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B3" w:rsidRDefault="006279B3" w:rsidP="006279B3">
      <w:pPr>
        <w:pStyle w:val="Default"/>
      </w:pPr>
      <w:bookmarkStart w:id="0" w:name="_GoBack"/>
      <w:bookmarkEnd w:id="0"/>
    </w:p>
    <w:p w:rsidR="006279B3" w:rsidRDefault="006279B3" w:rsidP="006279B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Аннотация дисциплины</w:t>
      </w:r>
    </w:p>
    <w:p w:rsidR="006279B3" w:rsidRDefault="006279B3" w:rsidP="00627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Информационно-аналитические технологии в бизнесе</w:t>
      </w:r>
    </w:p>
    <w:p w:rsidR="006279B3" w:rsidRDefault="006279B3" w:rsidP="006279B3">
      <w:pPr>
        <w:pStyle w:val="Default"/>
        <w:jc w:val="center"/>
        <w:rPr>
          <w:sz w:val="28"/>
          <w:szCs w:val="28"/>
        </w:rPr>
      </w:pPr>
    </w:p>
    <w:p w:rsidR="006279B3" w:rsidRPr="006279B3" w:rsidRDefault="006279B3" w:rsidP="006279B3">
      <w:pPr>
        <w:pStyle w:val="Default"/>
        <w:jc w:val="both"/>
        <w:rPr>
          <w:sz w:val="28"/>
          <w:szCs w:val="28"/>
        </w:rPr>
      </w:pPr>
      <w:r w:rsidRPr="006279B3">
        <w:rPr>
          <w:b/>
          <w:bCs/>
          <w:i/>
          <w:iCs/>
          <w:sz w:val="28"/>
          <w:szCs w:val="28"/>
        </w:rPr>
        <w:t>Цель дисциплины</w:t>
      </w:r>
      <w:r w:rsidRPr="006279B3">
        <w:rPr>
          <w:sz w:val="28"/>
          <w:szCs w:val="28"/>
        </w:rPr>
        <w:t xml:space="preserve">: </w:t>
      </w:r>
    </w:p>
    <w:p w:rsidR="006279B3" w:rsidRDefault="006279B3" w:rsidP="006279B3">
      <w:pPr>
        <w:pStyle w:val="Default"/>
        <w:jc w:val="both"/>
        <w:rPr>
          <w:sz w:val="28"/>
          <w:szCs w:val="28"/>
        </w:rPr>
      </w:pPr>
      <w:r w:rsidRPr="006279B3">
        <w:rPr>
          <w:sz w:val="28"/>
          <w:szCs w:val="28"/>
        </w:rPr>
        <w:t>- понимание принципов и механизмов работы информационно-аналитических систем; возможностей управления информационными потоками между всеми хозяйственными подразделениями (бизнес-функциями) внутри предприятия и информационная поддержка связей с другими предприятиями c помощью информационно-аналитических технологий</w:t>
      </w:r>
      <w:r w:rsidR="00E83D6A">
        <w:rPr>
          <w:sz w:val="28"/>
          <w:szCs w:val="28"/>
        </w:rPr>
        <w:t>.</w:t>
      </w:r>
      <w:r w:rsidRPr="006279B3">
        <w:rPr>
          <w:sz w:val="28"/>
          <w:szCs w:val="28"/>
        </w:rPr>
        <w:t xml:space="preserve"> </w:t>
      </w:r>
    </w:p>
    <w:p w:rsidR="006279B3" w:rsidRPr="006279B3" w:rsidRDefault="006279B3" w:rsidP="006279B3">
      <w:pPr>
        <w:pStyle w:val="Default"/>
        <w:jc w:val="both"/>
        <w:rPr>
          <w:sz w:val="28"/>
          <w:szCs w:val="28"/>
        </w:rPr>
      </w:pPr>
    </w:p>
    <w:p w:rsidR="006279B3" w:rsidRPr="006279B3" w:rsidRDefault="006279B3" w:rsidP="006279B3">
      <w:pPr>
        <w:pStyle w:val="Default"/>
        <w:jc w:val="both"/>
        <w:rPr>
          <w:sz w:val="28"/>
          <w:szCs w:val="28"/>
        </w:rPr>
      </w:pPr>
      <w:r w:rsidRPr="006279B3">
        <w:rPr>
          <w:b/>
          <w:bCs/>
          <w:i/>
          <w:iCs/>
          <w:sz w:val="28"/>
          <w:szCs w:val="28"/>
        </w:rPr>
        <w:t>Место дисциплины в структуре ООП</w:t>
      </w:r>
      <w:r w:rsidRPr="006279B3">
        <w:rPr>
          <w:sz w:val="28"/>
          <w:szCs w:val="28"/>
        </w:rPr>
        <w:t xml:space="preserve">: </w:t>
      </w:r>
    </w:p>
    <w:p w:rsidR="006279B3" w:rsidRDefault="006279B3" w:rsidP="006279B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279B3">
        <w:rPr>
          <w:sz w:val="28"/>
          <w:szCs w:val="28"/>
        </w:rPr>
        <w:t xml:space="preserve">- дисциплина </w:t>
      </w:r>
      <w:r w:rsidR="00E83D6A">
        <w:rPr>
          <w:sz w:val="28"/>
          <w:szCs w:val="28"/>
        </w:rPr>
        <w:t xml:space="preserve">по выбору </w:t>
      </w:r>
      <w:r w:rsidRPr="006279B3">
        <w:rPr>
          <w:sz w:val="28"/>
          <w:szCs w:val="28"/>
        </w:rPr>
        <w:t>вариативной части ОП по направлению подготовки 38.04.01 Экономика</w:t>
      </w:r>
      <w:r w:rsidR="00E83D6A">
        <w:rPr>
          <w:sz w:val="28"/>
          <w:szCs w:val="28"/>
        </w:rPr>
        <w:t>, магистерские</w:t>
      </w:r>
      <w:r w:rsidRPr="006279B3">
        <w:rPr>
          <w:sz w:val="28"/>
          <w:szCs w:val="28"/>
        </w:rPr>
        <w:t xml:space="preserve"> программ</w:t>
      </w:r>
      <w:r w:rsidR="00E83D6A">
        <w:rPr>
          <w:sz w:val="28"/>
          <w:szCs w:val="28"/>
        </w:rPr>
        <w:t>ы</w:t>
      </w:r>
      <w:r w:rsidRPr="006279B3">
        <w:rPr>
          <w:sz w:val="28"/>
          <w:szCs w:val="28"/>
        </w:rPr>
        <w:t xml:space="preserve">: </w:t>
      </w:r>
      <w:r w:rsidR="00E83D6A" w:rsidRPr="00E83D6A">
        <w:rPr>
          <w:rFonts w:eastAsia="Times New Roman"/>
          <w:bCs/>
          <w:color w:val="auto"/>
          <w:sz w:val="28"/>
          <w:szCs w:val="28"/>
          <w:lang w:eastAsia="ru-RU"/>
        </w:rPr>
        <w:t>«Учет, анализ и аудит»,</w:t>
      </w:r>
      <w:r w:rsidR="00E83D6A" w:rsidRPr="00E83D6A">
        <w:rPr>
          <w:rFonts w:ascii="Calibri" w:eastAsia="Calibri" w:hAnsi="Calibri"/>
          <w:color w:val="auto"/>
          <w:sz w:val="22"/>
          <w:szCs w:val="22"/>
        </w:rPr>
        <w:t xml:space="preserve"> «</w:t>
      </w:r>
      <w:r w:rsidR="00E83D6A" w:rsidRPr="00E83D6A">
        <w:rPr>
          <w:rFonts w:eastAsia="Times New Roman"/>
          <w:bCs/>
          <w:color w:val="auto"/>
          <w:sz w:val="28"/>
          <w:szCs w:val="28"/>
          <w:lang w:eastAsia="ru-RU"/>
        </w:rPr>
        <w:t>Налоги. Бухгалтерский учет. Налоговый консалтинг»</w:t>
      </w:r>
      <w:r w:rsidR="00E83D6A" w:rsidRPr="00E83D6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E83D6A" w:rsidRPr="006279B3" w:rsidRDefault="00E83D6A" w:rsidP="006279B3">
      <w:pPr>
        <w:pStyle w:val="Default"/>
        <w:jc w:val="both"/>
        <w:rPr>
          <w:sz w:val="28"/>
          <w:szCs w:val="28"/>
        </w:rPr>
      </w:pPr>
    </w:p>
    <w:p w:rsidR="006279B3" w:rsidRDefault="006279B3" w:rsidP="006279B3">
      <w:pPr>
        <w:pStyle w:val="Default"/>
        <w:jc w:val="both"/>
        <w:rPr>
          <w:b/>
          <w:bCs/>
          <w:sz w:val="28"/>
          <w:szCs w:val="28"/>
        </w:rPr>
      </w:pPr>
      <w:r w:rsidRPr="006279B3">
        <w:rPr>
          <w:b/>
          <w:bCs/>
          <w:i/>
          <w:iCs/>
          <w:sz w:val="28"/>
          <w:szCs w:val="28"/>
        </w:rPr>
        <w:t>Краткое содержание</w:t>
      </w:r>
      <w:r w:rsidRPr="006279B3">
        <w:rPr>
          <w:b/>
          <w:bCs/>
          <w:sz w:val="28"/>
          <w:szCs w:val="28"/>
        </w:rPr>
        <w:t xml:space="preserve">: </w:t>
      </w:r>
    </w:p>
    <w:p w:rsidR="00E83D6A" w:rsidRPr="006279B3" w:rsidRDefault="00E83D6A" w:rsidP="006279B3">
      <w:pPr>
        <w:pStyle w:val="Default"/>
        <w:jc w:val="both"/>
        <w:rPr>
          <w:sz w:val="28"/>
          <w:szCs w:val="28"/>
        </w:rPr>
      </w:pPr>
    </w:p>
    <w:p w:rsidR="00E83D6A" w:rsidRPr="00E83D6A" w:rsidRDefault="00E83D6A" w:rsidP="00E83D6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3D6A">
        <w:rPr>
          <w:rFonts w:ascii="Times New Roman" w:hAnsi="Times New Roman" w:cs="Times New Roman"/>
          <w:b/>
          <w:bCs/>
          <w:iCs/>
          <w:sz w:val="28"/>
          <w:szCs w:val="28"/>
        </w:rPr>
        <w:t>Тема 1. Использование современных информационно-аналитических систем в бизнесе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D6A">
        <w:rPr>
          <w:rFonts w:ascii="Times New Roman" w:hAnsi="Times New Roman" w:cs="Times New Roman"/>
          <w:bCs/>
          <w:iCs/>
          <w:sz w:val="28"/>
          <w:szCs w:val="28"/>
        </w:rPr>
        <w:t xml:space="preserve">Подходы к выполнению анализа средствами информационных технологий. Системы </w:t>
      </w:r>
      <w:proofErr w:type="gramStart"/>
      <w:r w:rsidRPr="00E83D6A">
        <w:rPr>
          <w:rFonts w:ascii="Times New Roman" w:hAnsi="Times New Roman" w:cs="Times New Roman"/>
          <w:bCs/>
          <w:iCs/>
          <w:sz w:val="28"/>
          <w:szCs w:val="28"/>
        </w:rPr>
        <w:t>бизнес-интеллекта</w:t>
      </w:r>
      <w:proofErr w:type="gramEnd"/>
      <w:r w:rsidRPr="00E83D6A">
        <w:rPr>
          <w:rFonts w:ascii="Times New Roman" w:hAnsi="Times New Roman" w:cs="Times New Roman"/>
          <w:bCs/>
          <w:iCs/>
          <w:sz w:val="28"/>
          <w:szCs w:val="28"/>
        </w:rPr>
        <w:t xml:space="preserve"> (BI). BI как методы, технологии, средства извлечения и представления знаний. Предметно-ориентированные аналитические системы. Рынок информационно-аналитических систем. 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6A">
        <w:rPr>
          <w:rFonts w:ascii="Times New Roman" w:hAnsi="Times New Roman" w:cs="Times New Roman"/>
          <w:b/>
          <w:sz w:val="28"/>
          <w:szCs w:val="28"/>
        </w:rPr>
        <w:t xml:space="preserve">Тема 2. Стратегические информационные </w:t>
      </w:r>
      <w:proofErr w:type="spellStart"/>
      <w:r w:rsidRPr="00E83D6A">
        <w:rPr>
          <w:rFonts w:ascii="Times New Roman" w:hAnsi="Times New Roman" w:cs="Times New Roman"/>
          <w:b/>
          <w:sz w:val="28"/>
          <w:szCs w:val="28"/>
        </w:rPr>
        <w:t>систе</w:t>
      </w:r>
      <w:proofErr w:type="spellEnd"/>
    </w:p>
    <w:p w:rsidR="00E83D6A" w:rsidRPr="00E83D6A" w:rsidRDefault="00E83D6A" w:rsidP="00E83D6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D6A">
        <w:rPr>
          <w:rFonts w:ascii="Times New Roman" w:hAnsi="Times New Roman" w:cs="Times New Roman"/>
          <w:bCs/>
          <w:iCs/>
          <w:sz w:val="28"/>
          <w:szCs w:val="28"/>
        </w:rPr>
        <w:t>Концепция и системы управления эффективностью деятельности предприятия (BPM), промышленный стандарт. Определение ВРМ. Информационные системы класса ВРМ. Обзор рынка инструментальных решений. Цикл управления в BPM-системе. Характеристика основных процессов управления, функции и типовая технологическая архитектура BPM-систем. Стратегические информационные системы и их место в процессах управления и информационной инфраструктуре предприятия. Информационно-аналитические системы (ИАС) управления по ключевым показателям эффективности. Метод сбалансированных показателей и индикаторные панели.</w:t>
      </w:r>
    </w:p>
    <w:p w:rsidR="00E83D6A" w:rsidRDefault="00E83D6A" w:rsidP="00E83D6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D6A">
        <w:rPr>
          <w:rFonts w:ascii="Times New Roman" w:hAnsi="Times New Roman" w:cs="Times New Roman"/>
          <w:b/>
          <w:bCs/>
          <w:iCs/>
          <w:sz w:val="28"/>
          <w:szCs w:val="28"/>
        </w:rPr>
        <w:t>Тема 3. Использование технологий оперативного анализа данных (OLAP)</w:t>
      </w:r>
      <w:r w:rsidRPr="00E83D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D6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Требования, предъявляемые к OLAP-системам.  Методы и модели анализа данных. Понятие OLAP-технологии. Задачи и содержание оперативного анализа данных.  Техники оперативного анализа данных. Принципы построения OLAP-кубов. </w:t>
      </w:r>
      <w:proofErr w:type="gramStart"/>
      <w:r w:rsidRPr="00E83D6A">
        <w:rPr>
          <w:rFonts w:ascii="Times New Roman" w:hAnsi="Times New Roman" w:cs="Times New Roman"/>
          <w:bCs/>
          <w:iCs/>
          <w:sz w:val="28"/>
          <w:szCs w:val="28"/>
        </w:rPr>
        <w:t>Кросс-таблицы</w:t>
      </w:r>
      <w:proofErr w:type="gramEnd"/>
      <w:r w:rsidRPr="00E83D6A">
        <w:rPr>
          <w:rFonts w:ascii="Times New Roman" w:hAnsi="Times New Roman" w:cs="Times New Roman"/>
          <w:bCs/>
          <w:iCs/>
          <w:sz w:val="28"/>
          <w:szCs w:val="28"/>
        </w:rPr>
        <w:t xml:space="preserve">. Построение срезов куба. </w:t>
      </w:r>
      <w:proofErr w:type="spellStart"/>
      <w:r w:rsidRPr="00E83D6A">
        <w:rPr>
          <w:rFonts w:ascii="Times New Roman" w:hAnsi="Times New Roman" w:cs="Times New Roman"/>
          <w:bCs/>
          <w:iCs/>
          <w:sz w:val="28"/>
          <w:szCs w:val="28"/>
        </w:rPr>
        <w:t>Ad-hoc</w:t>
      </w:r>
      <w:proofErr w:type="spellEnd"/>
      <w:r w:rsidRPr="00E83D6A">
        <w:rPr>
          <w:rFonts w:ascii="Times New Roman" w:hAnsi="Times New Roman" w:cs="Times New Roman"/>
          <w:bCs/>
          <w:iCs/>
          <w:sz w:val="28"/>
          <w:szCs w:val="28"/>
        </w:rPr>
        <w:t xml:space="preserve"> запросы. 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6A">
        <w:rPr>
          <w:rFonts w:ascii="Times New Roman" w:hAnsi="Times New Roman" w:cs="Times New Roman"/>
          <w:b/>
          <w:sz w:val="28"/>
          <w:szCs w:val="28"/>
        </w:rPr>
        <w:t>Тема 4. Использование технологий интеллектуального анализа данных (</w:t>
      </w:r>
      <w:r w:rsidRPr="00E83D6A"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  <w:r w:rsidRPr="00E83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6A">
        <w:rPr>
          <w:rFonts w:ascii="Times New Roman" w:hAnsi="Times New Roman" w:cs="Times New Roman"/>
          <w:b/>
          <w:sz w:val="28"/>
          <w:szCs w:val="28"/>
          <w:lang w:val="en-US"/>
        </w:rPr>
        <w:t>Mining</w:t>
      </w:r>
      <w:r w:rsidRPr="00E83D6A">
        <w:rPr>
          <w:rFonts w:ascii="Times New Roman" w:hAnsi="Times New Roman" w:cs="Times New Roman"/>
          <w:b/>
          <w:sz w:val="28"/>
          <w:szCs w:val="28"/>
        </w:rPr>
        <w:t>)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sz w:val="28"/>
          <w:szCs w:val="28"/>
        </w:rPr>
      </w:pPr>
      <w:r w:rsidRPr="00E83D6A">
        <w:rPr>
          <w:rFonts w:ascii="Times New Roman" w:hAnsi="Times New Roman" w:cs="Times New Roman"/>
          <w:sz w:val="28"/>
          <w:szCs w:val="28"/>
        </w:rPr>
        <w:t>Содержание понятия знания. Классификация видов знаний. Задачи</w:t>
      </w:r>
      <w:r w:rsidRPr="00E83D6A">
        <w:rPr>
          <w:rFonts w:ascii="Times New Roman" w:hAnsi="Times New Roman" w:cs="Times New Roman"/>
          <w:sz w:val="28"/>
          <w:szCs w:val="28"/>
          <w:lang w:val="en-US"/>
        </w:rPr>
        <w:t xml:space="preserve"> Data Mining. </w:t>
      </w:r>
      <w:r w:rsidRPr="00E83D6A">
        <w:rPr>
          <w:rFonts w:ascii="Times New Roman" w:hAnsi="Times New Roman" w:cs="Times New Roman"/>
          <w:sz w:val="28"/>
          <w:szCs w:val="28"/>
        </w:rPr>
        <w:t>Специфика</w:t>
      </w:r>
      <w:r w:rsidRPr="00E83D6A">
        <w:rPr>
          <w:rFonts w:ascii="Times New Roman" w:hAnsi="Times New Roman" w:cs="Times New Roman"/>
          <w:sz w:val="28"/>
          <w:szCs w:val="28"/>
          <w:lang w:val="en-US"/>
        </w:rPr>
        <w:t xml:space="preserve"> Data Mining. </w:t>
      </w:r>
      <w:r w:rsidRPr="00E83D6A">
        <w:rPr>
          <w:rFonts w:ascii="Times New Roman" w:hAnsi="Times New Roman" w:cs="Times New Roman"/>
          <w:sz w:val="28"/>
          <w:szCs w:val="28"/>
        </w:rPr>
        <w:t xml:space="preserve">Область применения </w:t>
      </w:r>
      <w:r w:rsidRPr="00E83D6A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E83D6A">
        <w:rPr>
          <w:rFonts w:ascii="Times New Roman" w:hAnsi="Times New Roman" w:cs="Times New Roman"/>
          <w:sz w:val="28"/>
          <w:szCs w:val="28"/>
        </w:rPr>
        <w:t xml:space="preserve"> </w:t>
      </w:r>
      <w:r w:rsidRPr="00E83D6A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E83D6A">
        <w:rPr>
          <w:rFonts w:ascii="Times New Roman" w:hAnsi="Times New Roman" w:cs="Times New Roman"/>
          <w:sz w:val="28"/>
          <w:szCs w:val="28"/>
        </w:rPr>
        <w:t xml:space="preserve">.  Методы и модели анализа данных и извлечения знаний. Восстановление зависимости между факторами – линейная и нелинейная регрессия. Матричное представление решения задачи регрессии. Рекуррентные методы оценивания параметров регрессии. Задача группирования объектов. Кластеры. Методы и алгоритмы кластерного анализа. Классификация данных. Интерпретация групп объектов.  Построение классификационных правил. Распознавание образов.  Выявление основных факторов, характеризующих объекты. Построение ассоциативных правил. </w:t>
      </w:r>
      <w:proofErr w:type="gramStart"/>
      <w:r w:rsidRPr="00E83D6A">
        <w:rPr>
          <w:rFonts w:ascii="Times New Roman" w:hAnsi="Times New Roman" w:cs="Times New Roman"/>
          <w:sz w:val="28"/>
          <w:szCs w:val="28"/>
        </w:rPr>
        <w:t>Обучение по прецедентам</w:t>
      </w:r>
      <w:proofErr w:type="gramEnd"/>
      <w:r w:rsidRPr="00E83D6A">
        <w:rPr>
          <w:rFonts w:ascii="Times New Roman" w:hAnsi="Times New Roman" w:cs="Times New Roman"/>
          <w:sz w:val="28"/>
          <w:szCs w:val="28"/>
        </w:rPr>
        <w:t>. Архитектура нейронной сети. Прогнозирование на основе структурных моделей временных рядов. Инструментальные средства моделирования, анализа данных и извлечения знаний. Методы оптимизации – генетические алгоритмы.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3D6A">
        <w:rPr>
          <w:rFonts w:ascii="Times New Roman" w:hAnsi="Times New Roman" w:cs="Times New Roman"/>
          <w:b/>
          <w:iCs/>
          <w:sz w:val="28"/>
          <w:szCs w:val="28"/>
        </w:rPr>
        <w:t>Тема 5. Применение средств имитационного моделирования в финансовой сфере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D6A">
        <w:rPr>
          <w:rFonts w:ascii="Times New Roman" w:hAnsi="Times New Roman" w:cs="Times New Roman"/>
          <w:iCs/>
          <w:sz w:val="28"/>
          <w:szCs w:val="28"/>
        </w:rPr>
        <w:t xml:space="preserve">Сущность имитационного моделирования. Современный рынок и перспективы развития систем имитационного моделирования. Основные методы имитационного моделирования, включая методы системной динамики, </w:t>
      </w:r>
      <w:proofErr w:type="spellStart"/>
      <w:r w:rsidRPr="00E83D6A">
        <w:rPr>
          <w:rFonts w:ascii="Times New Roman" w:hAnsi="Times New Roman" w:cs="Times New Roman"/>
          <w:iCs/>
          <w:sz w:val="28"/>
          <w:szCs w:val="28"/>
        </w:rPr>
        <w:t>агентного</w:t>
      </w:r>
      <w:proofErr w:type="spellEnd"/>
      <w:r w:rsidRPr="00E83D6A">
        <w:rPr>
          <w:rFonts w:ascii="Times New Roman" w:hAnsi="Times New Roman" w:cs="Times New Roman"/>
          <w:iCs/>
          <w:sz w:val="28"/>
          <w:szCs w:val="28"/>
        </w:rPr>
        <w:t xml:space="preserve"> моделирования, дискретно-событийного моделирования, вероятностного моделирования и др. Основные классы и принципы построения информационных систем, применяемых для практической реализации методов имитационного моделирования.  Применение систем имитационного моделирования для решения задач прогнозирования, сценарного (ситуационного) моделирования и анализа, интеллектуальной обработки данных, поиска оптимальных управленческих решений, оценки влияния рисков. </w:t>
      </w:r>
    </w:p>
    <w:p w:rsidR="00840A68" w:rsidRPr="006279B3" w:rsidRDefault="00840A68" w:rsidP="00E83D6A">
      <w:pPr>
        <w:jc w:val="both"/>
        <w:rPr>
          <w:rFonts w:ascii="Times New Roman" w:hAnsi="Times New Roman" w:cs="Times New Roman"/>
        </w:rPr>
      </w:pPr>
    </w:p>
    <w:sectPr w:rsidR="00840A68" w:rsidRPr="0062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B3"/>
    <w:rsid w:val="006279B3"/>
    <w:rsid w:val="00840A68"/>
    <w:rsid w:val="00C12A1E"/>
    <w:rsid w:val="00E8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468CF-ACB0-4F0D-9DE1-53AF361786BD}"/>
</file>

<file path=customXml/itemProps2.xml><?xml version="1.0" encoding="utf-8"?>
<ds:datastoreItem xmlns:ds="http://schemas.openxmlformats.org/officeDocument/2006/customXml" ds:itemID="{EACFBAD1-4B03-4749-96D7-B661A2731A7C}"/>
</file>

<file path=customXml/itemProps3.xml><?xml version="1.0" encoding="utf-8"?>
<ds:datastoreItem xmlns:ds="http://schemas.openxmlformats.org/officeDocument/2006/customXml" ds:itemID="{B218FFC9-00CF-4274-80A8-8684B0029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dcterms:created xsi:type="dcterms:W3CDTF">2017-04-27T13:20:00Z</dcterms:created>
  <dcterms:modified xsi:type="dcterms:W3CDTF">2017-04-27T13:20:00Z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