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3" w:rsidRDefault="00D06B63" w:rsidP="00D06B63">
      <w:pPr>
        <w:pStyle w:val="Default"/>
      </w:pPr>
    </w:p>
    <w:p w:rsidR="003C7EA8" w:rsidRDefault="003C7EA8" w:rsidP="00D06B6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D06B63" w:rsidRPr="00D06B63" w:rsidRDefault="003C7EA8" w:rsidP="00D06B6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bookmarkStart w:id="0" w:name="_GoBack"/>
      <w:bookmarkEnd w:id="0"/>
      <w:r w:rsidR="00D06B63" w:rsidRPr="00D06B63">
        <w:rPr>
          <w:b/>
          <w:bCs/>
          <w:sz w:val="28"/>
          <w:szCs w:val="28"/>
        </w:rPr>
        <w:t xml:space="preserve"> «Управление инвестициями»</w:t>
      </w:r>
    </w:p>
    <w:p w:rsidR="00D06B63" w:rsidRPr="00E03F81" w:rsidRDefault="00D06B63" w:rsidP="00D06B63">
      <w:pPr>
        <w:pStyle w:val="Default"/>
        <w:spacing w:line="360" w:lineRule="auto"/>
        <w:jc w:val="center"/>
        <w:rPr>
          <w:b/>
          <w:sz w:val="30"/>
          <w:szCs w:val="30"/>
        </w:rPr>
      </w:pPr>
      <w:r w:rsidRPr="00E03F81">
        <w:rPr>
          <w:b/>
          <w:sz w:val="30"/>
          <w:szCs w:val="30"/>
        </w:rPr>
        <w:t>подготовки магистра по направлению 38.04.02 Менеджмент магистерская программа «Финансовый менеджмент и рынок капиталов»</w:t>
      </w:r>
    </w:p>
    <w:p w:rsidR="00D06B63" w:rsidRDefault="00D06B63" w:rsidP="00D06B63">
      <w:pPr>
        <w:pStyle w:val="Default"/>
        <w:spacing w:line="360" w:lineRule="auto"/>
        <w:jc w:val="both"/>
        <w:rPr>
          <w:sz w:val="30"/>
          <w:szCs w:val="30"/>
        </w:rPr>
      </w:pPr>
    </w:p>
    <w:p w:rsidR="00D06B63" w:rsidRDefault="00D06B63" w:rsidP="00D06B63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Цель</w:t>
      </w:r>
      <w:r w:rsidRPr="00D06B63">
        <w:rPr>
          <w:b/>
          <w:sz w:val="30"/>
          <w:szCs w:val="30"/>
        </w:rPr>
        <w:t xml:space="preserve"> дисциплины</w:t>
      </w:r>
      <w:r>
        <w:rPr>
          <w:sz w:val="30"/>
          <w:szCs w:val="30"/>
        </w:rPr>
        <w:t>:</w:t>
      </w:r>
    </w:p>
    <w:p w:rsidR="00D06B63" w:rsidRPr="00D06B63" w:rsidRDefault="00D06B63" w:rsidP="00D06B63">
      <w:pPr>
        <w:pStyle w:val="Default"/>
        <w:spacing w:line="360" w:lineRule="auto"/>
        <w:jc w:val="both"/>
        <w:rPr>
          <w:sz w:val="28"/>
          <w:szCs w:val="28"/>
        </w:rPr>
      </w:pPr>
      <w:r w:rsidRPr="00D06B63">
        <w:rPr>
          <w:sz w:val="30"/>
          <w:szCs w:val="30"/>
        </w:rPr>
        <w:t xml:space="preserve">является формирование у студентов теоретических знаний и практических навыков, </w:t>
      </w:r>
      <w:r w:rsidRPr="00D06B63">
        <w:rPr>
          <w:sz w:val="28"/>
          <w:szCs w:val="28"/>
        </w:rPr>
        <w:t xml:space="preserve">необходимых для создания у будущих менеджеров комплексного представления и систематизированных знаний об инвестициях, их роли в процессах научно-технического, социально-экономического и организационного развития; об основных принципах, организационных формах, методах и современных инструментах разработки и управления инвестиционными проектами </w:t>
      </w:r>
    </w:p>
    <w:p w:rsidR="00D06B63" w:rsidRPr="00D06B63" w:rsidRDefault="00D978D1" w:rsidP="00D06B63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структуре </w:t>
      </w:r>
      <w:r w:rsidR="00D06B63" w:rsidRPr="00D06B63">
        <w:rPr>
          <w:b/>
          <w:sz w:val="28"/>
          <w:szCs w:val="28"/>
        </w:rPr>
        <w:t>ОП:</w:t>
      </w:r>
    </w:p>
    <w:p w:rsidR="00D06B63" w:rsidRDefault="00D06B63" w:rsidP="00D06B63">
      <w:pPr>
        <w:pStyle w:val="Default"/>
        <w:spacing w:line="360" w:lineRule="auto"/>
        <w:jc w:val="both"/>
        <w:rPr>
          <w:sz w:val="30"/>
          <w:szCs w:val="30"/>
        </w:rPr>
      </w:pPr>
      <w:r w:rsidRPr="00D06B63">
        <w:rPr>
          <w:sz w:val="28"/>
          <w:szCs w:val="28"/>
        </w:rPr>
        <w:t xml:space="preserve">Дисциплина «Управление инвестициями» относится к модулю дисциплин по выбору, углубляющих освоение образовательной программы подготовки магистра по направлению 38.04.02 Менеджмент магистерской программы </w:t>
      </w:r>
      <w:r w:rsidRPr="00D06B63">
        <w:rPr>
          <w:sz w:val="30"/>
          <w:szCs w:val="30"/>
        </w:rPr>
        <w:t>«Финансовый менеджмент</w:t>
      </w:r>
      <w:r>
        <w:rPr>
          <w:sz w:val="30"/>
          <w:szCs w:val="30"/>
        </w:rPr>
        <w:t xml:space="preserve"> и рынок капиталов</w:t>
      </w:r>
      <w:r w:rsidRPr="00D06B63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D06B63" w:rsidRDefault="00D06B63" w:rsidP="00D06B63">
      <w:pPr>
        <w:pStyle w:val="Default"/>
        <w:spacing w:line="360" w:lineRule="auto"/>
        <w:jc w:val="both"/>
        <w:rPr>
          <w:sz w:val="28"/>
          <w:szCs w:val="28"/>
        </w:rPr>
      </w:pPr>
      <w:r w:rsidRPr="00D06B63">
        <w:rPr>
          <w:sz w:val="30"/>
          <w:szCs w:val="30"/>
        </w:rPr>
        <w:t xml:space="preserve"> </w:t>
      </w:r>
      <w:r w:rsidRPr="00D06B63">
        <w:rPr>
          <w:sz w:val="28"/>
          <w:szCs w:val="28"/>
        </w:rPr>
        <w:t>Изучение данной дисциплины в совокупности с другими дисциплинами магистерской программы должно обеспечивать основы формирования следующих профессиональных компетенций направления: ПКН-2, ПКН-3, ПКН-4.</w:t>
      </w:r>
    </w:p>
    <w:p w:rsidR="00D06B63" w:rsidRPr="00D06B63" w:rsidRDefault="00D06B63" w:rsidP="00D06B6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06B63">
        <w:rPr>
          <w:b/>
          <w:sz w:val="28"/>
          <w:szCs w:val="28"/>
        </w:rPr>
        <w:t xml:space="preserve">Краткое содержание: </w:t>
      </w:r>
    </w:p>
    <w:p w:rsidR="002A3B91" w:rsidRPr="00D06B63" w:rsidRDefault="00D06B63" w:rsidP="00D06B63">
      <w:pPr>
        <w:spacing w:line="360" w:lineRule="auto"/>
        <w:jc w:val="both"/>
        <w:rPr>
          <w:rFonts w:ascii="Times New Roman" w:hAnsi="Times New Roman" w:cs="Times New Roman"/>
        </w:rPr>
      </w:pPr>
      <w:r w:rsidRPr="00D06B63">
        <w:rPr>
          <w:rFonts w:ascii="Times New Roman" w:hAnsi="Times New Roman" w:cs="Times New Roman"/>
          <w:sz w:val="28"/>
          <w:szCs w:val="28"/>
        </w:rPr>
        <w:t>Основные вопросы изучаемой дисциплины: понятие инвестиций, инвестиционного процесса и инвестиционной деятельности, инвестиционная привлекательность корпорации и региона, методы ее оценки, реальные и финансовые инвестиции, особенности принятия решений об инвестировании.</w:t>
      </w:r>
    </w:p>
    <w:sectPr w:rsidR="002A3B91" w:rsidRPr="00D0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3"/>
    <w:rsid w:val="002A3B91"/>
    <w:rsid w:val="003C7EA8"/>
    <w:rsid w:val="00A55928"/>
    <w:rsid w:val="00D06B63"/>
    <w:rsid w:val="00D978D1"/>
    <w:rsid w:val="00E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DAABB-F1BA-4AAB-85F5-3EA44EFFAA82}"/>
</file>

<file path=customXml/itemProps2.xml><?xml version="1.0" encoding="utf-8"?>
<ds:datastoreItem xmlns:ds="http://schemas.openxmlformats.org/officeDocument/2006/customXml" ds:itemID="{043FF773-4B84-4785-8A7B-9321294D6E01}"/>
</file>

<file path=customXml/itemProps3.xml><?xml version="1.0" encoding="utf-8"?>
<ds:datastoreItem xmlns:ds="http://schemas.openxmlformats.org/officeDocument/2006/customXml" ds:itemID="{45F86351-DC3B-4635-A7A9-D1E627A80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BOYE</cp:lastModifiedBy>
  <cp:revision>5</cp:revision>
  <dcterms:created xsi:type="dcterms:W3CDTF">2017-04-26T06:28:00Z</dcterms:created>
  <dcterms:modified xsi:type="dcterms:W3CDTF">2017-04-26T11:14:00Z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