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05" w:rsidRPr="00B35A47" w:rsidRDefault="00051605" w:rsidP="00B35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5A47">
        <w:rPr>
          <w:rFonts w:ascii="Times New Roman" w:hAnsi="Times New Roman" w:cs="Times New Roman"/>
          <w:b/>
          <w:color w:val="000000"/>
          <w:sz w:val="28"/>
          <w:szCs w:val="28"/>
        </w:rPr>
        <w:t>Аннотация учебной дисциплины</w:t>
      </w:r>
    </w:p>
    <w:p w:rsidR="00051605" w:rsidRDefault="00051605" w:rsidP="00B35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Современные концепции финансов</w:t>
      </w:r>
      <w:r w:rsidR="00B35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B35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 менеджмента</w:t>
      </w:r>
    </w:p>
    <w:p w:rsidR="00B35A47" w:rsidRDefault="00B35A47" w:rsidP="00B35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3158" w:rsidRPr="00B35A47" w:rsidRDefault="00543158" w:rsidP="00B35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1605" w:rsidRPr="00B35A47" w:rsidRDefault="00051605" w:rsidP="00B3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B35A47">
        <w:rPr>
          <w:rFonts w:ascii="Times New Roman" w:hAnsi="Times New Roman" w:cs="Times New Roman"/>
          <w:b/>
          <w:iCs/>
          <w:color w:val="000000"/>
          <w:sz w:val="28"/>
          <w:szCs w:val="28"/>
        </w:rPr>
        <w:t>Цель дисциплины:</w:t>
      </w:r>
    </w:p>
    <w:p w:rsidR="00051605" w:rsidRDefault="00051605" w:rsidP="00B3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A47">
        <w:rPr>
          <w:rFonts w:ascii="Times New Roman" w:hAnsi="Times New Roman" w:cs="Times New Roman"/>
          <w:color w:val="000000"/>
          <w:sz w:val="28"/>
          <w:szCs w:val="28"/>
        </w:rPr>
        <w:t>Формирование знаний о развитии финансового менеджмента,</w:t>
      </w:r>
      <w:r w:rsidR="00B35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A47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современных </w:t>
      </w:r>
      <w:proofErr w:type="spellStart"/>
      <w:r w:rsidRPr="00B35A47">
        <w:rPr>
          <w:rFonts w:ascii="Times New Roman" w:hAnsi="Times New Roman" w:cs="Times New Roman"/>
          <w:color w:val="000000"/>
          <w:sz w:val="28"/>
          <w:szCs w:val="28"/>
        </w:rPr>
        <w:t>концептульных</w:t>
      </w:r>
      <w:proofErr w:type="spellEnd"/>
      <w:r w:rsidRPr="00B35A47">
        <w:rPr>
          <w:rFonts w:ascii="Times New Roman" w:hAnsi="Times New Roman" w:cs="Times New Roman"/>
          <w:color w:val="000000"/>
          <w:sz w:val="28"/>
          <w:szCs w:val="28"/>
        </w:rPr>
        <w:t xml:space="preserve"> подходах к управлению финансами как</w:t>
      </w:r>
      <w:r w:rsidR="00B35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A47">
        <w:rPr>
          <w:rFonts w:ascii="Times New Roman" w:hAnsi="Times New Roman" w:cs="Times New Roman"/>
          <w:color w:val="000000"/>
          <w:sz w:val="28"/>
          <w:szCs w:val="28"/>
        </w:rPr>
        <w:t>системе рационального и эффективного использования капитала, как</w:t>
      </w:r>
      <w:r w:rsidR="00B35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A47">
        <w:rPr>
          <w:rFonts w:ascii="Times New Roman" w:hAnsi="Times New Roman" w:cs="Times New Roman"/>
          <w:color w:val="000000"/>
          <w:sz w:val="28"/>
          <w:szCs w:val="28"/>
        </w:rPr>
        <w:t>механизме управления движением денежных потоков.</w:t>
      </w:r>
    </w:p>
    <w:p w:rsidR="00B35A47" w:rsidRPr="00B35A47" w:rsidRDefault="00B35A47" w:rsidP="00B3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1605" w:rsidRDefault="00051605" w:rsidP="00B3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B35A4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Место дисциплины в структуре ОП:</w:t>
      </w:r>
    </w:p>
    <w:p w:rsidR="00051605" w:rsidRPr="00B35A47" w:rsidRDefault="00051605" w:rsidP="00B3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A47">
        <w:rPr>
          <w:rFonts w:ascii="Times New Roman" w:hAnsi="Times New Roman" w:cs="Times New Roman"/>
          <w:color w:val="020303"/>
          <w:sz w:val="28"/>
          <w:szCs w:val="28"/>
        </w:rPr>
        <w:t>-</w:t>
      </w:r>
      <w:r w:rsidRPr="00B35A47">
        <w:rPr>
          <w:rFonts w:ascii="Times New Roman" w:hAnsi="Times New Roman" w:cs="Times New Roman"/>
          <w:color w:val="000000"/>
          <w:sz w:val="28"/>
          <w:szCs w:val="28"/>
        </w:rPr>
        <w:t>дисциплина является дисциплиной вариантной части ОП подготовки</w:t>
      </w:r>
      <w:r w:rsidR="00B35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A47">
        <w:rPr>
          <w:rFonts w:ascii="Times New Roman" w:hAnsi="Times New Roman" w:cs="Times New Roman"/>
          <w:color w:val="000000"/>
          <w:sz w:val="28"/>
          <w:szCs w:val="28"/>
        </w:rPr>
        <w:t>магистров по направлению 38.04.02 «Менеджмент» магистерская программа</w:t>
      </w:r>
    </w:p>
    <w:p w:rsidR="00051605" w:rsidRDefault="00051605" w:rsidP="00B3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A47">
        <w:rPr>
          <w:rFonts w:ascii="Times New Roman" w:hAnsi="Times New Roman" w:cs="Times New Roman"/>
          <w:color w:val="000000"/>
          <w:sz w:val="28"/>
          <w:szCs w:val="28"/>
        </w:rPr>
        <w:t>«Финансовый менеджмент и рынок капиталов», относится к модулю</w:t>
      </w:r>
      <w:r w:rsidR="00B35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A47">
        <w:rPr>
          <w:rFonts w:ascii="Times New Roman" w:hAnsi="Times New Roman" w:cs="Times New Roman"/>
          <w:color w:val="000000"/>
          <w:sz w:val="28"/>
          <w:szCs w:val="28"/>
        </w:rPr>
        <w:t>обязательных дисциплин магистерской программы.</w:t>
      </w:r>
    </w:p>
    <w:p w:rsidR="00B35A47" w:rsidRPr="00B35A47" w:rsidRDefault="00B35A47" w:rsidP="00B3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1605" w:rsidRPr="00B35A47" w:rsidRDefault="00051605" w:rsidP="00B3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B35A4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Краткое содержание</w:t>
      </w:r>
      <w:r w:rsidR="00B35A47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</w:p>
    <w:p w:rsidR="00051605" w:rsidRPr="00B35A47" w:rsidRDefault="00051605" w:rsidP="00B3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A47">
        <w:rPr>
          <w:rFonts w:ascii="Times New Roman" w:hAnsi="Times New Roman" w:cs="Times New Roman"/>
          <w:color w:val="000000"/>
          <w:sz w:val="28"/>
          <w:szCs w:val="28"/>
        </w:rPr>
        <w:t>Цель финансового менеджмента -</w:t>
      </w:r>
      <w:r w:rsidR="00543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A47">
        <w:rPr>
          <w:rFonts w:ascii="Times New Roman" w:hAnsi="Times New Roman" w:cs="Times New Roman"/>
          <w:color w:val="000000"/>
          <w:sz w:val="28"/>
          <w:szCs w:val="28"/>
        </w:rPr>
        <w:t>увеличение финансовых ресурсов,</w:t>
      </w:r>
      <w:r w:rsidR="00B35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A47">
        <w:rPr>
          <w:rFonts w:ascii="Times New Roman" w:hAnsi="Times New Roman" w:cs="Times New Roman"/>
          <w:color w:val="000000"/>
          <w:sz w:val="28"/>
          <w:szCs w:val="28"/>
        </w:rPr>
        <w:t>инвестиций и наращивания объема капитала. Принципы эффективного</w:t>
      </w:r>
      <w:r w:rsidR="00B35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A47">
        <w:rPr>
          <w:rFonts w:ascii="Times New Roman" w:hAnsi="Times New Roman" w:cs="Times New Roman"/>
          <w:color w:val="000000"/>
          <w:sz w:val="28"/>
          <w:szCs w:val="28"/>
        </w:rPr>
        <w:t>управления финансовой деятельностью организации. Базирование</w:t>
      </w:r>
      <w:r w:rsidR="00B35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A47">
        <w:rPr>
          <w:rFonts w:ascii="Times New Roman" w:hAnsi="Times New Roman" w:cs="Times New Roman"/>
          <w:color w:val="000000"/>
          <w:sz w:val="28"/>
          <w:szCs w:val="28"/>
        </w:rPr>
        <w:t>финансового менеджмента на ряде взаимосвязанных концепций. Концепция</w:t>
      </w:r>
    </w:p>
    <w:p w:rsidR="00051605" w:rsidRPr="00B35A47" w:rsidRDefault="00051605" w:rsidP="00B3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A47">
        <w:rPr>
          <w:rFonts w:ascii="Times New Roman" w:hAnsi="Times New Roman" w:cs="Times New Roman"/>
          <w:color w:val="000000"/>
          <w:sz w:val="28"/>
          <w:szCs w:val="28"/>
        </w:rPr>
        <w:t>денежных потоков. Концепция приоритета экономических интересов</w:t>
      </w:r>
      <w:r w:rsidR="00B35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A47">
        <w:rPr>
          <w:rFonts w:ascii="Times New Roman" w:hAnsi="Times New Roman" w:cs="Times New Roman"/>
          <w:color w:val="000000"/>
          <w:sz w:val="28"/>
          <w:szCs w:val="28"/>
        </w:rPr>
        <w:t>собственников Концепция временной ценности денежных ресурсов.</w:t>
      </w:r>
      <w:r w:rsidR="00B35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A47">
        <w:rPr>
          <w:rFonts w:ascii="Times New Roman" w:hAnsi="Times New Roman" w:cs="Times New Roman"/>
          <w:color w:val="000000"/>
          <w:sz w:val="28"/>
          <w:szCs w:val="28"/>
        </w:rPr>
        <w:t>Концепция компромисса между риском и доходностью. Концепция цены</w:t>
      </w:r>
      <w:r w:rsidR="00B35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A47">
        <w:rPr>
          <w:rFonts w:ascii="Times New Roman" w:hAnsi="Times New Roman" w:cs="Times New Roman"/>
          <w:color w:val="000000"/>
          <w:sz w:val="28"/>
          <w:szCs w:val="28"/>
        </w:rPr>
        <w:t>капитала. Концепция эффективности рынка капитала. Современная</w:t>
      </w:r>
      <w:r w:rsidR="00B35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A47">
        <w:rPr>
          <w:rFonts w:ascii="Times New Roman" w:hAnsi="Times New Roman" w:cs="Times New Roman"/>
          <w:color w:val="000000"/>
          <w:sz w:val="28"/>
          <w:szCs w:val="28"/>
        </w:rPr>
        <w:t xml:space="preserve">портфельная теория. Концепция структуры капитала. Теория </w:t>
      </w:r>
      <w:proofErr w:type="gramStart"/>
      <w:r w:rsidRPr="00B35A47">
        <w:rPr>
          <w:rFonts w:ascii="Times New Roman" w:hAnsi="Times New Roman" w:cs="Times New Roman"/>
          <w:color w:val="000000"/>
          <w:sz w:val="28"/>
          <w:szCs w:val="28"/>
        </w:rPr>
        <w:t>дивидендной</w:t>
      </w:r>
      <w:proofErr w:type="gramEnd"/>
    </w:p>
    <w:p w:rsidR="00051605" w:rsidRPr="00B35A47" w:rsidRDefault="00051605" w:rsidP="00B3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A47">
        <w:rPr>
          <w:rFonts w:ascii="Times New Roman" w:hAnsi="Times New Roman" w:cs="Times New Roman"/>
          <w:color w:val="000000"/>
          <w:sz w:val="28"/>
          <w:szCs w:val="28"/>
        </w:rPr>
        <w:t>политики. Модели финансового обеспечения устойчивого роста организации</w:t>
      </w:r>
    </w:p>
    <w:p w:rsidR="00051605" w:rsidRPr="00B35A47" w:rsidRDefault="00051605" w:rsidP="00B3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A47">
        <w:rPr>
          <w:rFonts w:ascii="Times New Roman" w:hAnsi="Times New Roman" w:cs="Times New Roman"/>
          <w:color w:val="000000"/>
          <w:sz w:val="28"/>
          <w:szCs w:val="28"/>
        </w:rPr>
        <w:t>Модели оценки акций и облигаций на основе их доходности Модель оценки</w:t>
      </w:r>
    </w:p>
    <w:p w:rsidR="00051605" w:rsidRPr="00B35A47" w:rsidRDefault="00051605" w:rsidP="00B35A4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A47">
        <w:rPr>
          <w:rFonts w:ascii="Times New Roman" w:hAnsi="Times New Roman" w:cs="Times New Roman"/>
          <w:color w:val="000000"/>
          <w:sz w:val="28"/>
          <w:szCs w:val="28"/>
        </w:rPr>
        <w:t>финансовых активов с учетом систематического риска.</w:t>
      </w:r>
    </w:p>
    <w:p w:rsidR="00CB50FE" w:rsidRPr="00B35A47" w:rsidRDefault="00CB50FE" w:rsidP="00B35A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50FE" w:rsidRPr="00B35A47" w:rsidRDefault="00CB50FE" w:rsidP="00B35A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CB50FE" w:rsidRPr="00B35A47" w:rsidSect="008E20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CC"/>
    <w:rsid w:val="00041AC4"/>
    <w:rsid w:val="00051605"/>
    <w:rsid w:val="002A3B91"/>
    <w:rsid w:val="003A0577"/>
    <w:rsid w:val="003C6290"/>
    <w:rsid w:val="0040582C"/>
    <w:rsid w:val="00543158"/>
    <w:rsid w:val="00590A33"/>
    <w:rsid w:val="006124F9"/>
    <w:rsid w:val="00767DC6"/>
    <w:rsid w:val="008E20AC"/>
    <w:rsid w:val="00B35A47"/>
    <w:rsid w:val="00BA1EFC"/>
    <w:rsid w:val="00CB50FE"/>
    <w:rsid w:val="00EE56C8"/>
    <w:rsid w:val="00F0474F"/>
    <w:rsid w:val="00FB72CC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BCAFB3-DE60-41D7-9FD2-1573049DEC29}"/>
</file>

<file path=customXml/itemProps2.xml><?xml version="1.0" encoding="utf-8"?>
<ds:datastoreItem xmlns:ds="http://schemas.openxmlformats.org/officeDocument/2006/customXml" ds:itemID="{88672C1B-3062-43A3-BEC2-7D4016EB40FF}"/>
</file>

<file path=customXml/itemProps3.xml><?xml version="1.0" encoding="utf-8"?>
<ds:datastoreItem xmlns:ds="http://schemas.openxmlformats.org/officeDocument/2006/customXml" ds:itemID="{724F40F7-DA35-417B-8EA5-CDD8D47ED9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</dc:creator>
  <cp:lastModifiedBy>Александр</cp:lastModifiedBy>
  <cp:revision>18</cp:revision>
  <dcterms:created xsi:type="dcterms:W3CDTF">2017-04-26T07:06:00Z</dcterms:created>
  <dcterms:modified xsi:type="dcterms:W3CDTF">2017-04-27T11:10:00Z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