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3C" w:rsidRDefault="0063633C" w:rsidP="0063633C">
      <w:pPr>
        <w:jc w:val="center"/>
        <w:rPr>
          <w:b/>
          <w:sz w:val="32"/>
          <w:szCs w:val="32"/>
        </w:rPr>
      </w:pPr>
      <w:r w:rsidRPr="00A42563">
        <w:rPr>
          <w:b/>
          <w:sz w:val="32"/>
          <w:szCs w:val="32"/>
        </w:rPr>
        <w:t>Аннотация дисциплины</w:t>
      </w:r>
    </w:p>
    <w:p w:rsidR="0063633C" w:rsidRDefault="0063633C" w:rsidP="0063633C">
      <w:pPr>
        <w:jc w:val="center"/>
        <w:rPr>
          <w:b/>
          <w:sz w:val="32"/>
          <w:szCs w:val="32"/>
        </w:rPr>
      </w:pPr>
    </w:p>
    <w:p w:rsidR="0063633C" w:rsidRDefault="0063633C" w:rsidP="0063633C">
      <w:pPr>
        <w:widowControl w:val="0"/>
        <w:ind w:firstLine="709"/>
        <w:jc w:val="center"/>
        <w:rPr>
          <w:b/>
          <w:sz w:val="32"/>
          <w:szCs w:val="32"/>
        </w:rPr>
      </w:pPr>
      <w:r w:rsidRPr="005F0E2C">
        <w:rPr>
          <w:b/>
          <w:sz w:val="28"/>
          <w:szCs w:val="28"/>
        </w:rPr>
        <w:t>УПРАВЛЕНЧЕСКАЯ ЭКОНОМИКА</w:t>
      </w:r>
    </w:p>
    <w:p w:rsidR="0063633C" w:rsidRDefault="0063633C" w:rsidP="0063633C">
      <w:pPr>
        <w:widowControl w:val="0"/>
        <w:ind w:firstLine="709"/>
        <w:jc w:val="both"/>
        <w:rPr>
          <w:b/>
          <w:i/>
        </w:rPr>
      </w:pPr>
    </w:p>
    <w:p w:rsidR="0063633C" w:rsidRDefault="0063633C" w:rsidP="0063633C">
      <w:pPr>
        <w:widowControl w:val="0"/>
        <w:ind w:firstLine="709"/>
        <w:jc w:val="both"/>
        <w:rPr>
          <w:sz w:val="28"/>
          <w:szCs w:val="28"/>
        </w:rPr>
      </w:pPr>
      <w:r w:rsidRPr="00E47E2E">
        <w:rPr>
          <w:b/>
          <w:i/>
          <w:sz w:val="28"/>
          <w:szCs w:val="28"/>
        </w:rPr>
        <w:t>Цель дисциплины:</w:t>
      </w:r>
      <w:r w:rsidRPr="00E47E2E">
        <w:rPr>
          <w:sz w:val="28"/>
          <w:szCs w:val="28"/>
        </w:rPr>
        <w:t xml:space="preserve"> формирование знаний и навыков </w:t>
      </w:r>
      <w:r>
        <w:rPr>
          <w:sz w:val="28"/>
          <w:szCs w:val="28"/>
        </w:rPr>
        <w:t>в у</w:t>
      </w:r>
      <w:r w:rsidRPr="001944B5">
        <w:rPr>
          <w:sz w:val="28"/>
          <w:szCs w:val="28"/>
        </w:rPr>
        <w:t>правленческ</w:t>
      </w:r>
      <w:r>
        <w:rPr>
          <w:sz w:val="28"/>
          <w:szCs w:val="28"/>
        </w:rPr>
        <w:t>ой</w:t>
      </w:r>
      <w:r w:rsidRPr="001944B5">
        <w:rPr>
          <w:sz w:val="28"/>
          <w:szCs w:val="28"/>
        </w:rPr>
        <w:t xml:space="preserve"> экономик</w:t>
      </w:r>
      <w:r>
        <w:rPr>
          <w:sz w:val="28"/>
          <w:szCs w:val="28"/>
        </w:rPr>
        <w:t>е, глубокое изучение</w:t>
      </w:r>
      <w:r w:rsidRPr="001944B5">
        <w:rPr>
          <w:sz w:val="28"/>
          <w:szCs w:val="28"/>
        </w:rPr>
        <w:t xml:space="preserve"> специализированн</w:t>
      </w:r>
      <w:r>
        <w:rPr>
          <w:sz w:val="28"/>
          <w:szCs w:val="28"/>
        </w:rPr>
        <w:t>ого</w:t>
      </w:r>
      <w:r w:rsidRPr="001944B5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1944B5">
        <w:rPr>
          <w:sz w:val="28"/>
          <w:szCs w:val="28"/>
        </w:rPr>
        <w:t xml:space="preserve"> экономической науки, занимающаяся проблемой принятия решения о наилучшем размещении ограниченных ресурсов в целях конкурентной борьбы</w:t>
      </w:r>
      <w:r>
        <w:rPr>
          <w:sz w:val="28"/>
          <w:szCs w:val="28"/>
        </w:rPr>
        <w:t>.</w:t>
      </w:r>
    </w:p>
    <w:p w:rsidR="0063633C" w:rsidRPr="00E47E2E" w:rsidRDefault="0063633C" w:rsidP="0063633C">
      <w:pPr>
        <w:widowControl w:val="0"/>
        <w:ind w:firstLine="709"/>
        <w:jc w:val="both"/>
        <w:rPr>
          <w:rFonts w:eastAsia="TimesNewRomanPSMT"/>
          <w:sz w:val="28"/>
          <w:szCs w:val="28"/>
        </w:rPr>
      </w:pPr>
    </w:p>
    <w:p w:rsidR="0063633C" w:rsidRDefault="0063633C" w:rsidP="0063633C">
      <w:pPr>
        <w:ind w:firstLine="709"/>
        <w:jc w:val="both"/>
        <w:rPr>
          <w:b/>
          <w:i/>
          <w:sz w:val="28"/>
          <w:szCs w:val="28"/>
        </w:rPr>
      </w:pPr>
      <w:r w:rsidRPr="00E47E2E">
        <w:rPr>
          <w:b/>
          <w:i/>
          <w:sz w:val="28"/>
          <w:szCs w:val="28"/>
        </w:rPr>
        <w:t>Задачи дисциплины:</w:t>
      </w:r>
    </w:p>
    <w:p w:rsidR="0063633C" w:rsidRDefault="0063633C" w:rsidP="006363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комплексное усвоение знаний и навыков в области теоретических основ экономики, в частности, микроэкономического и макроэкономического разделов экономической теории, а также умений ориентироваться в современной экономической ситуации; </w:t>
      </w:r>
    </w:p>
    <w:p w:rsidR="0063633C" w:rsidRDefault="0063633C" w:rsidP="006363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системы знаний о субъектах экономики, явлениях и процессах экономической жизни общества, о методах и инструментах исследования этих явлений, о способах и средствах решения экономических проблем; </w:t>
      </w:r>
    </w:p>
    <w:p w:rsidR="0063633C" w:rsidRDefault="0063633C" w:rsidP="006363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студентов  научного экономического мировоззрения, умения анализировать экономические ситуации и закономерности поведения хозяйственных субъектов в условиях рыночной экономики; </w:t>
      </w:r>
    </w:p>
    <w:p w:rsidR="0063633C" w:rsidRDefault="0063633C" w:rsidP="006363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комплексный подход к пониманию процессов, явлений и проблем современной российской экономики. </w:t>
      </w:r>
    </w:p>
    <w:p w:rsidR="0063633C" w:rsidRPr="00E47E2E" w:rsidRDefault="0063633C" w:rsidP="0063633C">
      <w:pPr>
        <w:pStyle w:val="Default"/>
        <w:ind w:firstLine="709"/>
        <w:jc w:val="both"/>
        <w:rPr>
          <w:sz w:val="28"/>
          <w:szCs w:val="28"/>
        </w:rPr>
      </w:pPr>
    </w:p>
    <w:p w:rsidR="0063633C" w:rsidRDefault="0063633C" w:rsidP="0063633C">
      <w:pPr>
        <w:ind w:firstLine="709"/>
        <w:jc w:val="both"/>
        <w:rPr>
          <w:sz w:val="28"/>
          <w:szCs w:val="28"/>
        </w:rPr>
      </w:pPr>
      <w:r w:rsidRPr="00E47E2E">
        <w:rPr>
          <w:b/>
          <w:i/>
          <w:sz w:val="28"/>
          <w:szCs w:val="28"/>
        </w:rPr>
        <w:t xml:space="preserve">Место дисциплины в структуре ОП: </w:t>
      </w:r>
    </w:p>
    <w:p w:rsidR="0063633C" w:rsidRDefault="0063633C" w:rsidP="0063633C">
      <w:pPr>
        <w:ind w:firstLine="709"/>
        <w:jc w:val="both"/>
        <w:rPr>
          <w:sz w:val="28"/>
          <w:szCs w:val="28"/>
        </w:rPr>
      </w:pPr>
      <w:r w:rsidRPr="00791DA3">
        <w:rPr>
          <w:sz w:val="28"/>
          <w:szCs w:val="28"/>
        </w:rPr>
        <w:t xml:space="preserve">Дисциплина "Управленческая экономика» </w:t>
      </w:r>
      <w:r>
        <w:rPr>
          <w:sz w:val="28"/>
          <w:szCs w:val="28"/>
        </w:rPr>
        <w:t xml:space="preserve">входит в </w:t>
      </w:r>
      <w:r w:rsidRPr="00791DA3">
        <w:rPr>
          <w:sz w:val="28"/>
          <w:szCs w:val="28"/>
        </w:rPr>
        <w:t>базов</w:t>
      </w:r>
      <w:r>
        <w:rPr>
          <w:sz w:val="28"/>
          <w:szCs w:val="28"/>
        </w:rPr>
        <w:t>ую часть общенаучного модуля</w:t>
      </w:r>
      <w:r w:rsidRPr="00791DA3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 xml:space="preserve">подготовки 38.04.02 </w:t>
      </w:r>
      <w:r w:rsidRPr="00791DA3">
        <w:rPr>
          <w:sz w:val="28"/>
          <w:szCs w:val="28"/>
        </w:rPr>
        <w:t>«Менеджмент»</w:t>
      </w:r>
      <w:r>
        <w:rPr>
          <w:sz w:val="28"/>
          <w:szCs w:val="28"/>
        </w:rPr>
        <w:t>,</w:t>
      </w:r>
      <w:r w:rsidRPr="00070A62">
        <w:rPr>
          <w:sz w:val="28"/>
          <w:szCs w:val="28"/>
        </w:rPr>
        <w:t xml:space="preserve"> </w:t>
      </w:r>
      <w:r w:rsidRPr="00E47E2E">
        <w:rPr>
          <w:sz w:val="28"/>
          <w:szCs w:val="28"/>
        </w:rPr>
        <w:t>магистерская программа «Финансовый менеджмент и рынок капиталов»</w:t>
      </w:r>
      <w:r>
        <w:rPr>
          <w:sz w:val="28"/>
          <w:szCs w:val="28"/>
        </w:rPr>
        <w:t>. П</w:t>
      </w:r>
      <w:r w:rsidRPr="00791DA3">
        <w:rPr>
          <w:sz w:val="28"/>
          <w:szCs w:val="28"/>
        </w:rPr>
        <w:t>редставляет  продвинутый курс экономики с выходом на решение прикладных управленческих проблем.</w:t>
      </w:r>
    </w:p>
    <w:p w:rsidR="0063633C" w:rsidRDefault="0063633C" w:rsidP="0063633C">
      <w:pPr>
        <w:ind w:firstLine="709"/>
        <w:jc w:val="both"/>
        <w:rPr>
          <w:sz w:val="28"/>
          <w:szCs w:val="28"/>
        </w:rPr>
      </w:pPr>
    </w:p>
    <w:p w:rsidR="0063633C" w:rsidRDefault="0063633C" w:rsidP="0063633C">
      <w:pPr>
        <w:pStyle w:val="a3"/>
        <w:spacing w:before="0" w:line="240" w:lineRule="auto"/>
        <w:ind w:right="0" w:firstLine="709"/>
        <w:rPr>
          <w:sz w:val="28"/>
          <w:szCs w:val="28"/>
        </w:rPr>
      </w:pPr>
      <w:r w:rsidRPr="00E47E2E">
        <w:rPr>
          <w:b/>
          <w:i/>
          <w:sz w:val="28"/>
          <w:szCs w:val="28"/>
        </w:rPr>
        <w:t>Краткое содержание дисциплины:</w:t>
      </w:r>
      <w:r w:rsidRPr="00E47E2E">
        <w:rPr>
          <w:sz w:val="28"/>
          <w:szCs w:val="28"/>
        </w:rPr>
        <w:t xml:space="preserve"> </w:t>
      </w:r>
    </w:p>
    <w:p w:rsidR="0063633C" w:rsidRDefault="0063633C" w:rsidP="006363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DA3">
        <w:rPr>
          <w:sz w:val="28"/>
          <w:szCs w:val="28"/>
        </w:rPr>
        <w:t>Дисциплина «Управленческая экономика» предшествует специализированным экономическим (</w:t>
      </w:r>
      <w:r>
        <w:rPr>
          <w:sz w:val="28"/>
          <w:szCs w:val="28"/>
        </w:rPr>
        <w:t xml:space="preserve">стратегический </w:t>
      </w:r>
      <w:r w:rsidRPr="00791DA3">
        <w:rPr>
          <w:sz w:val="28"/>
          <w:szCs w:val="28"/>
        </w:rPr>
        <w:t>финансовый менеджмент,</w:t>
      </w:r>
      <w:r>
        <w:rPr>
          <w:sz w:val="28"/>
          <w:szCs w:val="28"/>
        </w:rPr>
        <w:t xml:space="preserve"> стратегический маркетинг, рынок ценных бумаг </w:t>
      </w:r>
      <w:r w:rsidRPr="00791DA3">
        <w:rPr>
          <w:sz w:val="28"/>
          <w:szCs w:val="28"/>
        </w:rPr>
        <w:t>и др.) и управленческим дисциплинам (</w:t>
      </w:r>
      <w:r>
        <w:rPr>
          <w:sz w:val="28"/>
          <w:szCs w:val="28"/>
        </w:rPr>
        <w:t xml:space="preserve">современные </w:t>
      </w:r>
      <w:r w:rsidRPr="00791DA3">
        <w:rPr>
          <w:sz w:val="28"/>
          <w:szCs w:val="28"/>
        </w:rPr>
        <w:t>теори</w:t>
      </w:r>
      <w:r>
        <w:rPr>
          <w:sz w:val="28"/>
          <w:szCs w:val="28"/>
        </w:rPr>
        <w:t>и</w:t>
      </w:r>
      <w:r w:rsidRPr="00791DA3">
        <w:rPr>
          <w:sz w:val="28"/>
          <w:szCs w:val="28"/>
        </w:rPr>
        <w:t xml:space="preserve"> управления, управлени</w:t>
      </w:r>
      <w:r>
        <w:rPr>
          <w:sz w:val="28"/>
          <w:szCs w:val="28"/>
        </w:rPr>
        <w:t>е финансовыми активами</w:t>
      </w:r>
      <w:r w:rsidRPr="00791DA3">
        <w:rPr>
          <w:sz w:val="28"/>
          <w:szCs w:val="28"/>
        </w:rPr>
        <w:t>,</w:t>
      </w:r>
      <w:r>
        <w:rPr>
          <w:sz w:val="28"/>
          <w:szCs w:val="28"/>
        </w:rPr>
        <w:t xml:space="preserve"> современные концепции финансового </w:t>
      </w:r>
      <w:r w:rsidRPr="00791DA3">
        <w:rPr>
          <w:sz w:val="28"/>
          <w:szCs w:val="28"/>
        </w:rPr>
        <w:t>менеджмент</w:t>
      </w:r>
      <w:r>
        <w:rPr>
          <w:sz w:val="28"/>
          <w:szCs w:val="28"/>
        </w:rPr>
        <w:t>а</w:t>
      </w:r>
      <w:r w:rsidRPr="00791DA3">
        <w:rPr>
          <w:sz w:val="28"/>
          <w:szCs w:val="28"/>
        </w:rPr>
        <w:t xml:space="preserve"> и др.), и закладывает фундамент для изучения механизма управления на уровне бизнес – организации, органов государственного и муниципального управления.</w:t>
      </w:r>
      <w:r w:rsidRPr="00070A62">
        <w:rPr>
          <w:sz w:val="28"/>
          <w:szCs w:val="28"/>
        </w:rPr>
        <w:t xml:space="preserve"> </w:t>
      </w:r>
    </w:p>
    <w:p w:rsidR="0063633C" w:rsidRPr="001944B5" w:rsidRDefault="0063633C" w:rsidP="0063633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944B5">
        <w:rPr>
          <w:sz w:val="28"/>
          <w:szCs w:val="28"/>
        </w:rPr>
        <w:t xml:space="preserve">Управленческая экономика как специализированный раздел экономической науки, занимающаяся проблемой принятия решения о наилучшем размещении ограниченных ресурсов в целях конкурентной борьбы. Ее место в системе экономических наук, связь с другими дисциплинами: финансы, теория управления, разработка управленческого решения, маркетинг, управленческий учет. </w:t>
      </w:r>
    </w:p>
    <w:p w:rsidR="00B174AF" w:rsidRDefault="00B174AF"/>
    <w:sectPr w:rsidR="00B174AF" w:rsidSect="005D23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33C"/>
    <w:rsid w:val="0063633C"/>
    <w:rsid w:val="00B1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3633C"/>
    <w:pPr>
      <w:shd w:val="clear" w:color="auto" w:fill="FFFFFF"/>
      <w:spacing w:before="2" w:line="276" w:lineRule="exact"/>
      <w:ind w:right="470"/>
      <w:jc w:val="both"/>
    </w:pPr>
    <w:rPr>
      <w:color w:val="000000"/>
      <w:spacing w:val="1"/>
    </w:rPr>
  </w:style>
  <w:style w:type="character" w:customStyle="1" w:styleId="a4">
    <w:name w:val="Основной текст Знак"/>
    <w:basedOn w:val="a0"/>
    <w:link w:val="a3"/>
    <w:uiPriority w:val="99"/>
    <w:semiHidden/>
    <w:rsid w:val="00636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63633C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customStyle="1" w:styleId="Default">
    <w:name w:val="Default"/>
    <w:rsid w:val="006363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F9C125-A10D-48AE-AC78-8761E6439601}"/>
</file>

<file path=customXml/itemProps2.xml><?xml version="1.0" encoding="utf-8"?>
<ds:datastoreItem xmlns:ds="http://schemas.openxmlformats.org/officeDocument/2006/customXml" ds:itemID="{6CDFACE7-8606-49ED-834E-7143E90F5102}"/>
</file>

<file path=customXml/itemProps3.xml><?xml version="1.0" encoding="utf-8"?>
<ds:datastoreItem xmlns:ds="http://schemas.openxmlformats.org/officeDocument/2006/customXml" ds:itemID="{E136A4B2-25C5-4910-8ABD-5A63A33C4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>MultiDVD Team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1</cp:revision>
  <dcterms:created xsi:type="dcterms:W3CDTF">2016-12-06T20:00:00Z</dcterms:created>
  <dcterms:modified xsi:type="dcterms:W3CDTF">2016-12-06T20:01:00Z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