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0F" w:rsidRPr="0045360F" w:rsidRDefault="0045360F" w:rsidP="00453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0F"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</w:p>
    <w:p w:rsidR="0045360F" w:rsidRPr="0045360F" w:rsidRDefault="0045360F" w:rsidP="00453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0F">
        <w:rPr>
          <w:rFonts w:ascii="Times New Roman" w:hAnsi="Times New Roman" w:cs="Times New Roman"/>
          <w:b/>
          <w:sz w:val="28"/>
          <w:szCs w:val="28"/>
        </w:rPr>
        <w:t>тем выпускных квалификационных работ</w:t>
      </w:r>
    </w:p>
    <w:p w:rsidR="0045360F" w:rsidRPr="0045360F" w:rsidRDefault="0045360F" w:rsidP="00453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0F">
        <w:rPr>
          <w:rFonts w:ascii="Times New Roman" w:hAnsi="Times New Roman" w:cs="Times New Roman"/>
          <w:b/>
          <w:sz w:val="28"/>
          <w:szCs w:val="28"/>
        </w:rPr>
        <w:t>Направление: 38.04.01 «Экономика»</w:t>
      </w:r>
    </w:p>
    <w:p w:rsidR="0045360F" w:rsidRPr="0045360F" w:rsidRDefault="0045360F" w:rsidP="00453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0F">
        <w:rPr>
          <w:rFonts w:ascii="Times New Roman" w:hAnsi="Times New Roman" w:cs="Times New Roman"/>
          <w:b/>
          <w:sz w:val="28"/>
          <w:szCs w:val="28"/>
        </w:rPr>
        <w:t>Направленность программы магистратуры «Бизнес-аналитика»</w:t>
      </w:r>
    </w:p>
    <w:p w:rsidR="0045360F" w:rsidRDefault="0045360F" w:rsidP="00453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Анализ бизнес-возможностей организации и обоснование мер по их расширению.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Анализ бизнес-процессов экономического субъекта.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Анализ взаимоотношений публичной компании с акционерами.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Анализ и финансовый </w:t>
      </w:r>
      <w:proofErr w:type="spellStart"/>
      <w:r w:rsidRPr="00D10B31">
        <w:rPr>
          <w:sz w:val="28"/>
          <w:szCs w:val="28"/>
        </w:rPr>
        <w:t>контроллинг</w:t>
      </w:r>
      <w:proofErr w:type="spellEnd"/>
      <w:r w:rsidRPr="00D10B31">
        <w:rPr>
          <w:sz w:val="28"/>
          <w:szCs w:val="28"/>
        </w:rPr>
        <w:t xml:space="preserve"> в торговых сетях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D10B31">
        <w:rPr>
          <w:sz w:val="28"/>
          <w:szCs w:val="28"/>
        </w:rPr>
        <w:t xml:space="preserve">Анализ конкурентного окружения для принятия компанией операционных или стратегических решений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Анализ круга заинтересованных сторон организации и обоснование отбора ее ключевых </w:t>
      </w:r>
      <w:proofErr w:type="spellStart"/>
      <w:r w:rsidRPr="00D10B31">
        <w:rPr>
          <w:sz w:val="28"/>
          <w:szCs w:val="28"/>
        </w:rPr>
        <w:t>стейкхолдеров</w:t>
      </w:r>
      <w:proofErr w:type="spellEnd"/>
      <w:r w:rsidRPr="00D10B31">
        <w:rPr>
          <w:sz w:val="28"/>
          <w:szCs w:val="28"/>
        </w:rPr>
        <w:t xml:space="preserve">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Анализ круга заинтересованных сторон организации и обоснование политики взаимодействия с различными их группами.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Анализ результатов внедрения </w:t>
      </w:r>
      <w:proofErr w:type="spellStart"/>
      <w:r w:rsidRPr="00D10B31">
        <w:rPr>
          <w:sz w:val="28"/>
          <w:szCs w:val="28"/>
        </w:rPr>
        <w:t>инновационно</w:t>
      </w:r>
      <w:proofErr w:type="spellEnd"/>
      <w:r w:rsidRPr="00D10B31">
        <w:rPr>
          <w:sz w:val="28"/>
          <w:szCs w:val="28"/>
        </w:rPr>
        <w:t xml:space="preserve">-инвестиционных проектов.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Анализ эффективности управления холдингом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>Аналитические процедуры в аудите эффективности бизнеса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Аналитические процедуры оценки и прогнозирования экономического потенциала компании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>Аналитический инструментарий оценки конкурентоспособности компании (или продукции (работ, услуг))</w:t>
      </w:r>
    </w:p>
    <w:p w:rsidR="00D10B3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Аналитическое обеспечение выработки и реализации стратегии развития компании. </w:t>
      </w:r>
    </w:p>
    <w:p w:rsidR="00D10B3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Анализ бизнес-модели компании и обоснование ее изменений.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Развитие бизнес-анализа в системе </w:t>
      </w:r>
      <w:proofErr w:type="spellStart"/>
      <w:r w:rsidRPr="00D10B31">
        <w:rPr>
          <w:sz w:val="28"/>
          <w:szCs w:val="28"/>
        </w:rPr>
        <w:t>контроллинга</w:t>
      </w:r>
      <w:proofErr w:type="spellEnd"/>
      <w:r w:rsidRPr="00D10B31">
        <w:rPr>
          <w:sz w:val="28"/>
          <w:szCs w:val="28"/>
        </w:rPr>
        <w:t xml:space="preserve">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Аналитическое обеспечение рационального распределения ресурсов для решения бизнес-проблем и выполнения требований </w:t>
      </w:r>
      <w:proofErr w:type="spellStart"/>
      <w:r w:rsidRPr="00D10B31">
        <w:rPr>
          <w:sz w:val="28"/>
          <w:szCs w:val="28"/>
        </w:rPr>
        <w:t>стейкхолдеров</w:t>
      </w:r>
      <w:proofErr w:type="spellEnd"/>
      <w:r w:rsidRPr="00D10B31">
        <w:rPr>
          <w:sz w:val="28"/>
          <w:szCs w:val="28"/>
        </w:rPr>
        <w:t xml:space="preserve">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Аналитическое обеспечение сбалансированности денежных потоков, связанных с выполнением требований </w:t>
      </w:r>
      <w:proofErr w:type="spellStart"/>
      <w:r w:rsidRPr="00D10B31">
        <w:rPr>
          <w:sz w:val="28"/>
          <w:szCs w:val="28"/>
        </w:rPr>
        <w:t>стейкхолдеров</w:t>
      </w:r>
      <w:proofErr w:type="spellEnd"/>
      <w:r w:rsidRPr="00D10B31">
        <w:rPr>
          <w:sz w:val="28"/>
          <w:szCs w:val="28"/>
        </w:rPr>
        <w:t xml:space="preserve">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Аналитическое обеспечение системы управления качеством продукции, работ, услуг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Аналитическое обоснование приоритетности выполнения требований ключевых заинтересованных сторон компании.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>Аналитическое обоснование стратегического развития компании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Бизнес-анализ и анализ рисков деятельности компании.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tabs>
          <w:tab w:val="left" w:pos="360"/>
        </w:tabs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>Бизнес-аналитика деятельности организаций общественного питания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tabs>
          <w:tab w:val="left" w:pos="360"/>
        </w:tabs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Бизнес-аналитика продаж торгового предприятия в среде </w:t>
      </w:r>
      <w:proofErr w:type="spellStart"/>
      <w:r w:rsidRPr="00D10B31">
        <w:rPr>
          <w:sz w:val="28"/>
          <w:szCs w:val="28"/>
        </w:rPr>
        <w:t>Tableau</w:t>
      </w:r>
      <w:proofErr w:type="spellEnd"/>
      <w:r w:rsidRPr="00D10B31">
        <w:rPr>
          <w:sz w:val="28"/>
          <w:szCs w:val="28"/>
        </w:rPr>
        <w:t xml:space="preserve"> </w:t>
      </w:r>
      <w:proofErr w:type="spellStart"/>
      <w:r w:rsidRPr="00D10B31">
        <w:rPr>
          <w:sz w:val="28"/>
          <w:szCs w:val="28"/>
        </w:rPr>
        <w:t>Public</w:t>
      </w:r>
      <w:proofErr w:type="spellEnd"/>
      <w:r w:rsidRPr="00D10B31">
        <w:rPr>
          <w:sz w:val="28"/>
          <w:szCs w:val="28"/>
        </w:rPr>
        <w:t xml:space="preserve">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tabs>
          <w:tab w:val="left" w:pos="360"/>
        </w:tabs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>Визуализация данных на основе BI-платформ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lastRenderedPageBreak/>
        <w:t xml:space="preserve">Выявление и анализ требований ключевых заинтересованных сторон компании.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Диагностика бизнеса на основе сбалансированной системы показателей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>Диагностика бизнеса на основе сбалансированной системы показателей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tabs>
          <w:tab w:val="left" w:pos="360"/>
        </w:tabs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>Инструментальные средства бизнес-аналитики для визуализации данных о бизнес-процессах компании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tabs>
          <w:tab w:val="left" w:pos="360"/>
        </w:tabs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Интеллектуальная аналитика сбыта торговой компании на </w:t>
      </w:r>
      <w:r w:rsidRPr="00D10B31">
        <w:rPr>
          <w:sz w:val="28"/>
          <w:szCs w:val="28"/>
          <w:lang w:val="en-US"/>
        </w:rPr>
        <w:t>BI</w:t>
      </w:r>
      <w:r w:rsidRPr="00D10B31">
        <w:rPr>
          <w:sz w:val="28"/>
          <w:szCs w:val="28"/>
        </w:rPr>
        <w:t xml:space="preserve">-платформах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Информационно-аналитическое обеспечение </w:t>
      </w:r>
      <w:proofErr w:type="spellStart"/>
      <w:r w:rsidRPr="00D10B31">
        <w:rPr>
          <w:sz w:val="28"/>
          <w:szCs w:val="28"/>
        </w:rPr>
        <w:t>контроллинга</w:t>
      </w:r>
      <w:proofErr w:type="spellEnd"/>
      <w:r w:rsidRPr="00D10B31">
        <w:rPr>
          <w:sz w:val="28"/>
          <w:szCs w:val="28"/>
        </w:rPr>
        <w:t xml:space="preserve"> финансовой устойчивости бизнеса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Использование </w:t>
      </w:r>
      <w:proofErr w:type="spellStart"/>
      <w:r w:rsidRPr="00D10B31">
        <w:rPr>
          <w:sz w:val="28"/>
          <w:szCs w:val="28"/>
        </w:rPr>
        <w:t>Business</w:t>
      </w:r>
      <w:proofErr w:type="spellEnd"/>
      <w:r w:rsidRPr="00D10B31">
        <w:rPr>
          <w:sz w:val="28"/>
          <w:szCs w:val="28"/>
        </w:rPr>
        <w:t xml:space="preserve"> </w:t>
      </w:r>
      <w:proofErr w:type="spellStart"/>
      <w:r w:rsidRPr="00D10B31">
        <w:rPr>
          <w:sz w:val="28"/>
          <w:szCs w:val="28"/>
        </w:rPr>
        <w:t>Intelligence</w:t>
      </w:r>
      <w:proofErr w:type="spellEnd"/>
      <w:r w:rsidRPr="00D10B31">
        <w:rPr>
          <w:sz w:val="28"/>
          <w:szCs w:val="28"/>
        </w:rPr>
        <w:t xml:space="preserve"> для решения задач </w:t>
      </w:r>
      <w:proofErr w:type="spellStart"/>
      <w:r w:rsidRPr="00D10B31">
        <w:rPr>
          <w:sz w:val="28"/>
          <w:szCs w:val="28"/>
        </w:rPr>
        <w:t>бизнесанализа</w:t>
      </w:r>
      <w:proofErr w:type="spellEnd"/>
      <w:r w:rsidRPr="00D10B31">
        <w:rPr>
          <w:sz w:val="28"/>
          <w:szCs w:val="28"/>
        </w:rPr>
        <w:t xml:space="preserve">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Использование бизнес-анализа для повышения конкурентоспособности компании.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Использование больших данных и машинного обучения в </w:t>
      </w:r>
      <w:proofErr w:type="spellStart"/>
      <w:r w:rsidRPr="00D10B31">
        <w:rPr>
          <w:sz w:val="28"/>
          <w:szCs w:val="28"/>
        </w:rPr>
        <w:t>бизнесанализе</w:t>
      </w:r>
      <w:proofErr w:type="spellEnd"/>
      <w:r w:rsidRPr="00D10B31">
        <w:rPr>
          <w:sz w:val="28"/>
          <w:szCs w:val="28"/>
        </w:rPr>
        <w:t xml:space="preserve">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Использование методологии </w:t>
      </w:r>
      <w:proofErr w:type="spellStart"/>
      <w:r w:rsidRPr="00D10B31">
        <w:rPr>
          <w:sz w:val="28"/>
          <w:szCs w:val="28"/>
        </w:rPr>
        <w:t>Agile</w:t>
      </w:r>
      <w:proofErr w:type="spellEnd"/>
      <w:r w:rsidRPr="00D10B31">
        <w:rPr>
          <w:sz w:val="28"/>
          <w:szCs w:val="28"/>
        </w:rPr>
        <w:t xml:space="preserve"> в бизнес-анализе.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Использование принципов бизнес-анализа в аудиторской деятельности.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D10B31">
        <w:rPr>
          <w:sz w:val="28"/>
          <w:szCs w:val="28"/>
        </w:rPr>
        <w:t>Исследование проблемы неопределенности в выборе эффективных управляющих параметров в системах поддержки принятия решений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Методический инструментарий маркетингового анализа в управлении продажами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Методическое обеспечение анализа и оценки кредитоспособности компании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>Методическое обеспечение анализа и оценки кредитоспособности компании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tabs>
          <w:tab w:val="left" w:pos="360"/>
        </w:tabs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Методы управления и анализа данных в компании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D10B31">
        <w:rPr>
          <w:sz w:val="28"/>
          <w:szCs w:val="28"/>
        </w:rPr>
        <w:t>Моделирование и визуализация системы ключевых показателей организации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Обоснование </w:t>
      </w:r>
      <w:proofErr w:type="spellStart"/>
      <w:r w:rsidRPr="00D10B31">
        <w:rPr>
          <w:sz w:val="28"/>
          <w:szCs w:val="28"/>
        </w:rPr>
        <w:t>инновационно</w:t>
      </w:r>
      <w:proofErr w:type="spellEnd"/>
      <w:r w:rsidRPr="00D10B31">
        <w:rPr>
          <w:sz w:val="28"/>
          <w:szCs w:val="28"/>
        </w:rPr>
        <w:t xml:space="preserve">-инвестиционных проектов в целях решения выявленных бизнес-проблем компании.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Определение путей стратегического развития компании на основе </w:t>
      </w:r>
      <w:proofErr w:type="spellStart"/>
      <w:r w:rsidRPr="00D10B31">
        <w:rPr>
          <w:sz w:val="28"/>
          <w:szCs w:val="28"/>
        </w:rPr>
        <w:t>форсайт</w:t>
      </w:r>
      <w:proofErr w:type="spellEnd"/>
      <w:r w:rsidRPr="00D10B31">
        <w:rPr>
          <w:sz w:val="28"/>
          <w:szCs w:val="28"/>
        </w:rPr>
        <w:t xml:space="preserve">-анализа.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Организация и методы аналитического обеспечения реинжиниринга бизнес-процессов.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Особенности применения ERP систем на различных стадиях жизненного цикла организации.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Оценка качества информационного обеспечения бизнес-анализа </w:t>
      </w:r>
    </w:p>
    <w:p w:rsidR="00D10B3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Оценка эффективности бизнес-планирования с учетом требований </w:t>
      </w:r>
      <w:proofErr w:type="spellStart"/>
      <w:r w:rsidRPr="00D10B31">
        <w:rPr>
          <w:sz w:val="28"/>
          <w:szCs w:val="28"/>
        </w:rPr>
        <w:t>стейкхолдеров</w:t>
      </w:r>
      <w:proofErr w:type="spellEnd"/>
      <w:r w:rsidRPr="00D10B31">
        <w:rPr>
          <w:sz w:val="28"/>
          <w:szCs w:val="28"/>
        </w:rPr>
        <w:t xml:space="preserve">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Оценка эффективности организации бизнес-анализа в компании.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lastRenderedPageBreak/>
        <w:t xml:space="preserve">Перспективы развития бизнес-анализа в условиях </w:t>
      </w:r>
      <w:proofErr w:type="spellStart"/>
      <w:r w:rsidRPr="00D10B31">
        <w:rPr>
          <w:sz w:val="28"/>
          <w:szCs w:val="28"/>
        </w:rPr>
        <w:t>цифровизации</w:t>
      </w:r>
      <w:proofErr w:type="spellEnd"/>
      <w:r w:rsidRPr="00D10B31">
        <w:rPr>
          <w:sz w:val="28"/>
          <w:szCs w:val="28"/>
        </w:rPr>
        <w:t xml:space="preserve"> экономики.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Повышение кредитоспособности компании на основании совершенствования аналитического инструментария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Повышение финансовой устойчивости на основе контрольно-аналитических методов управления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Повышение эффективности управления оборотным капиталом на основе контрольно-аналитических процедур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D10B31">
        <w:rPr>
          <w:sz w:val="28"/>
          <w:szCs w:val="28"/>
        </w:rPr>
        <w:t>Построение системы стратегического риск-менеджмента с использованием современных информационно-аналитических технологий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Применение имитационного моделирования в стратегическом анализе компании.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D10B31">
        <w:rPr>
          <w:sz w:val="28"/>
          <w:szCs w:val="28"/>
        </w:rPr>
        <w:t>Разработка имитационной модели бизнес-процессов компании для оценки ее эффективности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D10B31">
        <w:rPr>
          <w:sz w:val="28"/>
          <w:szCs w:val="28"/>
        </w:rPr>
        <w:t>Разработка сбалансированной системы показателей эффективности для организации некоммерческого сектора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D10B31">
        <w:rPr>
          <w:sz w:val="28"/>
          <w:szCs w:val="28"/>
        </w:rPr>
        <w:t>Разработка сбалансированной системы показателей эффективности для организации коммерческого сектора.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Разработка стратегии компании с применением методов информационной бизнес - аналитики.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Роль бизнес-анализа в обеспечении условий устойчивого развития компании.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Роль бизнес-анализа в обосновании стратегии инновационного развития компании.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Социальная ответственность организации: аналитическое обоснование и оценка эффективности мероприятий.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0B31">
        <w:rPr>
          <w:sz w:val="28"/>
          <w:szCs w:val="28"/>
        </w:rPr>
        <w:t>Стейкхолдерский</w:t>
      </w:r>
      <w:proofErr w:type="spellEnd"/>
      <w:r w:rsidRPr="00D10B31">
        <w:rPr>
          <w:sz w:val="28"/>
          <w:szCs w:val="28"/>
        </w:rPr>
        <w:t xml:space="preserve"> подход в оценке эффективности завершенных инвестиционных проектов.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0B31">
        <w:rPr>
          <w:sz w:val="28"/>
          <w:szCs w:val="28"/>
        </w:rPr>
        <w:t>Стейкхолдерский</w:t>
      </w:r>
      <w:proofErr w:type="spellEnd"/>
      <w:r w:rsidRPr="00D10B31">
        <w:rPr>
          <w:sz w:val="28"/>
          <w:szCs w:val="28"/>
        </w:rPr>
        <w:t xml:space="preserve"> подход к выявлению проблем бизнеса и обоснованию путей их решения.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Стратегический анализ и оценка рисков финансовой устойчивости компании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tabs>
          <w:tab w:val="left" w:pos="360"/>
        </w:tabs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>Технология визуализации данных с помощью сервисов бизнес аналитики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tabs>
          <w:tab w:val="left" w:pos="360"/>
        </w:tabs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Управление сбытом торговой компании на платформе </w:t>
      </w:r>
      <w:proofErr w:type="spellStart"/>
      <w:r w:rsidRPr="00D10B31">
        <w:rPr>
          <w:sz w:val="28"/>
          <w:szCs w:val="28"/>
        </w:rPr>
        <w:t>Tableau</w:t>
      </w:r>
      <w:proofErr w:type="spellEnd"/>
      <w:r w:rsidRPr="00D10B31">
        <w:rPr>
          <w:sz w:val="28"/>
          <w:szCs w:val="28"/>
        </w:rPr>
        <w:t xml:space="preserve"> </w:t>
      </w:r>
      <w:proofErr w:type="spellStart"/>
      <w:r w:rsidRPr="00D10B31">
        <w:rPr>
          <w:sz w:val="28"/>
          <w:szCs w:val="28"/>
        </w:rPr>
        <w:t>Desktop</w:t>
      </w:r>
      <w:proofErr w:type="spellEnd"/>
      <w:r w:rsidRPr="00D10B31">
        <w:rPr>
          <w:sz w:val="28"/>
          <w:szCs w:val="28"/>
        </w:rPr>
        <w:t xml:space="preserve"> </w:t>
      </w:r>
      <w:proofErr w:type="spellStart"/>
      <w:r w:rsidRPr="00D10B31">
        <w:rPr>
          <w:sz w:val="28"/>
          <w:szCs w:val="28"/>
        </w:rPr>
        <w:t>Public</w:t>
      </w:r>
      <w:proofErr w:type="spellEnd"/>
      <w:r w:rsidRPr="00D10B31">
        <w:rPr>
          <w:sz w:val="28"/>
          <w:szCs w:val="28"/>
        </w:rPr>
        <w:t xml:space="preserve">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Управление финансовыми результатами компании на основе оперативного </w:t>
      </w:r>
      <w:proofErr w:type="spellStart"/>
      <w:r w:rsidRPr="00D10B31">
        <w:rPr>
          <w:sz w:val="28"/>
          <w:szCs w:val="28"/>
        </w:rPr>
        <w:t>контроллинга</w:t>
      </w:r>
      <w:proofErr w:type="spellEnd"/>
      <w:r w:rsidRPr="00D10B31">
        <w:rPr>
          <w:sz w:val="28"/>
          <w:szCs w:val="28"/>
        </w:rPr>
        <w:t xml:space="preserve"> бизнес-процессов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Управленческий учет как основа информационного обеспечения бизнес-анализа.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Формирование и анализ интегрированной отчетности корпорации в интересах ее </w:t>
      </w:r>
      <w:proofErr w:type="spellStart"/>
      <w:r w:rsidRPr="00D10B31">
        <w:rPr>
          <w:sz w:val="28"/>
          <w:szCs w:val="28"/>
        </w:rPr>
        <w:t>стейкхолдеров</w:t>
      </w:r>
      <w:proofErr w:type="spellEnd"/>
      <w:r w:rsidRPr="00D10B31">
        <w:rPr>
          <w:sz w:val="28"/>
          <w:szCs w:val="28"/>
        </w:rPr>
        <w:t xml:space="preserve">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Функционально-стоимостный анализ бизнес-процессов экономического субъекта. 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tabs>
          <w:tab w:val="left" w:pos="360"/>
        </w:tabs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lastRenderedPageBreak/>
        <w:t>Цифровые технологии анализа поведения потребителей компании в сфере маркетинга</w:t>
      </w:r>
    </w:p>
    <w:p w:rsidR="00555B71" w:rsidRPr="00D10B31" w:rsidRDefault="00555B7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10B31">
        <w:rPr>
          <w:sz w:val="28"/>
          <w:szCs w:val="28"/>
        </w:rPr>
        <w:t xml:space="preserve">Экономический анализ в оценке бизнеса и управлении инвестиционной привлекательностью компании </w:t>
      </w:r>
    </w:p>
    <w:p w:rsidR="00D10B31" w:rsidRPr="00D10B31" w:rsidRDefault="00D10B31" w:rsidP="00D10B31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b/>
          <w:sz w:val="28"/>
          <w:szCs w:val="28"/>
        </w:rPr>
      </w:pPr>
      <w:r w:rsidRPr="00D10B31">
        <w:rPr>
          <w:b/>
          <w:sz w:val="28"/>
          <w:szCs w:val="28"/>
        </w:rPr>
        <w:t xml:space="preserve">Инициативная тема студента, согласованная с научным </w:t>
      </w:r>
      <w:bookmarkStart w:id="0" w:name="_GoBack"/>
      <w:r w:rsidRPr="00D10B31">
        <w:rPr>
          <w:b/>
          <w:sz w:val="28"/>
          <w:szCs w:val="28"/>
        </w:rPr>
        <w:t>руководителем и руководителем магистерской программы.</w:t>
      </w:r>
      <w:bookmarkEnd w:id="0"/>
    </w:p>
    <w:p w:rsidR="00D10B31" w:rsidRPr="00D10B31" w:rsidRDefault="00D10B31" w:rsidP="00D10B31">
      <w:pPr>
        <w:pStyle w:val="a3"/>
        <w:ind w:left="0" w:firstLine="709"/>
        <w:contextualSpacing w:val="0"/>
        <w:jc w:val="both"/>
        <w:rPr>
          <w:sz w:val="28"/>
          <w:szCs w:val="28"/>
        </w:rPr>
      </w:pPr>
    </w:p>
    <w:sectPr w:rsidR="00D10B31" w:rsidRPr="00D1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1BAB"/>
    <w:multiLevelType w:val="hybridMultilevel"/>
    <w:tmpl w:val="61A0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E4765"/>
    <w:multiLevelType w:val="hybridMultilevel"/>
    <w:tmpl w:val="5F3E2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633CA"/>
    <w:multiLevelType w:val="hybridMultilevel"/>
    <w:tmpl w:val="33BE7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69A4"/>
    <w:multiLevelType w:val="hybridMultilevel"/>
    <w:tmpl w:val="FA4CC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0F"/>
    <w:rsid w:val="002658BD"/>
    <w:rsid w:val="0045360F"/>
    <w:rsid w:val="00555B71"/>
    <w:rsid w:val="0092712B"/>
    <w:rsid w:val="00D10B31"/>
    <w:rsid w:val="00D11FA5"/>
    <w:rsid w:val="00F6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94234-6D93-4564-BDD3-20C9DC0D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60F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1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1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Bagi</cp:lastModifiedBy>
  <cp:revision>2</cp:revision>
  <dcterms:created xsi:type="dcterms:W3CDTF">2021-11-26T15:00:00Z</dcterms:created>
  <dcterms:modified xsi:type="dcterms:W3CDTF">2021-11-26T15:00:00Z</dcterms:modified>
</cp:coreProperties>
</file>