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98" w:rsidRPr="00E61E98" w:rsidRDefault="00E61E98" w:rsidP="00E61E98">
      <w:pPr>
        <w:widowControl w:val="0"/>
        <w:autoSpaceDE w:val="0"/>
        <w:autoSpaceDN w:val="0"/>
        <w:spacing w:after="0" w:line="242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61E98" w:rsidRPr="00E61E98" w:rsidRDefault="00E61E98" w:rsidP="00E61E98">
      <w:pPr>
        <w:widowControl w:val="0"/>
        <w:autoSpaceDE w:val="0"/>
        <w:autoSpaceDN w:val="0"/>
        <w:spacing w:after="0" w:line="242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61E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E61E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E61E98" w:rsidRDefault="00E61E98" w:rsidP="00E61E98">
      <w:pPr>
        <w:widowControl w:val="0"/>
        <w:autoSpaceDE w:val="0"/>
        <w:autoSpaceDN w:val="0"/>
        <w:spacing w:after="0" w:line="240" w:lineRule="auto"/>
        <w:ind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  <w:r w:rsidRPr="00E61E9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b/>
          <w:bCs/>
          <w:sz w:val="28"/>
          <w:szCs w:val="28"/>
        </w:rPr>
        <w:t>(Финансовый</w:t>
      </w:r>
      <w:r w:rsidRPr="00E61E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университет)</w:t>
      </w:r>
    </w:p>
    <w:p w:rsidR="0014528A" w:rsidRPr="0014528A" w:rsidRDefault="0014528A" w:rsidP="00145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4528A">
        <w:rPr>
          <w:rFonts w:ascii="Times New Roman" w:eastAsia="Times New Roman" w:hAnsi="Times New Roman" w:cs="Times New Roman"/>
          <w:b/>
          <w:sz w:val="28"/>
        </w:rPr>
        <w:t>Омский</w:t>
      </w:r>
      <w:r w:rsidRPr="0014528A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528A">
        <w:rPr>
          <w:rFonts w:ascii="Times New Roman" w:eastAsia="Times New Roman" w:hAnsi="Times New Roman" w:cs="Times New Roman"/>
          <w:b/>
          <w:sz w:val="28"/>
        </w:rPr>
        <w:t>филиал</w:t>
      </w:r>
    </w:p>
    <w:p w:rsidR="00E61E98" w:rsidRPr="00E61E98" w:rsidRDefault="00E61E98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E61E98" w:rsidRDefault="00E61E98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42330" w:rsidRDefault="00742330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42330" w:rsidRDefault="00742330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42330" w:rsidRDefault="00742330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42330" w:rsidRDefault="00742330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742330" w:rsidRDefault="00742330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E61E98" w:rsidRPr="00E61E98" w:rsidRDefault="00E61E98" w:rsidP="00E61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before="88" w:after="0" w:line="240" w:lineRule="auto"/>
        <w:ind w:right="30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E61E98">
        <w:rPr>
          <w:rFonts w:ascii="Times New Roman" w:eastAsia="Times New Roman" w:hAnsi="Times New Roman" w:cs="Times New Roman"/>
          <w:b/>
          <w:sz w:val="26"/>
        </w:rPr>
        <w:t>УЧЕБНЫЙ</w:t>
      </w:r>
      <w:r w:rsidRPr="00E61E98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E61E98">
        <w:rPr>
          <w:rFonts w:ascii="Times New Roman" w:eastAsia="Times New Roman" w:hAnsi="Times New Roman" w:cs="Times New Roman"/>
          <w:b/>
          <w:sz w:val="26"/>
        </w:rPr>
        <w:t>ПЛАН</w:t>
      </w:r>
    </w:p>
    <w:p w:rsidR="00E61E98" w:rsidRPr="00E61E98" w:rsidRDefault="00E61E98" w:rsidP="00E61E9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after="0" w:line="240" w:lineRule="auto"/>
        <w:ind w:right="4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E61E9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</w:t>
      </w:r>
      <w:r w:rsidRPr="00E61E9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b/>
          <w:sz w:val="28"/>
          <w:szCs w:val="28"/>
        </w:rPr>
        <w:t>переподготовки</w:t>
      </w:r>
    </w:p>
    <w:p w:rsidR="00E61E98" w:rsidRPr="00E61E98" w:rsidRDefault="00E61E98" w:rsidP="00E61E98">
      <w:pPr>
        <w:widowControl w:val="0"/>
        <w:autoSpaceDE w:val="0"/>
        <w:autoSpaceDN w:val="0"/>
        <w:spacing w:before="20" w:after="0" w:line="240" w:lineRule="auto"/>
        <w:ind w:right="3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b/>
          <w:sz w:val="28"/>
          <w:szCs w:val="28"/>
        </w:rPr>
        <w:t>«Бизнес-информатика»</w:t>
      </w:r>
    </w:p>
    <w:p w:rsidR="00E61E98" w:rsidRPr="00E61E98" w:rsidRDefault="00E61E98" w:rsidP="00E61E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376"/>
      </w:tblGrid>
      <w:tr w:rsidR="00E61E98" w:rsidRPr="00E61E98" w:rsidTr="00C256DB">
        <w:trPr>
          <w:trHeight w:val="1185"/>
        </w:trPr>
        <w:tc>
          <w:tcPr>
            <w:tcW w:w="3409" w:type="dxa"/>
          </w:tcPr>
          <w:p w:rsidR="00E61E98" w:rsidRPr="00E61E98" w:rsidRDefault="00E61E98" w:rsidP="00E61E98">
            <w:pPr>
              <w:spacing w:line="232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Требования к уровню</w:t>
            </w:r>
            <w:r w:rsidRPr="00E61E9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>образования</w:t>
            </w:r>
            <w:r w:rsidRPr="00E61E98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>слушателей</w:t>
            </w:r>
          </w:p>
        </w:tc>
        <w:tc>
          <w:tcPr>
            <w:tcW w:w="637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  <w:r w:rsidRPr="00E61E9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имеющие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 образование;</w:t>
            </w:r>
          </w:p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получающие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 образование</w:t>
            </w:r>
          </w:p>
        </w:tc>
      </w:tr>
      <w:tr w:rsidR="00E61E98" w:rsidRPr="00E61E98" w:rsidTr="00C256DB">
        <w:trPr>
          <w:trHeight w:val="820"/>
        </w:trPr>
        <w:tc>
          <w:tcPr>
            <w:tcW w:w="3409" w:type="dxa"/>
          </w:tcPr>
          <w:p w:rsidR="00E61E98" w:rsidRPr="00E61E98" w:rsidRDefault="00E61E98" w:rsidP="00E61E98">
            <w:pPr>
              <w:spacing w:line="272" w:lineRule="exact"/>
              <w:ind w:left="57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Категория</w:t>
            </w:r>
            <w:r w:rsidRPr="00E61E9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слушателей</w:t>
            </w:r>
          </w:p>
        </w:tc>
        <w:tc>
          <w:tcPr>
            <w:tcW w:w="6376" w:type="dxa"/>
          </w:tcPr>
          <w:p w:rsidR="00E61E98" w:rsidRPr="00E61E98" w:rsidRDefault="00E61E98" w:rsidP="00E61E98">
            <w:pPr>
              <w:spacing w:line="235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Лица, желающие освоить новый вид профессиональной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E61E9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E61E9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сфере</w:t>
            </w:r>
            <w:r w:rsidRPr="00E61E9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информационных технологий, менеджмента и экономики</w:t>
            </w:r>
          </w:p>
        </w:tc>
      </w:tr>
      <w:tr w:rsidR="00E61E98" w:rsidRPr="00E61E98" w:rsidTr="00C256DB">
        <w:trPr>
          <w:trHeight w:val="277"/>
        </w:trPr>
        <w:tc>
          <w:tcPr>
            <w:tcW w:w="3409" w:type="dxa"/>
          </w:tcPr>
          <w:p w:rsidR="00E61E98" w:rsidRPr="00E61E98" w:rsidRDefault="00E61E98" w:rsidP="00E61E98">
            <w:pPr>
              <w:spacing w:line="258" w:lineRule="exact"/>
              <w:ind w:left="57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r w:rsidRPr="00E61E9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</w:rPr>
              <w:t>обучения</w:t>
            </w:r>
          </w:p>
        </w:tc>
        <w:tc>
          <w:tcPr>
            <w:tcW w:w="6376" w:type="dxa"/>
          </w:tcPr>
          <w:p w:rsidR="00E61E98" w:rsidRPr="00E61E98" w:rsidRDefault="00E61E98" w:rsidP="00E61E98">
            <w:pPr>
              <w:spacing w:line="258" w:lineRule="exact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</w:rPr>
              <w:t>310 часов</w:t>
            </w:r>
          </w:p>
        </w:tc>
      </w:tr>
      <w:tr w:rsidR="00E61E98" w:rsidRPr="00E61E98" w:rsidTr="00C256DB">
        <w:trPr>
          <w:trHeight w:val="546"/>
        </w:trPr>
        <w:tc>
          <w:tcPr>
            <w:tcW w:w="3409" w:type="dxa"/>
          </w:tcPr>
          <w:p w:rsidR="00E61E98" w:rsidRPr="00E61E98" w:rsidRDefault="00E61E98" w:rsidP="00E61E98">
            <w:pPr>
              <w:spacing w:line="272" w:lineRule="exact"/>
              <w:ind w:left="57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r w:rsidRPr="00E61E9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</w:rPr>
              <w:t>обучения</w:t>
            </w:r>
          </w:p>
        </w:tc>
        <w:tc>
          <w:tcPr>
            <w:tcW w:w="6376" w:type="dxa"/>
          </w:tcPr>
          <w:p w:rsidR="00E61E98" w:rsidRPr="00E61E98" w:rsidRDefault="00E61E98" w:rsidP="00E61E98">
            <w:pPr>
              <w:spacing w:line="266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Очно-заочная, с применением дистанционных образовательных  технологий</w:t>
            </w:r>
          </w:p>
        </w:tc>
      </w:tr>
      <w:tr w:rsidR="00E61E98" w:rsidRPr="00E61E98" w:rsidTr="00C256DB">
        <w:trPr>
          <w:trHeight w:val="287"/>
        </w:trPr>
        <w:tc>
          <w:tcPr>
            <w:tcW w:w="3409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68" w:lineRule="exact"/>
              <w:ind w:left="57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</w:rPr>
              <w:t>Режим</w:t>
            </w:r>
            <w:r w:rsidRPr="00E61E9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</w:rPr>
              <w:t>занятий</w:t>
            </w:r>
          </w:p>
        </w:tc>
        <w:tc>
          <w:tcPr>
            <w:tcW w:w="6376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68" w:lineRule="exact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</w:rPr>
              <w:t>4</w:t>
            </w:r>
            <w:r w:rsidRPr="00E61E9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E61E98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</w:rPr>
              <w:t>8</w:t>
            </w:r>
            <w:r w:rsidRPr="00E61E98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</w:rPr>
              <w:t>часов</w:t>
            </w:r>
            <w:r w:rsidRPr="00E61E98">
              <w:rPr>
                <w:rFonts w:ascii="Times New Roman" w:eastAsia="Times New Roman" w:hAnsi="Times New Roman" w:cs="Times New Roman"/>
                <w:sz w:val="24"/>
              </w:rPr>
              <w:t xml:space="preserve"> в день</w:t>
            </w:r>
          </w:p>
        </w:tc>
      </w:tr>
    </w:tbl>
    <w:p w:rsidR="00E61E98" w:rsidRPr="00E61E98" w:rsidRDefault="00E61E98" w:rsidP="00E61E9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E61E98" w:rsidRPr="00E61E98" w:rsidSect="00AF7153">
          <w:pgSz w:w="11910" w:h="16840"/>
          <w:pgMar w:top="851" w:right="851" w:bottom="851" w:left="1134" w:header="720" w:footer="720" w:gutter="0"/>
          <w:cols w:space="720"/>
          <w:docGrid w:linePitch="299"/>
        </w:sectPr>
      </w:pPr>
    </w:p>
    <w:tbl>
      <w:tblPr>
        <w:tblStyle w:val="TableNormal"/>
        <w:tblW w:w="9969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676"/>
        <w:gridCol w:w="851"/>
        <w:gridCol w:w="850"/>
        <w:gridCol w:w="709"/>
        <w:gridCol w:w="851"/>
        <w:gridCol w:w="850"/>
        <w:gridCol w:w="1457"/>
      </w:tblGrid>
      <w:tr w:rsidR="00E61E98" w:rsidRPr="00E61E98" w:rsidTr="00E61E98">
        <w:trPr>
          <w:trHeight w:val="431"/>
        </w:trPr>
        <w:tc>
          <w:tcPr>
            <w:tcW w:w="725" w:type="dxa"/>
            <w:vMerge w:val="restart"/>
            <w:vAlign w:val="center"/>
          </w:tcPr>
          <w:p w:rsidR="00E61E98" w:rsidRPr="00E61E98" w:rsidRDefault="00E61E98" w:rsidP="00E61E9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№№</w:t>
            </w:r>
            <w:r w:rsidRPr="00E61E9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6" w:type="dxa"/>
            <w:vMerge w:val="restart"/>
            <w:vAlign w:val="center"/>
          </w:tcPr>
          <w:p w:rsidR="00E61E98" w:rsidRPr="00E61E98" w:rsidRDefault="00E61E98" w:rsidP="00E61E9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учебного курса,</w:t>
            </w:r>
            <w:r w:rsidRPr="00E61E98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дисциплины,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851" w:type="dxa"/>
            <w:vMerge w:val="restart"/>
            <w:textDirection w:val="btLr"/>
          </w:tcPr>
          <w:p w:rsidR="00E61E98" w:rsidRPr="00E61E98" w:rsidRDefault="00E61E98" w:rsidP="00E61E98">
            <w:pPr>
              <w:spacing w:before="73" w:line="252" w:lineRule="auto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трудоемкости</w:t>
            </w:r>
          </w:p>
        </w:tc>
        <w:tc>
          <w:tcPr>
            <w:tcW w:w="3260" w:type="dxa"/>
            <w:gridSpan w:val="4"/>
          </w:tcPr>
          <w:p w:rsidR="00E61E98" w:rsidRPr="00E61E98" w:rsidRDefault="00E61E98" w:rsidP="00E61E98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457" w:type="dxa"/>
            <w:vMerge w:val="restart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61E98" w:rsidRPr="00E61E98" w:rsidRDefault="00E61E98" w:rsidP="00E61E9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61E98" w:rsidRPr="00E61E98" w:rsidTr="00E61E98">
        <w:trPr>
          <w:trHeight w:val="398"/>
        </w:trPr>
        <w:tc>
          <w:tcPr>
            <w:tcW w:w="725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61E98" w:rsidRPr="00E61E98" w:rsidRDefault="00E61E98" w:rsidP="00E61E98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Аудиторные</w:t>
            </w:r>
            <w:r w:rsidRPr="00E61E9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E61E98">
        <w:trPr>
          <w:trHeight w:val="388"/>
        </w:trPr>
        <w:tc>
          <w:tcPr>
            <w:tcW w:w="725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61E98" w:rsidRPr="00E61E98" w:rsidRDefault="00E61E98" w:rsidP="00E61E98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</w:tcPr>
          <w:p w:rsidR="00E61E98" w:rsidRPr="00E61E98" w:rsidRDefault="00E61E98" w:rsidP="00E61E9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E61E98">
        <w:trPr>
          <w:trHeight w:val="1295"/>
        </w:trPr>
        <w:tc>
          <w:tcPr>
            <w:tcW w:w="725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1E98" w:rsidRPr="00E61E98" w:rsidRDefault="00E61E98" w:rsidP="00E61E98">
            <w:pPr>
              <w:spacing w:before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E61E98" w:rsidRPr="00E61E98" w:rsidRDefault="00E61E98" w:rsidP="00E61E98">
            <w:pPr>
              <w:spacing w:line="225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</w:p>
          <w:p w:rsidR="00E61E98" w:rsidRPr="00E61E98" w:rsidRDefault="00E61E98" w:rsidP="00E61E98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E61E98">
        <w:trPr>
          <w:trHeight w:val="354"/>
        </w:trPr>
        <w:tc>
          <w:tcPr>
            <w:tcW w:w="725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1E98" w:rsidRPr="00E61E98" w:rsidTr="00E61E98">
        <w:trPr>
          <w:trHeight w:val="407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ИТ-сервисами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402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информационными технологиями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403"/>
        </w:trPr>
        <w:tc>
          <w:tcPr>
            <w:tcW w:w="725" w:type="dxa"/>
          </w:tcPr>
          <w:p w:rsidR="00E61E98" w:rsidRPr="00E61E98" w:rsidRDefault="00E61E98" w:rsidP="00E61E98">
            <w:pPr>
              <w:spacing w:line="241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бизнес 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1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416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бизнес-процессами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407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цифрового предприятия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537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ИТ-менеджменту 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537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Нейронные сети и технологии и глубокое обучение 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436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интернет-технологий 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591"/>
        </w:trPr>
        <w:tc>
          <w:tcPr>
            <w:tcW w:w="725" w:type="dxa"/>
          </w:tcPr>
          <w:p w:rsidR="00E61E98" w:rsidRPr="00E61E98" w:rsidRDefault="00E61E98" w:rsidP="00E61E98">
            <w:pPr>
              <w:spacing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Курсы по выбору (выбрать одну дисциплину из трех) 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E61E98">
        <w:trPr>
          <w:trHeight w:val="412"/>
        </w:trPr>
        <w:tc>
          <w:tcPr>
            <w:tcW w:w="725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информационных порталов и сайтов 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E98" w:rsidRPr="00E61E98" w:rsidTr="00E61E98">
        <w:trPr>
          <w:trHeight w:val="412"/>
        </w:trPr>
        <w:tc>
          <w:tcPr>
            <w:tcW w:w="725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среде R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E61E98">
        <w:trPr>
          <w:trHeight w:val="556"/>
        </w:trPr>
        <w:tc>
          <w:tcPr>
            <w:tcW w:w="725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информационной безопасностью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ind w:righ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E61E98">
        <w:trPr>
          <w:trHeight w:val="556"/>
        </w:trPr>
        <w:tc>
          <w:tcPr>
            <w:tcW w:w="725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61E98" w:rsidRPr="00E61E98" w:rsidRDefault="00E61E98" w:rsidP="00E61E98">
            <w:pPr>
              <w:spacing w:before="19"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1E98" w:rsidRPr="00E61E98" w:rsidRDefault="00E61E98" w:rsidP="00E61E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61E98" w:rsidRPr="00E61E98" w:rsidRDefault="00E61E98" w:rsidP="00E61E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7" w:type="dxa"/>
          </w:tcPr>
          <w:p w:rsidR="00E61E98" w:rsidRPr="00E61E98" w:rsidRDefault="00E61E98" w:rsidP="00E61E98">
            <w:pPr>
              <w:spacing w:line="24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ВАР</w:t>
            </w:r>
          </w:p>
        </w:tc>
      </w:tr>
      <w:tr w:rsidR="00E61E98" w:rsidRPr="00E61E98" w:rsidTr="00E61E98">
        <w:trPr>
          <w:trHeight w:val="546"/>
        </w:trPr>
        <w:tc>
          <w:tcPr>
            <w:tcW w:w="725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before="26"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40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40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40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40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spacing w:line="240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E98" w:rsidRPr="00E61E98" w:rsidRDefault="00E61E98" w:rsidP="00E61E9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1021080</wp:posOffset>
                </wp:positionV>
                <wp:extent cx="168910" cy="1341120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BF47" id="Прямоугольник 1" o:spid="_x0000_s1026" style="position:absolute;margin-left:457.2pt;margin-top:80.4pt;width:13.3pt;height:10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" stroked="f">
                <w10:wrap anchorx="page" anchory="page"/>
              </v:rect>
            </w:pict>
          </mc:Fallback>
        </mc:AlternateContent>
      </w:r>
    </w:p>
    <w:p w:rsidR="00E61E98" w:rsidRPr="00E61E98" w:rsidRDefault="00E61E98" w:rsidP="00E61E98">
      <w:pPr>
        <w:widowControl w:val="0"/>
        <w:tabs>
          <w:tab w:val="left" w:pos="7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position w:val="-3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 xml:space="preserve">Заведующий кафедрой </w:t>
      </w:r>
    </w:p>
    <w:p w:rsidR="00E61E98" w:rsidRPr="00E61E98" w:rsidRDefault="00E61E98" w:rsidP="00E61E98">
      <w:pPr>
        <w:widowControl w:val="0"/>
        <w:tabs>
          <w:tab w:val="left" w:pos="7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position w:val="-3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 xml:space="preserve">«Естественно-научные </w:t>
      </w:r>
    </w:p>
    <w:p w:rsidR="00E61E98" w:rsidRPr="00E61E98" w:rsidRDefault="00E61E98" w:rsidP="00026C8E">
      <w:pPr>
        <w:widowControl w:val="0"/>
        <w:tabs>
          <w:tab w:val="left" w:pos="779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position w:val="-3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>и гуманитарные дисциплины»                                                           Н.А. Бурмистрова</w:t>
      </w:r>
    </w:p>
    <w:p w:rsidR="00E61E98" w:rsidRPr="00E61E98" w:rsidRDefault="00E61E98" w:rsidP="00E61E98">
      <w:pPr>
        <w:widowControl w:val="0"/>
        <w:tabs>
          <w:tab w:val="left" w:pos="7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position w:val="-3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>Согласовано:</w:t>
      </w:r>
    </w:p>
    <w:p w:rsidR="00E61E98" w:rsidRPr="00E61E98" w:rsidRDefault="00E61E98" w:rsidP="00E61E98">
      <w:pPr>
        <w:widowControl w:val="0"/>
        <w:tabs>
          <w:tab w:val="left" w:pos="7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position w:val="-3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>Начальник отдела</w:t>
      </w:r>
    </w:p>
    <w:p w:rsidR="00E61E98" w:rsidRPr="00E61E98" w:rsidRDefault="00E61E98" w:rsidP="00E61E98">
      <w:pPr>
        <w:widowControl w:val="0"/>
        <w:tabs>
          <w:tab w:val="left" w:pos="7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position w:val="-3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 xml:space="preserve">дополнительного образования, </w:t>
      </w:r>
    </w:p>
    <w:p w:rsidR="00E61E98" w:rsidRPr="00E61E98" w:rsidRDefault="00026C8E" w:rsidP="00026C8E">
      <w:pPr>
        <w:widowControl w:val="0"/>
        <w:tabs>
          <w:tab w:val="left" w:pos="7793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3"/>
          <w:sz w:val="26"/>
          <w:szCs w:val="26"/>
        </w:rPr>
        <w:t xml:space="preserve">профориентации и приема                                                                 </w:t>
      </w:r>
      <w:r w:rsidR="00E61E98" w:rsidRPr="00E61E98">
        <w:rPr>
          <w:rFonts w:ascii="Times New Roman" w:eastAsia="Times New Roman" w:hAnsi="Times New Roman" w:cs="Times New Roman"/>
          <w:position w:val="-3"/>
          <w:sz w:val="26"/>
          <w:szCs w:val="26"/>
        </w:rPr>
        <w:t xml:space="preserve"> Г.В.  Садреева</w:t>
      </w:r>
    </w:p>
    <w:p w:rsidR="00026C8E" w:rsidRDefault="00E61E98" w:rsidP="00E61E98">
      <w:pPr>
        <w:widowControl w:val="0"/>
        <w:autoSpaceDE w:val="0"/>
        <w:autoSpaceDN w:val="0"/>
        <w:spacing w:before="67" w:after="0" w:line="240" w:lineRule="auto"/>
        <w:ind w:right="3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sz w:val="26"/>
          <w:szCs w:val="26"/>
        </w:rPr>
        <w:t>Разработчики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программы:</w:t>
      </w:r>
    </w:p>
    <w:p w:rsidR="00E61E98" w:rsidRDefault="00E61E98" w:rsidP="00026C8E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к. пед. наук, доцент</w:t>
      </w:r>
      <w:r w:rsidR="00026C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 xml:space="preserve"> В.А. Шамис</w:t>
      </w:r>
    </w:p>
    <w:p w:rsidR="00007BF1" w:rsidRPr="00E61E98" w:rsidRDefault="00007BF1" w:rsidP="00026C8E">
      <w:pPr>
        <w:widowControl w:val="0"/>
        <w:autoSpaceDE w:val="0"/>
        <w:autoSpaceDN w:val="0"/>
        <w:spacing w:after="0" w:line="240" w:lineRule="auto"/>
        <w:ind w:right="3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E98" w:rsidRPr="00E61E98" w:rsidRDefault="00E61E98" w:rsidP="00E61E98">
      <w:pPr>
        <w:widowControl w:val="0"/>
        <w:autoSpaceDE w:val="0"/>
        <w:autoSpaceDN w:val="0"/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1E9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принимают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участие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преподаватели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Омского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филиала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Финуниверситета,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вузов,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приглашенные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специалисты -</w:t>
      </w:r>
      <w:r w:rsidRPr="00E61E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61E98">
        <w:rPr>
          <w:rFonts w:ascii="Times New Roman" w:eastAsia="Times New Roman" w:hAnsi="Times New Roman" w:cs="Times New Roman"/>
          <w:sz w:val="26"/>
          <w:szCs w:val="26"/>
        </w:rPr>
        <w:t>практики.</w:t>
      </w:r>
    </w:p>
    <w:p w:rsidR="00E61E98" w:rsidRDefault="00E61E98" w:rsidP="00742330">
      <w:pPr>
        <w:widowControl w:val="0"/>
        <w:numPr>
          <w:ilvl w:val="1"/>
          <w:numId w:val="1"/>
        </w:numPr>
        <w:tabs>
          <w:tab w:val="left" w:pos="1146"/>
        </w:tabs>
        <w:autoSpaceDE w:val="0"/>
        <w:autoSpaceDN w:val="0"/>
        <w:spacing w:before="72" w:after="5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E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</w:t>
      </w:r>
      <w:r w:rsidRPr="00E61E9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1E9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007BF1" w:rsidRPr="00E61E98" w:rsidRDefault="00007BF1" w:rsidP="00007BF1">
      <w:pPr>
        <w:widowControl w:val="0"/>
        <w:tabs>
          <w:tab w:val="left" w:pos="1146"/>
        </w:tabs>
        <w:autoSpaceDE w:val="0"/>
        <w:autoSpaceDN w:val="0"/>
        <w:spacing w:before="72" w:after="5" w:line="240" w:lineRule="auto"/>
        <w:ind w:left="59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96"/>
        <w:gridCol w:w="992"/>
        <w:gridCol w:w="1134"/>
        <w:gridCol w:w="709"/>
        <w:gridCol w:w="709"/>
        <w:gridCol w:w="708"/>
        <w:gridCol w:w="1276"/>
      </w:tblGrid>
      <w:tr w:rsidR="00E61E98" w:rsidRPr="00E61E98" w:rsidTr="00C256DB">
        <w:trPr>
          <w:trHeight w:val="275"/>
        </w:trPr>
        <w:tc>
          <w:tcPr>
            <w:tcW w:w="711" w:type="dxa"/>
            <w:vMerge w:val="restart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98698495"/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6" w:type="dxa"/>
            <w:vMerge w:val="restart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(модуля),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92" w:type="dxa"/>
            <w:vMerge w:val="restart"/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61E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часах</w:t>
            </w:r>
          </w:p>
        </w:tc>
        <w:tc>
          <w:tcPr>
            <w:tcW w:w="3260" w:type="dxa"/>
            <w:gridSpan w:val="4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276" w:type="dxa"/>
            <w:vMerge w:val="restart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61E98" w:rsidRPr="00E61E98" w:rsidTr="00C256DB">
        <w:trPr>
          <w:trHeight w:val="263"/>
        </w:trPr>
        <w:tc>
          <w:tcPr>
            <w:tcW w:w="711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08" w:type="dxa"/>
            <w:vMerge w:val="restart"/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работа*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C256DB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gridSpan w:val="2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C256DB">
        <w:trPr>
          <w:trHeight w:val="1554"/>
        </w:trPr>
        <w:tc>
          <w:tcPr>
            <w:tcW w:w="711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C256DB">
        <w:trPr>
          <w:trHeight w:val="278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 1. Цифровой бизнес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bookmarkEnd w:id="1"/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Интернет-торговля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Интернет-маркетинг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Интернет-платформы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Финансовые технологии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Интернет-занятость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742330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2. «Практикум по ИТ-менеджменту»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1. Основные понятия информационного менеджмента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Типовые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стадии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 информационных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Стратегическое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 технологий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управления.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61E9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Pr="00E61E9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Бюджетирование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принципы финансового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планирования.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3: «Основы управления ИТ-сервисами»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spacing w:line="268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ИТ-сервис – основа деятельности современной ИС службы. Классификация</w:t>
            </w:r>
          </w:p>
          <w:p w:rsidR="00E61E98" w:rsidRPr="00E61E98" w:rsidRDefault="00E61E98" w:rsidP="00E61E98">
            <w:pPr>
              <w:spacing w:line="268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ИТ-сервисов и контента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подходы</w:t>
            </w:r>
          </w:p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стандарты по управлению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ИТ-сервисами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Hewlett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Packard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IBM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управлению информационными</w:t>
            </w:r>
            <w:r w:rsidRPr="00E61E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системами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эффективности ИТ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инфраструктуры предприятия.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консалтинг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ITSM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4. «Основы управления информационными технологиями»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852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tabs>
                <w:tab w:val="left" w:pos="1714"/>
                <w:tab w:val="left" w:pos="261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1. Основы построения инструментальных средств информационных технологий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915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2. Использование интегрированных программных пакетов, распределенной обработки информации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3. Организация компьютерных информационных систем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4. Компьютерные технологии интеллектуальной поддержки управленческих решений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 5. «Управление бизнес-процессами»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Виды современных предприятий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Экономика предприятия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3. Управление бизнес-процессами предприятия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4. Основные современные методы формализации и управления бизнес-процессами предприятия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6. Нейронные сети и технологии и глубокое обучение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нейронных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Стандартные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архитектуры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нейронных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нейронных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4. Глубокие нейронные сети для анализа изображений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 7. Основы интернет-технологий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принципы функционирования сети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web-технологий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web-дизайн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 использования интернет- технологий в сервисе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5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8. «Информационные технологии цифрового предприятия»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 1. Управление аппаратными ресурсами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Управление программными ресурсами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3. Управление телекоммуникациями и сетями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Управление ИТ- инфраструктурой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Аудит ИТ- инфраструктуры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9. Разработка информационных порталов и сайтов (выбор)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1. Основные</w:t>
            </w:r>
            <w:r w:rsidRPr="00E61E9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323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Работа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3. Проектирование</w:t>
            </w:r>
            <w:r w:rsidRPr="00E61E9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концептуальной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модели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4. Системы управления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контентом</w:t>
            </w:r>
            <w:r w:rsidRPr="00E61E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сайта</w:t>
            </w:r>
            <w:r w:rsidRPr="00E61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CMS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Продвижение</w:t>
            </w:r>
            <w:r w:rsidRPr="00E61E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Дисциплина 10. Программирование в среде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(выбор)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1. Среда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Данные в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Классы, объекты, типы, структуры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 2. Технологии получения данных.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3. Управляющие конструкции языка и математика в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4. Графические возможности языка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Дисциплина 11. «Управление информационной безопасностью» (выбор)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tabs>
                <w:tab w:val="left" w:pos="991"/>
                <w:tab w:val="left" w:pos="15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составляющие информационной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вопросы управления ИБ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Криптографические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270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Антивирусная</w:t>
            </w:r>
            <w:r w:rsidRPr="00E61E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992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</w:t>
            </w:r>
            <w:r w:rsidRPr="00E61E9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дискуссия</w:t>
            </w:r>
          </w:p>
        </w:tc>
      </w:tr>
      <w:tr w:rsidR="00E61E98" w:rsidRPr="00E61E98" w:rsidTr="00C256DB">
        <w:trPr>
          <w:trHeight w:val="545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 w:rsidRPr="00E61E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E61E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проведение</w:t>
            </w:r>
            <w:r w:rsidRPr="00E61E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r w:rsidRPr="00E61E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992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61E98" w:rsidRPr="00E61E98" w:rsidRDefault="00E61E98" w:rsidP="00E61E9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ВАР</w:t>
            </w:r>
          </w:p>
        </w:tc>
      </w:tr>
      <w:tr w:rsidR="00E61E98" w:rsidRPr="00E61E98" w:rsidTr="00C256DB">
        <w:trPr>
          <w:trHeight w:val="402"/>
        </w:trPr>
        <w:tc>
          <w:tcPr>
            <w:tcW w:w="711" w:type="dxa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</w:t>
            </w:r>
            <w:r w:rsidRPr="00E61E9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  <w:r w:rsidRPr="00E61E9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61E98" w:rsidRPr="00E61E98" w:rsidRDefault="00E61E98" w:rsidP="00E61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61E98" w:rsidRPr="00E61E98" w:rsidRDefault="00E61E98" w:rsidP="00E61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A91" w:rsidRDefault="00896A91"/>
    <w:sectPr w:rsidR="00896A91" w:rsidSect="00E61E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6650"/>
    <w:multiLevelType w:val="multilevel"/>
    <w:tmpl w:val="7ED08A1E"/>
    <w:lvl w:ilvl="0">
      <w:start w:val="2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7A166B31"/>
    <w:multiLevelType w:val="multilevel"/>
    <w:tmpl w:val="A5508520"/>
    <w:lvl w:ilvl="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7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F7"/>
    <w:rsid w:val="00007BF1"/>
    <w:rsid w:val="00026C8E"/>
    <w:rsid w:val="000E03F7"/>
    <w:rsid w:val="0014528A"/>
    <w:rsid w:val="00742330"/>
    <w:rsid w:val="00896A91"/>
    <w:rsid w:val="009E1476"/>
    <w:rsid w:val="00E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8045"/>
  <w15:chartTrackingRefBased/>
  <w15:docId w15:val="{BD9F0A84-3C2F-44A7-B179-A07D7F2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E98"/>
    <w:pPr>
      <w:widowControl w:val="0"/>
      <w:autoSpaceDE w:val="0"/>
      <w:autoSpaceDN w:val="0"/>
      <w:spacing w:after="0" w:line="240" w:lineRule="auto"/>
      <w:ind w:left="1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E9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E9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9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61E9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61E98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61E98"/>
  </w:style>
  <w:style w:type="table" w:customStyle="1" w:styleId="TableNormal">
    <w:name w:val="Table Normal"/>
    <w:uiPriority w:val="2"/>
    <w:semiHidden/>
    <w:unhideWhenUsed/>
    <w:qFormat/>
    <w:rsid w:val="00E61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1E98"/>
    <w:pPr>
      <w:widowControl w:val="0"/>
      <w:autoSpaceDE w:val="0"/>
      <w:autoSpaceDN w:val="0"/>
      <w:spacing w:after="0" w:line="240" w:lineRule="auto"/>
      <w:ind w:left="65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E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E61E98"/>
    <w:pPr>
      <w:widowControl w:val="0"/>
      <w:autoSpaceDE w:val="0"/>
      <w:autoSpaceDN w:val="0"/>
      <w:spacing w:after="0" w:line="240" w:lineRule="auto"/>
      <w:ind w:left="418" w:right="628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61E98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E61E98"/>
    <w:pPr>
      <w:widowControl w:val="0"/>
      <w:autoSpaceDE w:val="0"/>
      <w:autoSpaceDN w:val="0"/>
      <w:spacing w:after="0" w:line="240" w:lineRule="auto"/>
      <w:ind w:left="653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61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61E98"/>
    <w:rPr>
      <w:rFonts w:ascii="Cambria" w:eastAsia="Times New Roman" w:hAnsi="Cambria" w:cs="Times New Roman"/>
      <w:color w:val="243F6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E61E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61E9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61E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61E98"/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E61E98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61E98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6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E61E9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1E98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customStyle="1" w:styleId="ae">
    <w:name w:val="a"/>
    <w:basedOn w:val="a"/>
    <w:rsid w:val="00E6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E61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61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1E98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61E98"/>
    <w:rPr>
      <w:color w:val="605E5C"/>
      <w:shd w:val="clear" w:color="auto" w:fill="E1DFDD"/>
    </w:rPr>
  </w:style>
  <w:style w:type="character" w:customStyle="1" w:styleId="310">
    <w:name w:val="Заголовок 3 Знак1"/>
    <w:basedOn w:val="a0"/>
    <w:link w:val="3"/>
    <w:uiPriority w:val="9"/>
    <w:semiHidden/>
    <w:rsid w:val="00E61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E61E98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E61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Лариса Геннадьевна</dc:creator>
  <cp:keywords/>
  <dc:description/>
  <cp:lastModifiedBy>Трубина Лариса Геннадьевна</cp:lastModifiedBy>
  <cp:revision>11</cp:revision>
  <dcterms:created xsi:type="dcterms:W3CDTF">2022-07-13T06:14:00Z</dcterms:created>
  <dcterms:modified xsi:type="dcterms:W3CDTF">2022-07-13T06:31:00Z</dcterms:modified>
</cp:coreProperties>
</file>