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2A" w:rsidRPr="00DF0DCE" w:rsidRDefault="00A148B2" w:rsidP="00DF0DCE">
      <w:pPr>
        <w:pStyle w:val="a3"/>
        <w:spacing w:line="360" w:lineRule="auto"/>
        <w:ind w:left="0"/>
        <w:jc w:val="center"/>
      </w:pPr>
      <w:bookmarkStart w:id="0" w:name="_GoBack"/>
      <w:bookmarkEnd w:id="0"/>
      <w:r w:rsidRPr="00DF0DCE">
        <w:t>Федеральное государственное образовательное бюджетное учреждение высшего образования</w:t>
      </w:r>
    </w:p>
    <w:p w:rsidR="00E2732A" w:rsidRPr="00DF0DCE" w:rsidRDefault="00A148B2" w:rsidP="00DF0DCE">
      <w:pPr>
        <w:pStyle w:val="a3"/>
        <w:spacing w:line="360" w:lineRule="auto"/>
        <w:ind w:left="0"/>
      </w:pPr>
      <w:r w:rsidRPr="00DF0DCE">
        <w:t>«Финансовый университет при Правительстве Российской Федерации»</w:t>
      </w:r>
    </w:p>
    <w:p w:rsidR="00E2732A" w:rsidRPr="00DF0DCE" w:rsidRDefault="00E2732A" w:rsidP="00DF0DCE">
      <w:pPr>
        <w:pStyle w:val="a3"/>
        <w:spacing w:line="360" w:lineRule="auto"/>
        <w:ind w:left="0"/>
      </w:pPr>
    </w:p>
    <w:p w:rsidR="00E2732A" w:rsidRPr="00DF0DCE" w:rsidRDefault="00A148B2" w:rsidP="00DF0DCE">
      <w:pPr>
        <w:pStyle w:val="a3"/>
        <w:spacing w:line="360" w:lineRule="auto"/>
        <w:ind w:left="0"/>
        <w:jc w:val="center"/>
      </w:pPr>
      <w:r w:rsidRPr="00DF0DCE">
        <w:t>Новороссийский филиал</w:t>
      </w: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A148B2" w:rsidP="00DF0DCE">
      <w:pPr>
        <w:pStyle w:val="a3"/>
        <w:spacing w:line="360" w:lineRule="auto"/>
        <w:ind w:left="0" w:firstLine="709"/>
        <w:jc w:val="center"/>
      </w:pPr>
      <w:r w:rsidRPr="00DF0DCE">
        <w:t>Описание</w:t>
      </w:r>
    </w:p>
    <w:p w:rsidR="00E2732A" w:rsidRPr="00DF0DCE" w:rsidRDefault="00A148B2" w:rsidP="00DF0DCE">
      <w:pPr>
        <w:pStyle w:val="a3"/>
        <w:spacing w:line="360" w:lineRule="auto"/>
        <w:ind w:left="0"/>
        <w:jc w:val="center"/>
      </w:pPr>
      <w:r w:rsidRPr="00DF0DCE">
        <w:t>образовательной программы высшего образования</w:t>
      </w:r>
      <w:r w:rsidRPr="00DF0DCE">
        <w:rPr>
          <w:spacing w:val="-17"/>
        </w:rPr>
        <w:t xml:space="preserve"> </w:t>
      </w:r>
      <w:r w:rsidRPr="00DF0DCE">
        <w:t>– программы</w:t>
      </w:r>
      <w:r w:rsidRPr="00DF0DCE">
        <w:rPr>
          <w:spacing w:val="-1"/>
        </w:rPr>
        <w:t xml:space="preserve"> </w:t>
      </w:r>
      <w:r w:rsidRPr="00DF0DCE">
        <w:t>бакалавриата</w:t>
      </w: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A148B2" w:rsidP="00DF0DCE">
      <w:pPr>
        <w:pStyle w:val="a3"/>
        <w:spacing w:line="360" w:lineRule="auto"/>
        <w:ind w:left="0"/>
        <w:jc w:val="center"/>
      </w:pPr>
      <w:r w:rsidRPr="00DF0DCE">
        <w:t>Направление</w:t>
      </w:r>
      <w:r w:rsidRPr="00DF0DCE">
        <w:rPr>
          <w:spacing w:val="-12"/>
        </w:rPr>
        <w:t xml:space="preserve"> </w:t>
      </w:r>
      <w:r w:rsidRPr="00DF0DCE">
        <w:t>подготовки</w:t>
      </w:r>
    </w:p>
    <w:p w:rsidR="00E2732A" w:rsidRPr="00DF0DCE" w:rsidRDefault="00E2732A" w:rsidP="00DF0DCE">
      <w:pPr>
        <w:pStyle w:val="a3"/>
        <w:spacing w:line="360" w:lineRule="auto"/>
        <w:ind w:left="0"/>
      </w:pPr>
    </w:p>
    <w:p w:rsidR="00E2732A" w:rsidRPr="00DF0DCE" w:rsidRDefault="00A148B2" w:rsidP="00DF0DCE">
      <w:pPr>
        <w:pStyle w:val="a3"/>
        <w:spacing w:line="360" w:lineRule="auto"/>
        <w:ind w:left="0"/>
        <w:jc w:val="center"/>
      </w:pPr>
      <w:r w:rsidRPr="00DF0DCE">
        <w:t>38.0</w:t>
      </w:r>
      <w:r w:rsidR="0072281D" w:rsidRPr="00DF0DCE">
        <w:t>4</w:t>
      </w:r>
      <w:r w:rsidRPr="00DF0DCE">
        <w:t>.01 Экономика</w:t>
      </w:r>
    </w:p>
    <w:p w:rsidR="00E2732A" w:rsidRPr="00DF0DCE" w:rsidRDefault="00E2732A" w:rsidP="00DF0DCE">
      <w:pPr>
        <w:pStyle w:val="a3"/>
        <w:spacing w:line="360" w:lineRule="auto"/>
        <w:ind w:left="0"/>
      </w:pPr>
    </w:p>
    <w:p w:rsidR="00E2732A" w:rsidRPr="00DF0DCE" w:rsidRDefault="00E2732A" w:rsidP="00DF0DCE">
      <w:pPr>
        <w:pStyle w:val="a3"/>
        <w:spacing w:line="360" w:lineRule="auto"/>
        <w:ind w:left="0"/>
      </w:pPr>
    </w:p>
    <w:p w:rsidR="00E2732A" w:rsidRPr="00DF0DCE" w:rsidRDefault="00A148B2" w:rsidP="00DF0DCE">
      <w:pPr>
        <w:pStyle w:val="a3"/>
        <w:spacing w:line="360" w:lineRule="auto"/>
        <w:ind w:left="0"/>
        <w:jc w:val="center"/>
      </w:pPr>
      <w:r w:rsidRPr="00DF0DCE">
        <w:t xml:space="preserve">Квалификация выпускника – </w:t>
      </w:r>
      <w:r w:rsidR="0072281D" w:rsidRPr="00DF0DCE">
        <w:t>магист</w:t>
      </w:r>
      <w:r w:rsidRPr="00DF0DCE">
        <w:t>р</w:t>
      </w: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E2732A" w:rsidRPr="00DF0DCE" w:rsidRDefault="00E2732A" w:rsidP="00DF0DCE">
      <w:pPr>
        <w:pStyle w:val="a3"/>
        <w:spacing w:line="360" w:lineRule="auto"/>
        <w:ind w:left="0" w:firstLine="709"/>
      </w:pPr>
    </w:p>
    <w:p w:rsidR="003E4CDF" w:rsidRPr="00DF0DCE" w:rsidRDefault="003E4CDF" w:rsidP="00DF0DCE">
      <w:pPr>
        <w:pStyle w:val="a3"/>
        <w:spacing w:line="360" w:lineRule="auto"/>
        <w:ind w:left="0" w:firstLine="709"/>
        <w:jc w:val="center"/>
      </w:pPr>
    </w:p>
    <w:p w:rsidR="003E4CDF" w:rsidRPr="00DF0DCE" w:rsidRDefault="003E4CDF" w:rsidP="00DF0DCE">
      <w:pPr>
        <w:pStyle w:val="a3"/>
        <w:spacing w:line="360" w:lineRule="auto"/>
        <w:ind w:left="0" w:firstLine="709"/>
        <w:jc w:val="center"/>
      </w:pPr>
    </w:p>
    <w:p w:rsidR="003E4CDF" w:rsidRPr="00DF0DCE" w:rsidRDefault="003E4CDF" w:rsidP="00DF0DCE">
      <w:pPr>
        <w:pStyle w:val="a3"/>
        <w:spacing w:line="360" w:lineRule="auto"/>
        <w:ind w:left="0" w:firstLine="709"/>
        <w:jc w:val="center"/>
      </w:pPr>
    </w:p>
    <w:p w:rsidR="00A148B2" w:rsidRPr="00DF0DCE" w:rsidRDefault="00A148B2" w:rsidP="00DF0DCE">
      <w:pPr>
        <w:pStyle w:val="a3"/>
        <w:spacing w:line="360" w:lineRule="auto"/>
        <w:ind w:left="0"/>
        <w:jc w:val="center"/>
      </w:pPr>
    </w:p>
    <w:p w:rsidR="00A148B2" w:rsidRPr="00DF0DCE" w:rsidRDefault="00A148B2" w:rsidP="00DF0DCE">
      <w:pPr>
        <w:pStyle w:val="a3"/>
        <w:spacing w:line="360" w:lineRule="auto"/>
        <w:ind w:left="0"/>
        <w:jc w:val="center"/>
      </w:pPr>
    </w:p>
    <w:p w:rsidR="00E2732A" w:rsidRPr="00DF0DCE" w:rsidRDefault="000B35BC" w:rsidP="00DF0DCE">
      <w:pPr>
        <w:pStyle w:val="a3"/>
        <w:spacing w:line="360" w:lineRule="auto"/>
        <w:ind w:left="0"/>
        <w:jc w:val="center"/>
      </w:pPr>
      <w:r w:rsidRPr="00DF0DCE">
        <w:t>Новороссийск 201</w:t>
      </w:r>
      <w:r w:rsidR="00572C05">
        <w:t>9</w:t>
      </w:r>
    </w:p>
    <w:p w:rsidR="00E2732A" w:rsidRDefault="00E2732A" w:rsidP="00DF0DCE">
      <w:pPr>
        <w:ind w:firstLine="709"/>
        <w:jc w:val="center"/>
        <w:rPr>
          <w:sz w:val="28"/>
          <w:szCs w:val="28"/>
        </w:rPr>
      </w:pPr>
    </w:p>
    <w:p w:rsidR="001925A8" w:rsidRDefault="001925A8" w:rsidP="00DF0DCE">
      <w:pPr>
        <w:ind w:firstLine="709"/>
        <w:jc w:val="center"/>
        <w:rPr>
          <w:sz w:val="28"/>
          <w:szCs w:val="28"/>
        </w:rPr>
      </w:pPr>
    </w:p>
    <w:p w:rsidR="001925A8" w:rsidRDefault="001925A8" w:rsidP="00DF0DCE">
      <w:pPr>
        <w:ind w:firstLine="709"/>
        <w:jc w:val="center"/>
        <w:rPr>
          <w:sz w:val="28"/>
          <w:szCs w:val="28"/>
        </w:rPr>
      </w:pPr>
    </w:p>
    <w:p w:rsidR="001925A8" w:rsidRDefault="001925A8" w:rsidP="00DF0DCE">
      <w:pPr>
        <w:ind w:firstLine="709"/>
        <w:jc w:val="center"/>
        <w:rPr>
          <w:sz w:val="28"/>
          <w:szCs w:val="28"/>
        </w:rPr>
      </w:pPr>
    </w:p>
    <w:p w:rsidR="001925A8" w:rsidRPr="00530224" w:rsidRDefault="001925A8" w:rsidP="001925A8">
      <w:pPr>
        <w:spacing w:line="360" w:lineRule="auto"/>
        <w:jc w:val="both"/>
        <w:rPr>
          <w:sz w:val="28"/>
          <w:szCs w:val="28"/>
        </w:rPr>
      </w:pPr>
      <w:r w:rsidRPr="00530224">
        <w:rPr>
          <w:sz w:val="28"/>
          <w:szCs w:val="28"/>
        </w:rPr>
        <w:t>Актуализировано:</w:t>
      </w:r>
    </w:p>
    <w:p w:rsidR="001925A8" w:rsidRDefault="001925A8" w:rsidP="001925A8">
      <w:pPr>
        <w:spacing w:line="360" w:lineRule="auto"/>
        <w:sectPr w:rsidR="001925A8" w:rsidSect="003E4CD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 w:rsidRPr="00530224">
        <w:rPr>
          <w:sz w:val="28"/>
          <w:szCs w:val="28"/>
        </w:rPr>
        <w:t>одобрено Ученым советом Новороссийского филиала Финуниверситета протокол № 29 от 05.11.2020 г.</w:t>
      </w:r>
    </w:p>
    <w:p w:rsidR="001925A8" w:rsidRPr="00DF0DCE" w:rsidRDefault="001925A8" w:rsidP="00DF0DCE">
      <w:pPr>
        <w:ind w:firstLine="709"/>
        <w:jc w:val="center"/>
        <w:rPr>
          <w:sz w:val="28"/>
          <w:szCs w:val="28"/>
        </w:rPr>
        <w:sectPr w:rsidR="001925A8" w:rsidRPr="00DF0DCE" w:rsidSect="003E4CD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E2732A" w:rsidRPr="00DF0DCE" w:rsidRDefault="00A148B2" w:rsidP="00DF0DCE">
      <w:pPr>
        <w:pStyle w:val="1"/>
        <w:numPr>
          <w:ilvl w:val="0"/>
          <w:numId w:val="3"/>
        </w:numPr>
        <w:tabs>
          <w:tab w:val="left" w:pos="1117"/>
        </w:tabs>
        <w:spacing w:before="0"/>
        <w:ind w:left="0" w:firstLine="709"/>
      </w:pPr>
      <w:r w:rsidRPr="00DF0DCE">
        <w:lastRenderedPageBreak/>
        <w:t>ОБЩИЕ ПОЛОЖЕНИЯ</w:t>
      </w:r>
    </w:p>
    <w:p w:rsidR="00E2732A" w:rsidRPr="00DF0DCE" w:rsidRDefault="00A148B2" w:rsidP="00DF0DCE">
      <w:pPr>
        <w:pStyle w:val="a4"/>
        <w:numPr>
          <w:ilvl w:val="1"/>
          <w:numId w:val="3"/>
        </w:numPr>
        <w:tabs>
          <w:tab w:val="left" w:pos="1474"/>
        </w:tabs>
        <w:spacing w:before="0"/>
        <w:ind w:left="0" w:firstLine="709"/>
        <w:jc w:val="both"/>
        <w:rPr>
          <w:b/>
          <w:sz w:val="28"/>
          <w:szCs w:val="28"/>
        </w:rPr>
      </w:pPr>
      <w:r w:rsidRPr="00DF0DCE">
        <w:rPr>
          <w:b/>
          <w:sz w:val="28"/>
          <w:szCs w:val="28"/>
        </w:rPr>
        <w:t>Общие сведения об образовательной программе высшего образования - программе</w:t>
      </w:r>
      <w:r w:rsidRPr="00DF0DCE">
        <w:rPr>
          <w:b/>
          <w:spacing w:val="-5"/>
          <w:sz w:val="28"/>
          <w:szCs w:val="28"/>
        </w:rPr>
        <w:t xml:space="preserve"> </w:t>
      </w:r>
      <w:r w:rsidR="0072281D" w:rsidRPr="00DF0DCE">
        <w:rPr>
          <w:b/>
          <w:sz w:val="28"/>
          <w:szCs w:val="28"/>
        </w:rPr>
        <w:t>магистратуре</w:t>
      </w:r>
    </w:p>
    <w:p w:rsidR="000B35BC" w:rsidRPr="00DF0DCE" w:rsidRDefault="00A148B2" w:rsidP="00DF0DCE">
      <w:pPr>
        <w:pStyle w:val="a3"/>
        <w:ind w:left="0" w:firstLine="709"/>
        <w:jc w:val="both"/>
      </w:pPr>
      <w:r w:rsidRPr="00DF0DCE">
        <w:t>Образовательная программа высшего образования – программа бакалавриата, реализуемая Финансовым университетом по направлению подготовки 38.0</w:t>
      </w:r>
      <w:r w:rsidR="0072281D" w:rsidRPr="00DF0DCE">
        <w:t>4</w:t>
      </w:r>
      <w:r w:rsidRPr="00DF0DCE">
        <w:t xml:space="preserve">.01 Экономика (далее - программа </w:t>
      </w:r>
      <w:r w:rsidR="0072281D" w:rsidRPr="00DF0DCE">
        <w:t>магистр</w:t>
      </w:r>
      <w:r w:rsidR="006B7108">
        <w:t>а</w:t>
      </w:r>
      <w:r w:rsidR="0072281D" w:rsidRPr="00DF0DCE">
        <w:t>туры</w:t>
      </w:r>
      <w:r w:rsidRPr="00DF0DCE">
        <w:t>), разрабатывается и реализуется в соответствии с основными положениями</w:t>
      </w:r>
      <w:r w:rsidR="000B35BC" w:rsidRPr="00DF0DCE">
        <w:t xml:space="preserve"> </w:t>
      </w:r>
      <w:r w:rsidRPr="00DF0DCE">
        <w:t xml:space="preserve">Федерального закона «Об образовании в Российской Федерации» (от 29.12.2012 № 273-Ф3),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ФУ, утвержден приказом Финуниверситета от </w:t>
      </w:r>
      <w:r w:rsidR="000B35BC" w:rsidRPr="00DF0DCE">
        <w:t>26</w:t>
      </w:r>
      <w:r w:rsidRPr="00DF0DCE">
        <w:t>.</w:t>
      </w:r>
      <w:r w:rsidR="000B35BC" w:rsidRPr="00DF0DCE">
        <w:t>12</w:t>
      </w:r>
      <w:r w:rsidRPr="00DF0DCE">
        <w:t>.201</w:t>
      </w:r>
      <w:r w:rsidR="000B35BC" w:rsidRPr="00DF0DCE">
        <w:t>7</w:t>
      </w:r>
      <w:r w:rsidRPr="00DF0DCE">
        <w:t xml:space="preserve"> № </w:t>
      </w:r>
      <w:r w:rsidR="000B35BC" w:rsidRPr="00DF0DCE">
        <w:t>232</w:t>
      </w:r>
      <w:r w:rsidR="0072281D" w:rsidRPr="00DF0DCE">
        <w:t>7</w:t>
      </w:r>
      <w:r w:rsidRPr="00DF0DCE">
        <w:t>/о</w:t>
      </w:r>
      <w:r w:rsidR="000B35BC" w:rsidRPr="00DF0DCE">
        <w:rPr>
          <w:spacing w:val="34"/>
        </w:rPr>
        <w:t>).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 Программа </w:t>
      </w:r>
      <w:r w:rsidR="0072281D" w:rsidRPr="00DF0DCE">
        <w:t>магистратуры</w:t>
      </w:r>
      <w:r w:rsidRPr="00DF0DCE">
        <w:t xml:space="preserve"> представляет собой комплекс основных характеристик образования (объем, содержание, планируемые результаты),</w:t>
      </w:r>
      <w:r w:rsidR="00786327" w:rsidRPr="00DF0DCE">
        <w:t xml:space="preserve"> </w:t>
      </w:r>
      <w:r w:rsidRPr="00DF0DCE">
        <w:t>организационно-педагогических</w:t>
      </w:r>
      <w:r w:rsidRPr="00DF0DCE">
        <w:tab/>
        <w:t>условий,</w:t>
      </w:r>
      <w:r w:rsidR="00786327" w:rsidRPr="00DF0DCE">
        <w:t xml:space="preserve"> </w:t>
      </w:r>
      <w:r w:rsidRPr="00DF0DCE">
        <w:t>форм</w:t>
      </w:r>
      <w:r w:rsidR="00786327" w:rsidRPr="00DF0DCE">
        <w:t xml:space="preserve"> </w:t>
      </w:r>
      <w:r w:rsidRPr="00DF0DCE">
        <w:t>аттестации,</w:t>
      </w:r>
      <w:r w:rsidR="00786327" w:rsidRPr="00DF0DCE">
        <w:t xml:space="preserve"> </w:t>
      </w:r>
      <w:r w:rsidRPr="00DF0DCE">
        <w:rPr>
          <w:spacing w:val="-2"/>
        </w:rPr>
        <w:t xml:space="preserve">который </w:t>
      </w:r>
      <w:r w:rsidRPr="00DF0DCE">
        <w:t>представлен в виде общей характеристики</w:t>
      </w:r>
      <w:r w:rsidRPr="00DF0DCE">
        <w:rPr>
          <w:spacing w:val="9"/>
        </w:rPr>
        <w:t xml:space="preserve"> </w:t>
      </w:r>
      <w:r w:rsidRPr="00DF0DCE">
        <w:t>образовательной</w:t>
      </w:r>
      <w:r w:rsidRPr="00DF0DCE">
        <w:rPr>
          <w:spacing w:val="43"/>
        </w:rPr>
        <w:t xml:space="preserve"> </w:t>
      </w:r>
      <w:r w:rsidRPr="00DF0DCE">
        <w:t>программы, учебного</w:t>
      </w:r>
      <w:r w:rsidR="00786327" w:rsidRPr="00DF0DCE">
        <w:t xml:space="preserve"> </w:t>
      </w:r>
      <w:r w:rsidRPr="00DF0DCE">
        <w:t>плана,</w:t>
      </w:r>
      <w:r w:rsidR="00786327" w:rsidRPr="00DF0DCE">
        <w:t xml:space="preserve"> </w:t>
      </w:r>
      <w:r w:rsidRPr="00DF0DCE">
        <w:t>календарного</w:t>
      </w:r>
      <w:r w:rsidR="00786327" w:rsidRPr="00DF0DCE">
        <w:t xml:space="preserve"> </w:t>
      </w:r>
      <w:r w:rsidRPr="00DF0DCE">
        <w:t>учебного</w:t>
      </w:r>
      <w:r w:rsidR="00786327" w:rsidRPr="00DF0DCE">
        <w:t xml:space="preserve"> </w:t>
      </w:r>
      <w:r w:rsidRPr="00DF0DCE">
        <w:t>графика,</w:t>
      </w:r>
      <w:r w:rsidR="00786327" w:rsidRPr="00DF0DCE">
        <w:t xml:space="preserve"> </w:t>
      </w:r>
      <w:r w:rsidRPr="00DF0DCE">
        <w:t>рабочих</w:t>
      </w:r>
      <w:r w:rsidR="00786327" w:rsidRPr="00DF0DCE">
        <w:t xml:space="preserve"> </w:t>
      </w:r>
      <w:r w:rsidRPr="00DF0DCE">
        <w:rPr>
          <w:spacing w:val="-2"/>
        </w:rPr>
        <w:t xml:space="preserve">программ </w:t>
      </w:r>
      <w:r w:rsidRPr="00DF0DCE">
        <w:t>дисциплин,</w:t>
      </w:r>
      <w:r w:rsidRPr="00DF0DCE">
        <w:rPr>
          <w:spacing w:val="-11"/>
        </w:rPr>
        <w:t xml:space="preserve"> </w:t>
      </w:r>
      <w:r w:rsidRPr="00DF0DCE">
        <w:t>программ</w:t>
      </w:r>
      <w:r w:rsidRPr="00DF0DCE">
        <w:rPr>
          <w:spacing w:val="-10"/>
        </w:rPr>
        <w:t xml:space="preserve"> </w:t>
      </w:r>
      <w:r w:rsidRPr="00DF0DCE">
        <w:t>практик,</w:t>
      </w:r>
      <w:r w:rsidRPr="00DF0DCE">
        <w:rPr>
          <w:spacing w:val="-10"/>
        </w:rPr>
        <w:t xml:space="preserve"> </w:t>
      </w:r>
      <w:r w:rsidRPr="00DF0DCE">
        <w:t>оценочных</w:t>
      </w:r>
      <w:r w:rsidRPr="00DF0DCE">
        <w:rPr>
          <w:spacing w:val="-9"/>
        </w:rPr>
        <w:t xml:space="preserve"> </w:t>
      </w:r>
      <w:r w:rsidRPr="00DF0DCE">
        <w:t>средств,</w:t>
      </w:r>
      <w:r w:rsidRPr="00DF0DCE">
        <w:rPr>
          <w:spacing w:val="-11"/>
        </w:rPr>
        <w:t xml:space="preserve"> </w:t>
      </w:r>
      <w:r w:rsidRPr="00DF0DCE">
        <w:t>методических</w:t>
      </w:r>
      <w:r w:rsidRPr="00DF0DCE">
        <w:rPr>
          <w:spacing w:val="-9"/>
        </w:rPr>
        <w:t xml:space="preserve"> </w:t>
      </w:r>
      <w:r w:rsidRPr="00DF0DCE">
        <w:t>материалов.</w:t>
      </w:r>
    </w:p>
    <w:p w:rsidR="00E2732A" w:rsidRPr="00DF0DCE" w:rsidRDefault="0072281D" w:rsidP="00DF0DCE">
      <w:pPr>
        <w:pStyle w:val="a3"/>
        <w:ind w:left="0" w:firstLine="709"/>
        <w:jc w:val="both"/>
      </w:pPr>
      <w:r w:rsidRPr="00DF0DCE">
        <w:t xml:space="preserve"> Каждый компонент программы магистратуры разработан в форме единого документа или компонента документов. </w:t>
      </w:r>
      <w:r w:rsidR="001925A8"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</w:t>
      </w:r>
      <w:proofErr w:type="gramStart"/>
      <w:r w:rsidR="001925A8">
        <w:t xml:space="preserve">),  </w:t>
      </w:r>
      <w:r w:rsidR="005D2700" w:rsidRPr="00DF0DCE">
        <w:t>на</w:t>
      </w:r>
      <w:proofErr w:type="gramEnd"/>
      <w:r w:rsidR="005D2700" w:rsidRPr="00DF0DCE">
        <w:t xml:space="preserve"> основе Порядка организации и осуществления образовательной деятельности </w:t>
      </w:r>
      <w:r w:rsidR="006B7108" w:rsidRPr="00DF0DCE">
        <w:t>по образовательным</w:t>
      </w:r>
      <w:r w:rsidR="00A148B2" w:rsidRPr="00DF0DCE">
        <w:t xml:space="preserve"> программам высшего образования – программам бакалавриата, программам специалитета, программам магистратуры (приказ Минобрнауки России от </w:t>
      </w:r>
      <w:r w:rsidR="00786327" w:rsidRPr="00DF0DCE">
        <w:t>05</w:t>
      </w:r>
      <w:r w:rsidR="00A148B2" w:rsidRPr="00DF0DCE">
        <w:t>.</w:t>
      </w:r>
      <w:r w:rsidR="00786327" w:rsidRPr="00DF0DCE">
        <w:t>04</w:t>
      </w:r>
      <w:r w:rsidR="00A148B2" w:rsidRPr="00DF0DCE">
        <w:t>.201</w:t>
      </w:r>
      <w:r w:rsidR="00786327" w:rsidRPr="00DF0DCE">
        <w:t>7</w:t>
      </w:r>
      <w:r w:rsidR="00A148B2" w:rsidRPr="00DF0DCE">
        <w:t xml:space="preserve"> № </w:t>
      </w:r>
      <w:r w:rsidR="00786327" w:rsidRPr="00DF0DCE">
        <w:t>301</w:t>
      </w:r>
      <w:r w:rsidR="00A148B2" w:rsidRPr="00DF0DCE">
        <w:t>). Информация о компонентах программы бакалавриата размещена на официальном сайте Новороссийского филиала Финансового университета в сети «Интернет», на образовательном</w:t>
      </w:r>
      <w:r w:rsidR="00A148B2" w:rsidRPr="00DF0DCE">
        <w:rPr>
          <w:spacing w:val="-7"/>
        </w:rPr>
        <w:t xml:space="preserve"> </w:t>
      </w:r>
      <w:r w:rsidR="00A148B2" w:rsidRPr="00DF0DCE">
        <w:t>портале.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134"/>
        </w:tabs>
        <w:spacing w:before="0"/>
        <w:ind w:left="0" w:firstLine="709"/>
        <w:jc w:val="left"/>
      </w:pPr>
      <w:r w:rsidRPr="00DF0DCE">
        <w:t>Социальная роль, цели и задачи программы</w:t>
      </w:r>
      <w:r w:rsidRPr="00DF0DCE">
        <w:rPr>
          <w:spacing w:val="-17"/>
        </w:rPr>
        <w:t xml:space="preserve"> </w:t>
      </w:r>
      <w:r w:rsidR="005D2700" w:rsidRPr="00DF0DCE">
        <w:t>магистратуры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Целью разработки программы </w:t>
      </w:r>
      <w:r w:rsidR="005D2700" w:rsidRPr="00DF0DCE">
        <w:t>магистратуры</w:t>
      </w:r>
      <w:r w:rsidRPr="00DF0DCE">
        <w:t xml:space="preserve"> является методическое обеспечение реализации ОС ВО ФУ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0B73A5" w:rsidRPr="00DF0DCE">
        <w:t>магистр</w:t>
      </w:r>
      <w:r w:rsidRPr="00DF0DCE">
        <w:t>» по направлению подготовки 38.0</w:t>
      </w:r>
      <w:r w:rsidR="005D2700" w:rsidRPr="00DF0DCE">
        <w:t>4</w:t>
      </w:r>
      <w:r w:rsidRPr="00DF0DCE">
        <w:t>.01 Экономика.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Социальная роль программы </w:t>
      </w:r>
      <w:r w:rsidR="000B73A5" w:rsidRPr="00DF0DCE">
        <w:t>магистр</w:t>
      </w:r>
      <w:r w:rsidR="001925A8">
        <w:t>а</w:t>
      </w:r>
      <w:r w:rsidR="000B73A5" w:rsidRPr="00DF0DCE">
        <w:t>туры</w:t>
      </w:r>
      <w:r w:rsidRPr="00DF0DCE">
        <w:t xml:space="preserve"> состоит в формировании и развитии</w:t>
      </w:r>
      <w:r w:rsidRPr="00DF0DCE">
        <w:rPr>
          <w:spacing w:val="-11"/>
        </w:rPr>
        <w:t xml:space="preserve"> </w:t>
      </w:r>
      <w:r w:rsidRPr="00DF0DCE">
        <w:t>у</w:t>
      </w:r>
      <w:r w:rsidRPr="00DF0DCE">
        <w:rPr>
          <w:spacing w:val="-14"/>
        </w:rPr>
        <w:t xml:space="preserve"> </w:t>
      </w:r>
      <w:r w:rsidRPr="00DF0DCE">
        <w:t>студентов</w:t>
      </w:r>
      <w:r w:rsidRPr="00DF0DCE">
        <w:rPr>
          <w:spacing w:val="-11"/>
        </w:rPr>
        <w:t xml:space="preserve"> </w:t>
      </w:r>
      <w:r w:rsidRPr="00DF0DCE">
        <w:t>личностных</w:t>
      </w:r>
      <w:r w:rsidRPr="00DF0DCE">
        <w:rPr>
          <w:spacing w:val="-9"/>
        </w:rPr>
        <w:t xml:space="preserve"> </w:t>
      </w:r>
      <w:r w:rsidRPr="00DF0DCE">
        <w:t>и</w:t>
      </w:r>
      <w:r w:rsidRPr="00DF0DCE">
        <w:rPr>
          <w:spacing w:val="-10"/>
        </w:rPr>
        <w:t xml:space="preserve"> </w:t>
      </w:r>
      <w:r w:rsidRPr="00DF0DCE">
        <w:t>профессиональных</w:t>
      </w:r>
      <w:r w:rsidRPr="00DF0DCE">
        <w:rPr>
          <w:spacing w:val="-9"/>
        </w:rPr>
        <w:t xml:space="preserve"> </w:t>
      </w:r>
      <w:r w:rsidRPr="00DF0DCE">
        <w:t>качеств,</w:t>
      </w:r>
      <w:r w:rsidRPr="00DF0DCE">
        <w:rPr>
          <w:spacing w:val="-12"/>
        </w:rPr>
        <w:t xml:space="preserve"> </w:t>
      </w:r>
      <w:r w:rsidRPr="00DF0DCE">
        <w:t>позволяющих обеспечить требования ОС ВО</w:t>
      </w:r>
      <w:r w:rsidRPr="00DF0DCE">
        <w:rPr>
          <w:spacing w:val="-4"/>
        </w:rPr>
        <w:t xml:space="preserve"> </w:t>
      </w:r>
      <w:r w:rsidRPr="00DF0DCE">
        <w:t>ФУ.</w:t>
      </w:r>
    </w:p>
    <w:p w:rsidR="00E2732A" w:rsidRPr="00DF0DCE" w:rsidRDefault="00A148B2" w:rsidP="00DF0DCE">
      <w:pPr>
        <w:pStyle w:val="a3"/>
        <w:ind w:left="0" w:firstLine="709"/>
      </w:pPr>
      <w:r w:rsidRPr="00DF0DCE">
        <w:t xml:space="preserve">Задачами программы </w:t>
      </w:r>
      <w:r w:rsidR="000B73A5" w:rsidRPr="00DF0DCE">
        <w:t>магистр</w:t>
      </w:r>
      <w:r w:rsidR="001925A8">
        <w:t>а</w:t>
      </w:r>
      <w:r w:rsidR="000B73A5" w:rsidRPr="00DF0DCE">
        <w:t>туры</w:t>
      </w:r>
      <w:r w:rsidRPr="00DF0DCE">
        <w:t xml:space="preserve"> являются:</w:t>
      </w:r>
    </w:p>
    <w:p w:rsidR="00E2732A" w:rsidRPr="00DF0DCE" w:rsidRDefault="00A148B2" w:rsidP="00DF0DCE">
      <w:pPr>
        <w:pStyle w:val="a4"/>
        <w:numPr>
          <w:ilvl w:val="0"/>
          <w:numId w:val="2"/>
        </w:numPr>
        <w:tabs>
          <w:tab w:val="left" w:pos="1543"/>
          <w:tab w:val="left" w:pos="1544"/>
          <w:tab w:val="left" w:pos="3107"/>
          <w:tab w:val="left" w:pos="4566"/>
          <w:tab w:val="left" w:pos="6855"/>
          <w:tab w:val="left" w:pos="8055"/>
          <w:tab w:val="left" w:pos="8410"/>
        </w:tabs>
        <w:spacing w:before="0"/>
        <w:ind w:left="0" w:firstLine="709"/>
        <w:rPr>
          <w:sz w:val="28"/>
          <w:szCs w:val="28"/>
        </w:rPr>
      </w:pPr>
      <w:r w:rsidRPr="00DF0DCE">
        <w:rPr>
          <w:sz w:val="28"/>
          <w:szCs w:val="28"/>
        </w:rPr>
        <w:t>реализация</w:t>
      </w:r>
      <w:r w:rsidRPr="00DF0DCE">
        <w:rPr>
          <w:sz w:val="28"/>
          <w:szCs w:val="28"/>
        </w:rPr>
        <w:tab/>
        <w:t>студентом</w:t>
      </w:r>
      <w:r w:rsidRPr="00DF0DCE">
        <w:rPr>
          <w:sz w:val="28"/>
          <w:szCs w:val="28"/>
        </w:rPr>
        <w:tab/>
        <w:t>центрированного</w:t>
      </w:r>
      <w:r w:rsidRPr="00DF0DCE">
        <w:rPr>
          <w:sz w:val="28"/>
          <w:szCs w:val="28"/>
        </w:rPr>
        <w:tab/>
        <w:t>подхода</w:t>
      </w:r>
      <w:r w:rsidRPr="00DF0DCE">
        <w:rPr>
          <w:sz w:val="28"/>
          <w:szCs w:val="28"/>
        </w:rPr>
        <w:tab/>
        <w:t>к</w:t>
      </w:r>
      <w:r w:rsidRPr="00DF0DCE">
        <w:rPr>
          <w:sz w:val="28"/>
          <w:szCs w:val="28"/>
        </w:rPr>
        <w:tab/>
      </w:r>
      <w:r w:rsidRPr="00DF0DCE">
        <w:rPr>
          <w:spacing w:val="-1"/>
          <w:sz w:val="28"/>
          <w:szCs w:val="28"/>
        </w:rPr>
        <w:t xml:space="preserve">процессу </w:t>
      </w:r>
      <w:r w:rsidRPr="00DF0DCE">
        <w:rPr>
          <w:sz w:val="28"/>
          <w:szCs w:val="28"/>
        </w:rPr>
        <w:t>обучения, формирование индивидуальных траекторий</w:t>
      </w:r>
      <w:r w:rsidRPr="00DF0DCE">
        <w:rPr>
          <w:spacing w:val="-6"/>
          <w:sz w:val="28"/>
          <w:szCs w:val="28"/>
        </w:rPr>
        <w:t xml:space="preserve"> </w:t>
      </w:r>
      <w:r w:rsidRPr="00DF0DCE">
        <w:rPr>
          <w:sz w:val="28"/>
          <w:szCs w:val="28"/>
        </w:rPr>
        <w:t>обучения;</w:t>
      </w:r>
    </w:p>
    <w:p w:rsidR="00E2732A" w:rsidRPr="00DF0DCE" w:rsidRDefault="00A148B2" w:rsidP="00DF0DCE">
      <w:pPr>
        <w:pStyle w:val="a4"/>
        <w:numPr>
          <w:ilvl w:val="0"/>
          <w:numId w:val="2"/>
        </w:numPr>
        <w:tabs>
          <w:tab w:val="left" w:pos="1543"/>
          <w:tab w:val="left" w:pos="1544"/>
        </w:tabs>
        <w:spacing w:before="0"/>
        <w:ind w:left="0" w:firstLine="709"/>
        <w:rPr>
          <w:sz w:val="28"/>
          <w:szCs w:val="28"/>
        </w:rPr>
      </w:pPr>
      <w:r w:rsidRPr="00DF0DCE">
        <w:rPr>
          <w:sz w:val="28"/>
          <w:szCs w:val="28"/>
        </w:rPr>
        <w:t>реализация компетентностного подхода к процессу</w:t>
      </w:r>
      <w:r w:rsidRPr="00DF0DCE">
        <w:rPr>
          <w:spacing w:val="-11"/>
          <w:sz w:val="28"/>
          <w:szCs w:val="28"/>
        </w:rPr>
        <w:t xml:space="preserve"> </w:t>
      </w:r>
      <w:r w:rsidRPr="00DF0DCE">
        <w:rPr>
          <w:sz w:val="28"/>
          <w:szCs w:val="28"/>
        </w:rPr>
        <w:t>обучения;</w:t>
      </w:r>
    </w:p>
    <w:p w:rsidR="00E2732A" w:rsidRPr="00DF0DCE" w:rsidRDefault="00A148B2" w:rsidP="00DF0DCE">
      <w:pPr>
        <w:pStyle w:val="a4"/>
        <w:numPr>
          <w:ilvl w:val="0"/>
          <w:numId w:val="2"/>
        </w:numPr>
        <w:tabs>
          <w:tab w:val="left" w:pos="1543"/>
          <w:tab w:val="left" w:pos="1544"/>
          <w:tab w:val="left" w:pos="3200"/>
          <w:tab w:val="left" w:pos="5176"/>
          <w:tab w:val="left" w:pos="6256"/>
          <w:tab w:val="left" w:pos="7849"/>
          <w:tab w:val="left" w:pos="9367"/>
        </w:tabs>
        <w:spacing w:before="0"/>
        <w:ind w:left="0" w:firstLine="709"/>
        <w:rPr>
          <w:sz w:val="28"/>
          <w:szCs w:val="28"/>
        </w:rPr>
      </w:pPr>
      <w:r w:rsidRPr="00DF0DCE">
        <w:rPr>
          <w:sz w:val="28"/>
          <w:szCs w:val="28"/>
        </w:rPr>
        <w:t>расширение</w:t>
      </w:r>
      <w:r w:rsidRPr="00DF0DCE">
        <w:rPr>
          <w:sz w:val="28"/>
          <w:szCs w:val="28"/>
        </w:rPr>
        <w:tab/>
        <w:t>вариативности</w:t>
      </w:r>
      <w:r w:rsidRPr="00DF0DCE">
        <w:rPr>
          <w:sz w:val="28"/>
          <w:szCs w:val="28"/>
        </w:rPr>
        <w:tab/>
        <w:t>выбора</w:t>
      </w:r>
      <w:r w:rsidRPr="00DF0DCE">
        <w:rPr>
          <w:sz w:val="28"/>
          <w:szCs w:val="28"/>
        </w:rPr>
        <w:tab/>
        <w:t>студентами</w:t>
      </w:r>
      <w:r w:rsidRPr="00DF0DCE">
        <w:rPr>
          <w:sz w:val="28"/>
          <w:szCs w:val="28"/>
        </w:rPr>
        <w:tab/>
        <w:t>дисциплин</w:t>
      </w:r>
      <w:r w:rsidRPr="00DF0DCE">
        <w:rPr>
          <w:sz w:val="28"/>
          <w:szCs w:val="28"/>
        </w:rPr>
        <w:tab/>
        <w:t>в рамках избранной траектории</w:t>
      </w:r>
      <w:r w:rsidRPr="00DF0DCE">
        <w:rPr>
          <w:spacing w:val="-3"/>
          <w:sz w:val="28"/>
          <w:szCs w:val="28"/>
        </w:rPr>
        <w:t xml:space="preserve"> </w:t>
      </w:r>
      <w:r w:rsidRPr="00DF0DCE">
        <w:rPr>
          <w:sz w:val="28"/>
          <w:szCs w:val="28"/>
        </w:rPr>
        <w:t>обучения.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851"/>
        </w:tabs>
        <w:spacing w:before="0"/>
        <w:ind w:left="0" w:firstLine="709"/>
        <w:jc w:val="left"/>
      </w:pPr>
      <w:r w:rsidRPr="00DF0DCE">
        <w:lastRenderedPageBreak/>
        <w:t>Программа</w:t>
      </w:r>
      <w:r w:rsidRPr="00DF0DCE">
        <w:rPr>
          <w:spacing w:val="-3"/>
        </w:rPr>
        <w:t xml:space="preserve"> </w:t>
      </w:r>
      <w:r w:rsidR="000B73A5" w:rsidRPr="00DF0DCE">
        <w:t>магистратуры</w:t>
      </w:r>
    </w:p>
    <w:p w:rsidR="00E2732A" w:rsidRPr="00DF0DCE" w:rsidRDefault="00A148B2" w:rsidP="00DF0DCE">
      <w:pPr>
        <w:pStyle w:val="a3"/>
        <w:tabs>
          <w:tab w:val="left" w:pos="2518"/>
          <w:tab w:val="left" w:pos="4395"/>
          <w:tab w:val="left" w:pos="4977"/>
          <w:tab w:val="left" w:pos="6860"/>
          <w:tab w:val="left" w:pos="8517"/>
        </w:tabs>
        <w:ind w:left="0" w:firstLine="709"/>
      </w:pPr>
      <w:r w:rsidRPr="00DF0DCE">
        <w:t>Программы</w:t>
      </w:r>
      <w:r w:rsidRPr="00DF0DCE">
        <w:tab/>
        <w:t>бакалавриата</w:t>
      </w:r>
      <w:r w:rsidRPr="00DF0DCE">
        <w:tab/>
        <w:t>по</w:t>
      </w:r>
      <w:r w:rsidRPr="00DF0DCE">
        <w:tab/>
        <w:t>направлению</w:t>
      </w:r>
      <w:r w:rsidRPr="00DF0DCE">
        <w:tab/>
        <w:t>подготовки</w:t>
      </w:r>
      <w:r w:rsidRPr="00DF0DCE">
        <w:tab/>
      </w:r>
      <w:r w:rsidRPr="00DF0DCE">
        <w:rPr>
          <w:spacing w:val="-1"/>
        </w:rPr>
        <w:t>38.0</w:t>
      </w:r>
      <w:r w:rsidR="000B73A5" w:rsidRPr="00DF0DCE">
        <w:rPr>
          <w:spacing w:val="-1"/>
        </w:rPr>
        <w:t>4</w:t>
      </w:r>
      <w:r w:rsidRPr="00DF0DCE">
        <w:rPr>
          <w:spacing w:val="-1"/>
        </w:rPr>
        <w:t xml:space="preserve">.01 </w:t>
      </w:r>
      <w:r w:rsidRPr="00DF0DCE">
        <w:t>Экономика:</w:t>
      </w:r>
    </w:p>
    <w:p w:rsidR="00E2732A" w:rsidRPr="00DF0DCE" w:rsidRDefault="003A0788" w:rsidP="00DF0DCE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и корпоративные финансы</w:t>
      </w:r>
    </w:p>
    <w:p w:rsidR="00E2732A" w:rsidRPr="00DF0DCE" w:rsidRDefault="00A148B2" w:rsidP="00DF0DCE">
      <w:pPr>
        <w:pStyle w:val="1"/>
        <w:numPr>
          <w:ilvl w:val="0"/>
          <w:numId w:val="3"/>
        </w:numPr>
        <w:tabs>
          <w:tab w:val="left" w:pos="1574"/>
          <w:tab w:val="left" w:pos="1575"/>
        </w:tabs>
        <w:spacing w:before="0"/>
        <w:ind w:left="0" w:firstLine="709"/>
      </w:pPr>
      <w:r w:rsidRPr="00DF0DCE">
        <w:t>ХАРАКТЕРИСТИКА ПРОГРАММЫ</w:t>
      </w:r>
      <w:r w:rsidRPr="00DF0DCE">
        <w:rPr>
          <w:spacing w:val="-4"/>
        </w:rPr>
        <w:t xml:space="preserve"> </w:t>
      </w:r>
      <w:r w:rsidR="000B73A5" w:rsidRPr="00DF0DCE">
        <w:t>МАГИСТРАТУРЫ</w:t>
      </w:r>
    </w:p>
    <w:p w:rsidR="00D91F11" w:rsidRPr="00DF0DCE" w:rsidRDefault="00A148B2" w:rsidP="00DF0DCE">
      <w:pPr>
        <w:pStyle w:val="a3"/>
        <w:ind w:left="0" w:firstLine="709"/>
      </w:pPr>
      <w:r w:rsidRPr="00DF0DCE">
        <w:t xml:space="preserve">Нормативный срок освоения программы </w:t>
      </w:r>
      <w:r w:rsidR="000B73A5" w:rsidRPr="00DF0DCE">
        <w:t>магистратуры</w:t>
      </w:r>
      <w:r w:rsidRPr="00DF0DCE">
        <w:t xml:space="preserve"> (очн</w:t>
      </w:r>
      <w:r w:rsidR="006B7108">
        <w:t>ая</w:t>
      </w:r>
      <w:r w:rsidRPr="00DF0DCE">
        <w:t xml:space="preserve"> форма обучения) – </w:t>
      </w:r>
      <w:r w:rsidR="000B73A5" w:rsidRPr="00DF0DCE">
        <w:t>2</w:t>
      </w:r>
      <w:r w:rsidRPr="00DF0DCE">
        <w:t xml:space="preserve"> года.</w:t>
      </w:r>
    </w:p>
    <w:p w:rsidR="00E2732A" w:rsidRPr="00DF0DCE" w:rsidRDefault="00A148B2" w:rsidP="00DF0DCE">
      <w:pPr>
        <w:pStyle w:val="1"/>
        <w:numPr>
          <w:ilvl w:val="0"/>
          <w:numId w:val="3"/>
        </w:numPr>
        <w:tabs>
          <w:tab w:val="left" w:pos="1093"/>
        </w:tabs>
        <w:spacing w:before="0"/>
        <w:ind w:left="0" w:firstLine="709"/>
      </w:pPr>
      <w:r w:rsidRPr="00DF0DCE">
        <w:t xml:space="preserve">ТРЕБОВАНИЯ К РЕЗУЛЬТАТАМ ОСВОЕНИЯ ПРОГРАММЫ </w:t>
      </w:r>
      <w:r w:rsidR="000B73A5" w:rsidRPr="00DF0DCE">
        <w:t>МАГИСТРАТУРЫ</w:t>
      </w:r>
    </w:p>
    <w:p w:rsidR="00E2732A" w:rsidRPr="00DF0DCE" w:rsidRDefault="00A148B2" w:rsidP="00DF0DCE">
      <w:pPr>
        <w:pStyle w:val="a3"/>
        <w:ind w:left="0" w:firstLine="709"/>
      </w:pPr>
      <w:r w:rsidRPr="00DF0DCE">
        <w:t xml:space="preserve">В соответствии с ОС ВО ФУ выпускник, освоивший данную программу </w:t>
      </w:r>
      <w:r w:rsidR="000B73A5" w:rsidRPr="00DF0DCE">
        <w:t>магистратуры</w:t>
      </w:r>
      <w:r w:rsidRPr="00DF0DCE">
        <w:t>, должен обладать следующими компетенциями:</w:t>
      </w:r>
    </w:p>
    <w:p w:rsidR="000B73A5" w:rsidRPr="00DF0DCE" w:rsidRDefault="000B73A5" w:rsidP="00DF0DCE">
      <w:pPr>
        <w:widowControl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DF0DCE">
        <w:rPr>
          <w:rFonts w:eastAsia="Arial Unicode MS"/>
          <w:b/>
          <w:color w:val="000000"/>
          <w:sz w:val="28"/>
          <w:szCs w:val="28"/>
          <w:lang w:bidi="ar-SA"/>
        </w:rPr>
        <w:t>Общенаучные компетенции выпускников по уровню подготовки:</w:t>
      </w:r>
    </w:p>
    <w:p w:rsidR="000B73A5" w:rsidRPr="00DF0DCE" w:rsidRDefault="000B73A5" w:rsidP="00DF0DCE">
      <w:pPr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к абстрактному мышлению, критическому анализу проблемных ситуаций на основе системного подхода, выработке стратегий действий (УК-1).</w:t>
      </w:r>
    </w:p>
    <w:p w:rsidR="000B73A5" w:rsidRPr="00DF0DCE" w:rsidRDefault="000B73A5" w:rsidP="00DF0DCE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highlight w:val="yellow"/>
          <w:lang w:eastAsia="en-US" w:bidi="ar-SA"/>
        </w:rPr>
      </w:pPr>
      <w:r w:rsidRPr="00DF0DCE">
        <w:rPr>
          <w:color w:val="000000"/>
          <w:sz w:val="28"/>
          <w:szCs w:val="28"/>
          <w:lang w:eastAsia="en-US" w:bidi="ar-SA"/>
        </w:rPr>
        <w:t xml:space="preserve">- 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</w:t>
      </w:r>
      <w:proofErr w:type="spellStart"/>
      <w:r w:rsidRPr="00DF0DCE">
        <w:rPr>
          <w:color w:val="000000"/>
          <w:sz w:val="28"/>
          <w:szCs w:val="28"/>
          <w:lang w:eastAsia="en-US" w:bidi="ar-SA"/>
        </w:rPr>
        <w:t>т.ч</w:t>
      </w:r>
      <w:proofErr w:type="spellEnd"/>
      <w:r w:rsidRPr="00DF0DCE">
        <w:rPr>
          <w:color w:val="000000"/>
          <w:sz w:val="28"/>
          <w:szCs w:val="28"/>
          <w:lang w:eastAsia="en-US" w:bidi="ar-SA"/>
        </w:rPr>
        <w:t>. в иноязычной среде (УК-2).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В итоге освоения общенаучных компетенций выпускник должен: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знать происходящие в стране и за рубежом процессы и закономерности;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уметь давать правильную оценку происходящим в стране процессам и закономерностям;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владеть формами и методами воспитания культуры мышления, правильной оценки происходящих процессов и закономерностей. Владеть технологиями влияния на процессы.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b/>
          <w:sz w:val="28"/>
          <w:szCs w:val="28"/>
          <w:lang w:bidi="ar-SA"/>
        </w:rPr>
        <w:t>Социально-личностные компетенции выпускников по уровню подготовки</w:t>
      </w:r>
      <w:r w:rsidRPr="00DF0DCE">
        <w:rPr>
          <w:rFonts w:eastAsia="Arial Unicode MS"/>
          <w:sz w:val="28"/>
          <w:szCs w:val="28"/>
          <w:lang w:bidi="ar-SA"/>
        </w:rPr>
        <w:t>: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определять и реализовывать приоритеты собственной деятельности в соответствии с важностью задач, методы повышения ее эффективности (УК-3).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к организации межличностных отношений и межкультурного взаимодействия, учитывая разнообразие культур (УК-4).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highlight w:val="yellow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(УК-5).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В итоге освоения социально-личностных компетенций выпускник должен: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- знать возможности, предоставляемые Финансовым университетом для личностного роста и профессионального совершенствования; структуру сайта и информационного портала Финансового университета, основные информационные системы;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 xml:space="preserve">- уметь самостоятельно приобретать и использовать в практической деятельности новые знания и информацию, обрабатывать, систематизировать и использовать полученную информацию; формировать личную </w:t>
      </w:r>
      <w:r w:rsidRPr="00DF0DCE">
        <w:rPr>
          <w:rFonts w:eastAsia="Arial Unicode MS"/>
          <w:sz w:val="28"/>
          <w:szCs w:val="28"/>
          <w:lang w:bidi="ar-SA"/>
        </w:rPr>
        <w:lastRenderedPageBreak/>
        <w:t>образовательную траекторию с учетом внутренних регламентов по организации учебного процесса и особенностей учебного плана по направлению подготовки; критически воспринимать информацию (обладать «критическим мышлением»); овладевать новыми знаниями для применения полученных знаний в профессиональной деятельности;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- владеть навыками самостоятельного анализа информации; способностью работать с информацией из различных источников; основами компьютерной грамотности.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b/>
          <w:sz w:val="28"/>
          <w:szCs w:val="28"/>
          <w:lang w:bidi="ar-SA"/>
        </w:rPr>
        <w:t>Системные компетенции выпускников по уровню подготовки (СК)</w:t>
      </w:r>
      <w:r w:rsidRPr="00DF0DCE">
        <w:rPr>
          <w:rFonts w:eastAsia="Arial Unicode MS"/>
          <w:sz w:val="28"/>
          <w:szCs w:val="28"/>
          <w:lang w:bidi="ar-SA"/>
        </w:rPr>
        <w:t>: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управлять проектом на всех этапах его жизненного цикла (УК-6).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 xml:space="preserve">- Способность проводить научные исследования, оценивать и оформлять их результаты (УК-7). 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В итоге освоения системных компетенций выпускник должен: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- знать научные подходы к постановке целей исследования и формулировки задач исследования; осуществлять постановку задач исследования, формулировать задачи исследования;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- уметь осуществлять постановку задач исследования, формулировать задачи исследования;</w:t>
      </w:r>
    </w:p>
    <w:p w:rsidR="000B73A5" w:rsidRPr="00DF0DCE" w:rsidRDefault="000B73A5" w:rsidP="00DF0DCE">
      <w:pPr>
        <w:adjustRightInd w:val="0"/>
        <w:ind w:firstLine="709"/>
        <w:jc w:val="both"/>
        <w:rPr>
          <w:rFonts w:eastAsia="Arial Unicode MS"/>
          <w:sz w:val="28"/>
          <w:szCs w:val="28"/>
          <w:lang w:bidi="ar-SA"/>
        </w:rPr>
      </w:pPr>
      <w:r w:rsidRPr="00DF0DCE">
        <w:rPr>
          <w:rFonts w:eastAsia="Arial Unicode MS"/>
          <w:sz w:val="28"/>
          <w:szCs w:val="28"/>
          <w:lang w:bidi="ar-SA"/>
        </w:rPr>
        <w:t>- владеть навыками применения методов достижения оптимальных путей.</w:t>
      </w:r>
    </w:p>
    <w:p w:rsidR="000B73A5" w:rsidRPr="00DF0DCE" w:rsidRDefault="000B73A5" w:rsidP="00DF0DCE">
      <w:pPr>
        <w:adjustRightInd w:val="0"/>
        <w:ind w:firstLine="709"/>
        <w:jc w:val="both"/>
        <w:rPr>
          <w:b/>
          <w:sz w:val="28"/>
          <w:szCs w:val="28"/>
          <w:lang w:bidi="ar-SA"/>
        </w:rPr>
      </w:pPr>
      <w:r w:rsidRPr="00DF0DCE">
        <w:rPr>
          <w:b/>
          <w:sz w:val="28"/>
          <w:szCs w:val="28"/>
          <w:lang w:bidi="ar-SA"/>
        </w:rPr>
        <w:t xml:space="preserve">Профессиональными компетенциями направления (ПКН): 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к выявлению проблем и тенденций в современной экономике при решении профессиональных задач (ПКН-1)</w:t>
      </w:r>
      <w:r w:rsidRPr="00DF0DCE">
        <w:rPr>
          <w:color w:val="000000"/>
          <w:spacing w:val="-20"/>
          <w:sz w:val="28"/>
          <w:szCs w:val="28"/>
          <w:lang w:bidi="ar-SA"/>
        </w:rPr>
        <w:t>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 (ПКН-2).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 (ПКН-3).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разрабатывать методики и оценивать эффективность экономических процессов с учетом факторов риска в условиях неопределенности (ПКН-4).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 (ПКН-5).</w:t>
      </w:r>
    </w:p>
    <w:p w:rsidR="000B73A5" w:rsidRPr="00DF0DCE" w:rsidRDefault="000B73A5" w:rsidP="00DF0DCE">
      <w:pPr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 (ПКН-6).</w:t>
      </w:r>
    </w:p>
    <w:p w:rsidR="000B73A5" w:rsidRPr="00DF0DCE" w:rsidRDefault="000B73A5" w:rsidP="00DF0DCE">
      <w:pPr>
        <w:adjustRightInd w:val="0"/>
        <w:ind w:firstLine="709"/>
        <w:jc w:val="both"/>
        <w:rPr>
          <w:b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Способность разрабатывать программы в области финансовой грамотности и участвовать в их реализации (ПКН-7)</w:t>
      </w:r>
    </w:p>
    <w:p w:rsidR="000B73A5" w:rsidRPr="00DF0DCE" w:rsidRDefault="000B73A5" w:rsidP="00DF0DCE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В итоге освоения профессиональных компетенций направления выпускник должен:</w:t>
      </w:r>
    </w:p>
    <w:p w:rsidR="000B73A5" w:rsidRPr="00DF0DCE" w:rsidRDefault="000B73A5" w:rsidP="00DF0DCE">
      <w:pPr>
        <w:tabs>
          <w:tab w:val="left" w:pos="1134"/>
        </w:tabs>
        <w:adjustRightInd w:val="0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знать:</w:t>
      </w:r>
    </w:p>
    <w:p w:rsidR="000B73A5" w:rsidRPr="00DF0DCE" w:rsidRDefault="000B73A5" w:rsidP="00DF0DCE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lastRenderedPageBreak/>
        <w:t xml:space="preserve"> основные научные понятия и категориальный аппарат современной</w:t>
      </w:r>
    </w:p>
    <w:p w:rsidR="000B73A5" w:rsidRPr="00DF0DCE" w:rsidRDefault="000B73A5" w:rsidP="00DF0DCE">
      <w:pPr>
        <w:tabs>
          <w:tab w:val="left" w:pos="1134"/>
        </w:tabs>
        <w:adjustRightInd w:val="0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экономики;</w:t>
      </w:r>
    </w:p>
    <w:p w:rsidR="000B73A5" w:rsidRPr="00DF0DCE" w:rsidRDefault="000B73A5" w:rsidP="00DF0DCE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методики расчетов и основные методы исследований в экономике;</w:t>
      </w:r>
    </w:p>
    <w:p w:rsidR="000B73A5" w:rsidRPr="00DF0DCE" w:rsidRDefault="000B73A5" w:rsidP="00DF0DCE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финансово-экономические показатели деятельности хозяйствующих субъектов;</w:t>
      </w:r>
    </w:p>
    <w:p w:rsidR="000B73A5" w:rsidRPr="00DF0DCE" w:rsidRDefault="000B73A5" w:rsidP="00DF0DCE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современное состояние и тенденции развития российской и мировой экономики;</w:t>
      </w:r>
    </w:p>
    <w:p w:rsidR="000B73A5" w:rsidRPr="00DF0DCE" w:rsidRDefault="000B73A5" w:rsidP="00DF0DCE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основные методы экономического анализа статистической, бухгалтерской и финансовой информации, математические методы прогнозирования и оптимизации.</w:t>
      </w:r>
    </w:p>
    <w:p w:rsidR="000B73A5" w:rsidRPr="00DF0DCE" w:rsidRDefault="000B73A5" w:rsidP="00DF0DCE">
      <w:pPr>
        <w:widowControl/>
        <w:tabs>
          <w:tab w:val="left" w:pos="1134"/>
        </w:tabs>
        <w:autoSpaceDE/>
        <w:autoSpaceDN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Уметь:</w:t>
      </w:r>
    </w:p>
    <w:p w:rsidR="000B73A5" w:rsidRPr="00DF0DCE" w:rsidRDefault="000B73A5" w:rsidP="00DF0DCE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использовать основы правовых знаний в различных сферах деятельности;</w:t>
      </w:r>
    </w:p>
    <w:p w:rsidR="000B73A5" w:rsidRPr="00DF0DCE" w:rsidRDefault="000B73A5" w:rsidP="00DF0DCE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предлагать и обосновывать варианты управленческих решений;</w:t>
      </w:r>
    </w:p>
    <w:p w:rsidR="000B73A5" w:rsidRPr="00DF0DCE" w:rsidRDefault="000B73A5" w:rsidP="00DF0DCE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устанавливать цель и задачи исследований, выбирать оптимальные пути и методы их достижения;</w:t>
      </w:r>
    </w:p>
    <w:p w:rsidR="000B73A5" w:rsidRPr="00DF0DCE" w:rsidRDefault="000B73A5" w:rsidP="00DF0DCE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оформлять аналитические и отчетные материалы по результатам выполненной работы.</w:t>
      </w:r>
    </w:p>
    <w:p w:rsidR="000B73A5" w:rsidRPr="00DF0DCE" w:rsidRDefault="000B73A5" w:rsidP="00DF0DCE">
      <w:pPr>
        <w:widowControl/>
        <w:tabs>
          <w:tab w:val="left" w:pos="1134"/>
        </w:tabs>
        <w:autoSpaceDE/>
        <w:autoSpaceDN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Владеть:</w:t>
      </w:r>
    </w:p>
    <w:p w:rsidR="000B73A5" w:rsidRPr="00DF0DCE" w:rsidRDefault="000B73A5" w:rsidP="00DF0DCE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культурой мышления, способностью к восприятию, анализу и мировоззренческой оценке происходящих процессов и закономерностей;</w:t>
      </w:r>
    </w:p>
    <w:p w:rsidR="000B73A5" w:rsidRPr="00DF0DCE" w:rsidRDefault="000B73A5" w:rsidP="00DF0DCE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методами анализа, обобщения и систематизации информации;</w:t>
      </w:r>
    </w:p>
    <w:p w:rsidR="000B73A5" w:rsidRPr="00DF0DCE" w:rsidRDefault="000B73A5" w:rsidP="00DF0DCE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методами принятия решения профессиональных задач в меняющихся финансово-экономических условиях.</w:t>
      </w:r>
    </w:p>
    <w:p w:rsidR="000B73A5" w:rsidRPr="00DF0DCE" w:rsidRDefault="000B73A5" w:rsidP="00CB5938">
      <w:pPr>
        <w:widowControl/>
        <w:tabs>
          <w:tab w:val="left" w:pos="1134"/>
        </w:tabs>
        <w:autoSpaceDE/>
        <w:autoSpaceDN/>
        <w:ind w:firstLine="851"/>
        <w:jc w:val="both"/>
        <w:rPr>
          <w:rFonts w:eastAsia="Calibri"/>
          <w:b/>
          <w:sz w:val="28"/>
          <w:szCs w:val="28"/>
        </w:rPr>
      </w:pPr>
      <w:r w:rsidRPr="00DF0DCE">
        <w:rPr>
          <w:rFonts w:eastAsia="Calibri"/>
          <w:b/>
          <w:sz w:val="28"/>
          <w:szCs w:val="28"/>
        </w:rPr>
        <w:t>Дополнительные компетенции направленности (ДКН):</w:t>
      </w:r>
    </w:p>
    <w:p w:rsidR="000B73A5" w:rsidRPr="00DF0DCE" w:rsidRDefault="000B73A5" w:rsidP="00DF0DCE">
      <w:pPr>
        <w:adjustRightInd w:val="0"/>
        <w:ind w:firstLine="426"/>
        <w:jc w:val="both"/>
        <w:rPr>
          <w:i/>
          <w:sz w:val="28"/>
          <w:szCs w:val="28"/>
          <w:u w:val="single"/>
          <w:lang w:bidi="ar-SA"/>
        </w:rPr>
      </w:pPr>
      <w:r w:rsidRPr="00DF0DCE">
        <w:rPr>
          <w:rFonts w:eastAsia="Calibri"/>
          <w:b/>
          <w:sz w:val="28"/>
          <w:szCs w:val="28"/>
        </w:rPr>
        <w:t>-</w:t>
      </w:r>
      <w:r w:rsidRPr="00DF0DCE">
        <w:rPr>
          <w:color w:val="000000"/>
          <w:spacing w:val="-2"/>
          <w:sz w:val="28"/>
          <w:szCs w:val="28"/>
          <w:lang w:bidi="ar-SA"/>
        </w:rPr>
        <w:t xml:space="preserve"> Способность определять, анализировать и прогнозировать основные социально-экономические показатели объектов управления (ДКН-1).</w:t>
      </w:r>
    </w:p>
    <w:p w:rsidR="000B73A5" w:rsidRPr="00DF0DCE" w:rsidRDefault="000B73A5" w:rsidP="00DF0DCE">
      <w:pPr>
        <w:widowControl/>
        <w:tabs>
          <w:tab w:val="left" w:pos="1134"/>
        </w:tabs>
        <w:autoSpaceDE/>
        <w:autoSpaceDN/>
        <w:ind w:firstLine="426"/>
        <w:jc w:val="both"/>
        <w:rPr>
          <w:rFonts w:eastAsia="Calibri"/>
          <w:sz w:val="28"/>
          <w:szCs w:val="28"/>
          <w:lang w:eastAsia="en-US" w:bidi="ar-SA"/>
        </w:rPr>
      </w:pPr>
      <w:r w:rsidRPr="00DF0DCE">
        <w:rPr>
          <w:rFonts w:eastAsia="Calibri"/>
          <w:b/>
          <w:sz w:val="28"/>
          <w:szCs w:val="28"/>
        </w:rPr>
        <w:t xml:space="preserve">- </w:t>
      </w:r>
      <w:r w:rsidRPr="00DF0DCE">
        <w:rPr>
          <w:rFonts w:eastAsia="Calibri"/>
          <w:sz w:val="28"/>
          <w:szCs w:val="28"/>
          <w:lang w:eastAsia="en-US" w:bidi="ar-SA"/>
        </w:rPr>
        <w:t>Способность формировать информационную систему, отражающую особенности деятельности компании и направленную на развитие ее бизнес- модели, и готовить исходную информацию для проектов автоматизации учетно-аналитического обеспечения корпоративного управления в условиях динамично развивающейся рыночной среды (ДКН-2).</w:t>
      </w:r>
    </w:p>
    <w:p w:rsidR="000B73A5" w:rsidRPr="00DF0DCE" w:rsidRDefault="000B73A5" w:rsidP="00DF0DCE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 xml:space="preserve">В итоге освоения </w:t>
      </w:r>
      <w:r w:rsidR="006B7108">
        <w:rPr>
          <w:rFonts w:eastAsia="Calibri"/>
          <w:sz w:val="28"/>
          <w:szCs w:val="28"/>
        </w:rPr>
        <w:t xml:space="preserve">дополнительных </w:t>
      </w:r>
      <w:r w:rsidRPr="00DF0DCE">
        <w:rPr>
          <w:rFonts w:eastAsia="Calibri"/>
          <w:sz w:val="28"/>
          <w:szCs w:val="28"/>
        </w:rPr>
        <w:t>компетенций направления выпускник должен:</w:t>
      </w:r>
    </w:p>
    <w:p w:rsidR="000B73A5" w:rsidRPr="00DF0DCE" w:rsidRDefault="000B73A5" w:rsidP="00DF0DCE">
      <w:pPr>
        <w:tabs>
          <w:tab w:val="left" w:pos="1134"/>
        </w:tabs>
        <w:adjustRightInd w:val="0"/>
        <w:jc w:val="both"/>
        <w:rPr>
          <w:rFonts w:eastAsia="Calibri"/>
          <w:sz w:val="28"/>
          <w:szCs w:val="28"/>
        </w:rPr>
      </w:pPr>
      <w:r w:rsidRPr="00DF0DCE">
        <w:rPr>
          <w:rFonts w:eastAsia="Calibri"/>
          <w:sz w:val="28"/>
          <w:szCs w:val="28"/>
        </w:rPr>
        <w:t>знать:</w:t>
      </w:r>
    </w:p>
    <w:p w:rsidR="000B73A5" w:rsidRPr="00DF0DCE" w:rsidRDefault="000B73A5" w:rsidP="00DF0DCE">
      <w:pPr>
        <w:widowControl/>
        <w:tabs>
          <w:tab w:val="left" w:pos="1134"/>
        </w:tabs>
        <w:autoSpaceDE/>
        <w:autoSpaceDN/>
        <w:ind w:firstLine="426"/>
        <w:jc w:val="both"/>
        <w:rPr>
          <w:sz w:val="28"/>
          <w:szCs w:val="28"/>
          <w:lang w:bidi="ar-SA"/>
        </w:rPr>
      </w:pPr>
      <w:r w:rsidRPr="00DF0DCE">
        <w:rPr>
          <w:sz w:val="28"/>
          <w:szCs w:val="28"/>
          <w:lang w:bidi="ar-SA"/>
        </w:rPr>
        <w:t>- источники финансовой и нефинансовой информации, необходимой для составления бухгалтерской финансовой отчетности.</w:t>
      </w:r>
    </w:p>
    <w:p w:rsidR="000B73A5" w:rsidRPr="00DF0DCE" w:rsidRDefault="000B73A5" w:rsidP="00DF0DCE">
      <w:pPr>
        <w:adjustRightInd w:val="0"/>
        <w:contextualSpacing/>
        <w:jc w:val="both"/>
        <w:rPr>
          <w:color w:val="000000"/>
          <w:spacing w:val="-2"/>
          <w:sz w:val="28"/>
          <w:szCs w:val="28"/>
          <w:lang w:bidi="ar-SA"/>
        </w:rPr>
      </w:pPr>
      <w:r w:rsidRPr="00DF0DCE">
        <w:rPr>
          <w:color w:val="000000"/>
          <w:spacing w:val="-2"/>
          <w:sz w:val="28"/>
          <w:szCs w:val="28"/>
          <w:lang w:bidi="ar-SA"/>
        </w:rPr>
        <w:t>- способы формирования отчетной и прогнозной, финансовой и нефинансовой информации, необходимой для эффективного корпоративного управления.</w:t>
      </w:r>
    </w:p>
    <w:p w:rsidR="000B73A5" w:rsidRPr="00DF0DCE" w:rsidRDefault="000B73A5" w:rsidP="00DF0DCE">
      <w:pPr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  <w:lang w:bidi="ar-SA"/>
        </w:rPr>
      </w:pPr>
      <w:r w:rsidRPr="00DF0DCE">
        <w:rPr>
          <w:color w:val="000000"/>
          <w:spacing w:val="-2"/>
          <w:sz w:val="28"/>
          <w:szCs w:val="28"/>
          <w:lang w:bidi="ar-SA"/>
        </w:rPr>
        <w:t>уметь:</w:t>
      </w:r>
    </w:p>
    <w:p w:rsidR="000B73A5" w:rsidRPr="00DF0DCE" w:rsidRDefault="000B73A5" w:rsidP="00DF0DCE">
      <w:pPr>
        <w:adjustRightInd w:val="0"/>
        <w:ind w:firstLine="426"/>
        <w:contextualSpacing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t>- анализировать финансовую и нефинансовую информацию, содержащуюся в бухгалтерской отчетности, для обоснования экономических решений.</w:t>
      </w:r>
    </w:p>
    <w:p w:rsidR="000B73A5" w:rsidRPr="00DF0DCE" w:rsidRDefault="000B73A5" w:rsidP="00DF0DCE">
      <w:pPr>
        <w:adjustRightInd w:val="0"/>
        <w:ind w:firstLine="426"/>
        <w:contextualSpacing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eastAsia="x-none" w:bidi="ar-SA"/>
        </w:rPr>
        <w:t xml:space="preserve">- использовать </w:t>
      </w:r>
      <w:r w:rsidRPr="00DF0DCE">
        <w:rPr>
          <w:color w:val="000000"/>
          <w:sz w:val="28"/>
          <w:szCs w:val="28"/>
          <w:lang w:val="en-US" w:eastAsia="x-none" w:bidi="ar-SA"/>
        </w:rPr>
        <w:t>IT</w:t>
      </w:r>
      <w:r w:rsidRPr="00DF0DCE">
        <w:rPr>
          <w:color w:val="000000"/>
          <w:sz w:val="28"/>
          <w:szCs w:val="28"/>
          <w:lang w:eastAsia="x-none" w:bidi="ar-SA"/>
        </w:rPr>
        <w:t>-технологии для проведения анализа эффективности корпоративного управления.</w:t>
      </w:r>
    </w:p>
    <w:p w:rsidR="000B73A5" w:rsidRPr="00DF0DCE" w:rsidRDefault="000B73A5" w:rsidP="00DF0DCE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DF0DCE">
        <w:rPr>
          <w:color w:val="000000"/>
          <w:sz w:val="28"/>
          <w:szCs w:val="28"/>
          <w:lang w:bidi="ar-SA"/>
        </w:rPr>
        <w:lastRenderedPageBreak/>
        <w:t>владеть:</w:t>
      </w:r>
    </w:p>
    <w:p w:rsidR="000B73A5" w:rsidRPr="00DF0DCE" w:rsidRDefault="000B73A5" w:rsidP="00DF0DCE">
      <w:pPr>
        <w:adjustRightInd w:val="0"/>
        <w:ind w:firstLine="426"/>
        <w:jc w:val="both"/>
        <w:rPr>
          <w:rFonts w:eastAsia="Calibri"/>
          <w:sz w:val="28"/>
          <w:szCs w:val="28"/>
          <w:lang w:bidi="ar-SA"/>
        </w:rPr>
      </w:pPr>
      <w:r w:rsidRPr="00DF0DCE">
        <w:rPr>
          <w:sz w:val="28"/>
          <w:szCs w:val="28"/>
          <w:lang w:bidi="ar-SA"/>
        </w:rPr>
        <w:t xml:space="preserve">- </w:t>
      </w:r>
      <w:r w:rsidRPr="00DF0DCE">
        <w:rPr>
          <w:color w:val="000000"/>
          <w:spacing w:val="-2"/>
          <w:sz w:val="28"/>
          <w:szCs w:val="28"/>
          <w:lang w:bidi="ar-SA"/>
        </w:rPr>
        <w:t>навыками подготовки рекомендаций по развитию информационных систем корпоративного управления.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Общенаучные, инструментальные, социально-личностные, системные и профессиональные компетенции </w:t>
      </w:r>
      <w:r w:rsidR="00BA240F" w:rsidRPr="00DF0DCE">
        <w:t xml:space="preserve">направления </w:t>
      </w:r>
      <w:r w:rsidRPr="00DF0DCE">
        <w:t>формируются, в основном, дисциплинами базовой части образовательной программы.</w:t>
      </w:r>
    </w:p>
    <w:p w:rsidR="00E76B35" w:rsidRPr="00DF0DCE" w:rsidRDefault="000B73A5" w:rsidP="00DF0DCE">
      <w:pPr>
        <w:shd w:val="clear" w:color="auto" w:fill="FFFFFF"/>
        <w:tabs>
          <w:tab w:val="left" w:pos="1277"/>
        </w:tabs>
        <w:ind w:firstLine="720"/>
        <w:jc w:val="both"/>
        <w:rPr>
          <w:sz w:val="28"/>
          <w:szCs w:val="28"/>
        </w:rPr>
      </w:pPr>
      <w:r w:rsidRPr="00DF0DCE">
        <w:rPr>
          <w:sz w:val="28"/>
          <w:szCs w:val="28"/>
        </w:rPr>
        <w:t>Обязательная</w:t>
      </w:r>
      <w:r w:rsidR="00A148B2" w:rsidRPr="00DF0DCE">
        <w:rPr>
          <w:sz w:val="28"/>
          <w:szCs w:val="28"/>
        </w:rPr>
        <w:t xml:space="preserve"> часть образовательной программы формирует, в</w:t>
      </w:r>
      <w:r w:rsidR="00A148B2" w:rsidRPr="00DF0DCE">
        <w:rPr>
          <w:spacing w:val="-35"/>
          <w:sz w:val="28"/>
          <w:szCs w:val="28"/>
        </w:rPr>
        <w:t xml:space="preserve"> </w:t>
      </w:r>
      <w:r w:rsidR="00A148B2" w:rsidRPr="00DF0DCE">
        <w:rPr>
          <w:sz w:val="28"/>
          <w:szCs w:val="28"/>
        </w:rPr>
        <w:t xml:space="preserve">основном, </w:t>
      </w:r>
      <w:r w:rsidR="00A148B2" w:rsidRPr="00DF0DCE">
        <w:rPr>
          <w:b/>
          <w:sz w:val="28"/>
          <w:szCs w:val="28"/>
        </w:rPr>
        <w:t>профессиональные компетенции профиля</w:t>
      </w:r>
      <w:r w:rsidR="00A148B2" w:rsidRPr="00DF0DCE">
        <w:rPr>
          <w:sz w:val="28"/>
          <w:szCs w:val="28"/>
        </w:rPr>
        <w:t xml:space="preserve"> обучающихся (установлены Финансовым университетом совместно с работодателями) </w:t>
      </w:r>
      <w:r w:rsidR="00E76B35" w:rsidRPr="00DF0DCE">
        <w:rPr>
          <w:sz w:val="28"/>
          <w:szCs w:val="28"/>
        </w:rPr>
        <w:t xml:space="preserve">формируются </w:t>
      </w:r>
      <w:r w:rsidR="00E76B35" w:rsidRPr="00DF0DCE">
        <w:rPr>
          <w:spacing w:val="-2"/>
          <w:sz w:val="28"/>
          <w:szCs w:val="28"/>
        </w:rPr>
        <w:t xml:space="preserve">на основе профессиональных стандартов, соответствующих профессиональной </w:t>
      </w:r>
      <w:r w:rsidR="00E76B35" w:rsidRPr="00DF0DCE">
        <w:rPr>
          <w:spacing w:val="-1"/>
          <w:sz w:val="28"/>
          <w:szCs w:val="28"/>
        </w:rPr>
        <w:t xml:space="preserve">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E76B35" w:rsidRPr="00DF0DCE">
        <w:rPr>
          <w:sz w:val="28"/>
          <w:szCs w:val="28"/>
        </w:rPr>
        <w:t xml:space="preserve">бакалавриата (как правило, 6 уровень квалификации) и/или на основе анализа требований рынка труда, запросов социальных </w:t>
      </w:r>
      <w:r w:rsidR="00E76B35" w:rsidRPr="00DF0DCE">
        <w:rPr>
          <w:spacing w:val="-1"/>
          <w:sz w:val="28"/>
          <w:szCs w:val="28"/>
        </w:rPr>
        <w:t xml:space="preserve">партнеров, проведения консультаций с ведущими работодателями, объединениями </w:t>
      </w:r>
      <w:r w:rsidR="00E76B35" w:rsidRPr="00DF0DCE">
        <w:rPr>
          <w:sz w:val="28"/>
          <w:szCs w:val="28"/>
        </w:rPr>
        <w:t>работодателей, где востребованы выпускники (далее - иные требования).</w:t>
      </w:r>
    </w:p>
    <w:p w:rsidR="00E2732A" w:rsidRPr="00DF0DCE" w:rsidRDefault="00A148B2" w:rsidP="00DF0DCE">
      <w:pPr>
        <w:pStyle w:val="1"/>
        <w:numPr>
          <w:ilvl w:val="0"/>
          <w:numId w:val="3"/>
        </w:numPr>
        <w:tabs>
          <w:tab w:val="left" w:pos="1431"/>
        </w:tabs>
        <w:spacing w:before="0"/>
        <w:ind w:left="0" w:firstLine="709"/>
        <w:jc w:val="both"/>
      </w:pPr>
      <w:r w:rsidRPr="00DF0DCE">
        <w:t>ДОКУМЕНТЫ, ОПРЕДЕЛЯЮЩИЕ СОДЕРЖАНИЕ И ОРГАНИЗАЦИЮ ОБРАЗОВАТЕЛЬНОГО</w:t>
      </w:r>
      <w:r w:rsidRPr="00DF0DCE">
        <w:rPr>
          <w:spacing w:val="-4"/>
        </w:rPr>
        <w:t xml:space="preserve"> </w:t>
      </w:r>
      <w:r w:rsidRPr="00DF0DCE">
        <w:t>ПРОЦЕССА</w:t>
      </w:r>
    </w:p>
    <w:p w:rsidR="00E2732A" w:rsidRPr="00DF0DCE" w:rsidRDefault="00A148B2" w:rsidP="00DF0DCE">
      <w:pPr>
        <w:pStyle w:val="a4"/>
        <w:numPr>
          <w:ilvl w:val="1"/>
          <w:numId w:val="3"/>
        </w:numPr>
        <w:tabs>
          <w:tab w:val="left" w:pos="1328"/>
        </w:tabs>
        <w:spacing w:before="0"/>
        <w:ind w:left="0" w:firstLine="709"/>
        <w:jc w:val="left"/>
        <w:rPr>
          <w:b/>
          <w:sz w:val="28"/>
          <w:szCs w:val="28"/>
        </w:rPr>
      </w:pPr>
      <w:r w:rsidRPr="00DF0DCE">
        <w:rPr>
          <w:b/>
          <w:sz w:val="28"/>
          <w:szCs w:val="28"/>
        </w:rPr>
        <w:t>Календарный учебный</w:t>
      </w:r>
      <w:r w:rsidRPr="00DF0DCE">
        <w:rPr>
          <w:b/>
          <w:spacing w:val="-3"/>
          <w:sz w:val="28"/>
          <w:szCs w:val="28"/>
        </w:rPr>
        <w:t xml:space="preserve"> </w:t>
      </w:r>
      <w:r w:rsidRPr="00DF0DCE">
        <w:rPr>
          <w:b/>
          <w:sz w:val="28"/>
          <w:szCs w:val="28"/>
        </w:rPr>
        <w:t>график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Календарный</w:t>
      </w:r>
      <w:r w:rsidRPr="00DF0DCE">
        <w:rPr>
          <w:spacing w:val="-10"/>
        </w:rPr>
        <w:t xml:space="preserve"> </w:t>
      </w:r>
      <w:r w:rsidRPr="00DF0DCE">
        <w:t>учебный</w:t>
      </w:r>
      <w:r w:rsidRPr="00DF0DCE">
        <w:rPr>
          <w:spacing w:val="-9"/>
        </w:rPr>
        <w:t xml:space="preserve"> </w:t>
      </w:r>
      <w:r w:rsidRPr="00DF0DCE">
        <w:t>график</w:t>
      </w:r>
      <w:r w:rsidRPr="00DF0DCE">
        <w:rPr>
          <w:spacing w:val="-9"/>
        </w:rPr>
        <w:t xml:space="preserve"> </w:t>
      </w:r>
      <w:r w:rsidRPr="00DF0DCE">
        <w:t>является</w:t>
      </w:r>
      <w:r w:rsidRPr="00DF0DCE">
        <w:rPr>
          <w:spacing w:val="-11"/>
        </w:rPr>
        <w:t xml:space="preserve"> </w:t>
      </w:r>
      <w:r w:rsidRPr="00DF0DCE">
        <w:t>приложением</w:t>
      </w:r>
      <w:r w:rsidRPr="00DF0DCE">
        <w:rPr>
          <w:spacing w:val="-10"/>
        </w:rPr>
        <w:t xml:space="preserve"> </w:t>
      </w:r>
      <w:r w:rsidRPr="00DF0DCE">
        <w:t>к</w:t>
      </w:r>
      <w:r w:rsidRPr="00DF0DCE">
        <w:rPr>
          <w:spacing w:val="-9"/>
        </w:rPr>
        <w:t xml:space="preserve"> </w:t>
      </w:r>
      <w:r w:rsidRPr="00DF0DCE">
        <w:t>учебному</w:t>
      </w:r>
      <w:r w:rsidRPr="00DF0DCE">
        <w:rPr>
          <w:spacing w:val="-13"/>
        </w:rPr>
        <w:t xml:space="preserve"> </w:t>
      </w:r>
      <w:r w:rsidRPr="00DF0DCE">
        <w:t>плану, в котором в виде таблицы условными знаками (по неделям) отражены виды учебной деятельности: теоретическое обучение, практики, научно- исследовательская работа, промежуточная аттестация, государственная итоговая аттестация и периоды</w:t>
      </w:r>
      <w:r w:rsidRPr="00DF0DCE">
        <w:rPr>
          <w:spacing w:val="-6"/>
        </w:rPr>
        <w:t xml:space="preserve"> </w:t>
      </w:r>
      <w:r w:rsidRPr="00DF0DCE">
        <w:t>каникул.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591"/>
          <w:tab w:val="left" w:pos="1592"/>
          <w:tab w:val="left" w:pos="3091"/>
          <w:tab w:val="left" w:pos="4040"/>
          <w:tab w:val="left" w:pos="4671"/>
          <w:tab w:val="left" w:pos="6727"/>
          <w:tab w:val="left" w:pos="8516"/>
        </w:tabs>
        <w:spacing w:before="0"/>
        <w:ind w:left="0" w:firstLine="709"/>
        <w:jc w:val="left"/>
      </w:pPr>
      <w:r w:rsidRPr="00DF0DCE">
        <w:t>Учебный</w:t>
      </w:r>
      <w:r w:rsidRPr="00DF0DCE">
        <w:tab/>
        <w:t>план</w:t>
      </w:r>
      <w:r w:rsidRPr="00DF0DCE">
        <w:tab/>
        <w:t>по</w:t>
      </w:r>
      <w:r w:rsidRPr="00DF0DCE">
        <w:tab/>
        <w:t>направлению</w:t>
      </w:r>
      <w:r w:rsidRPr="00DF0DCE">
        <w:tab/>
        <w:t>подготовки</w:t>
      </w:r>
      <w:r w:rsidRPr="00DF0DCE">
        <w:tab/>
      </w:r>
      <w:r w:rsidRPr="00DF0DCE">
        <w:rPr>
          <w:spacing w:val="-1"/>
        </w:rPr>
        <w:t>38.0</w:t>
      </w:r>
      <w:r w:rsidR="000B73A5" w:rsidRPr="00DF0DCE">
        <w:rPr>
          <w:spacing w:val="-1"/>
        </w:rPr>
        <w:t>4</w:t>
      </w:r>
      <w:r w:rsidRPr="00DF0DCE">
        <w:rPr>
          <w:spacing w:val="-1"/>
        </w:rPr>
        <w:t xml:space="preserve">.01 </w:t>
      </w:r>
      <w:r w:rsidRPr="00DF0DCE">
        <w:t>Экономика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Учебный план по направлению подготовки 38.0</w:t>
      </w:r>
      <w:r w:rsidR="000B73A5" w:rsidRPr="00DF0DCE">
        <w:t>4</w:t>
      </w:r>
      <w:r w:rsidRPr="00DF0DCE">
        <w:t xml:space="preserve">.01. Экономика разработан в соответствии с ОС ВО ФУ, требованиями </w:t>
      </w:r>
      <w:r w:rsidR="001925A8"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</w:t>
      </w:r>
      <w:proofErr w:type="gramStart"/>
      <w:r w:rsidR="001925A8">
        <w:t xml:space="preserve">),  </w:t>
      </w:r>
      <w:r w:rsidRPr="00DF0DCE">
        <w:t>и</w:t>
      </w:r>
      <w:proofErr w:type="gramEnd"/>
      <w:r w:rsidRPr="00DF0DCE">
        <w:t xml:space="preserve"> другими нормативными документами.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465"/>
        </w:tabs>
        <w:spacing w:before="0"/>
        <w:ind w:left="0" w:firstLine="709"/>
        <w:jc w:val="left"/>
      </w:pPr>
      <w:r w:rsidRPr="00DF0DCE">
        <w:t>Матрица компетенций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На этапе проектирования программы </w:t>
      </w:r>
      <w:r w:rsidR="000B73A5" w:rsidRPr="00DF0DCE">
        <w:t>магистратуры</w:t>
      </w:r>
      <w:r w:rsidRPr="00DF0DCE">
        <w:t xml:space="preserve"> сформирована матрица компетенций, которая представлена отдельным документом и является приложением к учебному плану. Матрица компетенций определяет взаимосвязь</w:t>
      </w:r>
      <w:r w:rsidRPr="00DF0DCE">
        <w:rPr>
          <w:spacing w:val="-10"/>
        </w:rPr>
        <w:t xml:space="preserve"> </w:t>
      </w:r>
      <w:r w:rsidRPr="00DF0DCE">
        <w:t>между</w:t>
      </w:r>
      <w:r w:rsidRPr="00DF0DCE">
        <w:rPr>
          <w:spacing w:val="-9"/>
        </w:rPr>
        <w:t xml:space="preserve"> </w:t>
      </w:r>
      <w:r w:rsidRPr="00DF0DCE">
        <w:t>компетенциями</w:t>
      </w:r>
      <w:r w:rsidRPr="00DF0DCE">
        <w:rPr>
          <w:spacing w:val="-7"/>
        </w:rPr>
        <w:t xml:space="preserve"> </w:t>
      </w:r>
      <w:r w:rsidRPr="00DF0DCE">
        <w:t>согласно</w:t>
      </w:r>
      <w:r w:rsidRPr="00DF0DCE">
        <w:rPr>
          <w:spacing w:val="-8"/>
        </w:rPr>
        <w:t xml:space="preserve"> </w:t>
      </w:r>
      <w:proofErr w:type="gramStart"/>
      <w:r w:rsidRPr="00DF0DCE">
        <w:t>ОС</w:t>
      </w:r>
      <w:proofErr w:type="gramEnd"/>
      <w:r w:rsidRPr="00DF0DCE">
        <w:rPr>
          <w:spacing w:val="-8"/>
        </w:rPr>
        <w:t xml:space="preserve"> </w:t>
      </w:r>
      <w:r w:rsidRPr="00DF0DCE">
        <w:t>ВО</w:t>
      </w:r>
      <w:r w:rsidRPr="00DF0DCE">
        <w:rPr>
          <w:spacing w:val="-10"/>
        </w:rPr>
        <w:t xml:space="preserve"> </w:t>
      </w:r>
      <w:r w:rsidRPr="00DF0DCE">
        <w:t>ФУ,</w:t>
      </w:r>
      <w:r w:rsidRPr="00DF0DCE">
        <w:rPr>
          <w:spacing w:val="-8"/>
        </w:rPr>
        <w:t xml:space="preserve"> </w:t>
      </w:r>
      <w:r w:rsidRPr="00DF0DCE">
        <w:t xml:space="preserve">профессиональными компетенциями и дисциплинами, практиками базовой и </w:t>
      </w:r>
      <w:r w:rsidR="000B73A5" w:rsidRPr="00DF0DCE">
        <w:t>обязательной</w:t>
      </w:r>
      <w:r w:rsidRPr="00DF0DCE">
        <w:t xml:space="preserve"> частей образовательной</w:t>
      </w:r>
      <w:r w:rsidRPr="00DF0DCE">
        <w:rPr>
          <w:spacing w:val="-4"/>
        </w:rPr>
        <w:t xml:space="preserve"> </w:t>
      </w:r>
      <w:r w:rsidRPr="00DF0DCE">
        <w:t>программы.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467"/>
        </w:tabs>
        <w:spacing w:before="0"/>
        <w:ind w:left="0" w:firstLine="709"/>
        <w:jc w:val="left"/>
      </w:pPr>
      <w:r w:rsidRPr="00DF0DCE">
        <w:t>Рабочие программы</w:t>
      </w:r>
      <w:r w:rsidRPr="00DF0DCE">
        <w:rPr>
          <w:spacing w:val="-1"/>
        </w:rPr>
        <w:t xml:space="preserve"> </w:t>
      </w:r>
      <w:r w:rsidRPr="00DF0DCE">
        <w:t>дисциплин</w:t>
      </w:r>
    </w:p>
    <w:p w:rsidR="00E2732A" w:rsidRPr="00DF0DCE" w:rsidRDefault="00A148B2" w:rsidP="00DF0DCE">
      <w:pPr>
        <w:pStyle w:val="a3"/>
        <w:tabs>
          <w:tab w:val="left" w:pos="1987"/>
          <w:tab w:val="left" w:pos="2411"/>
          <w:tab w:val="left" w:pos="3847"/>
          <w:tab w:val="left" w:pos="5787"/>
          <w:tab w:val="left" w:pos="6195"/>
          <w:tab w:val="left" w:pos="8492"/>
        </w:tabs>
        <w:ind w:left="0" w:firstLine="709"/>
        <w:jc w:val="both"/>
      </w:pPr>
      <w:r w:rsidRPr="00DF0DCE">
        <w:t xml:space="preserve">В целях организации и ведения учебного процесса по программе </w:t>
      </w:r>
      <w:r w:rsidR="000B73A5" w:rsidRPr="00DF0DCE">
        <w:t>магистратуры</w:t>
      </w:r>
      <w:r w:rsidRPr="00DF0DCE">
        <w:t xml:space="preserve"> разработаны и утверждены рабочие программы дисциплин в соответствии с требованиями, определенными в </w:t>
      </w:r>
      <w:r w:rsidR="001925A8">
        <w:t xml:space="preserve">Порядок разработки и утверждения образовательных программ высшего образования - программ </w:t>
      </w:r>
      <w:r w:rsidR="001925A8">
        <w:lastRenderedPageBreak/>
        <w:t>бакалавриата и программ магистратуры в Финансовом университете (приказ Финуниверситета от 25.11.19 г. № 2517/о</w:t>
      </w:r>
      <w:proofErr w:type="gramStart"/>
      <w:r w:rsidR="001925A8">
        <w:t xml:space="preserve">),  </w:t>
      </w:r>
      <w:r w:rsidRPr="00DF0DCE">
        <w:t xml:space="preserve"> </w:t>
      </w:r>
      <w:proofErr w:type="gramEnd"/>
      <w:r w:rsidRPr="00DF0DCE">
        <w:t>и представлены отдельными</w:t>
      </w:r>
      <w:r w:rsidRPr="00DF0DCE">
        <w:rPr>
          <w:spacing w:val="-10"/>
        </w:rPr>
        <w:t xml:space="preserve"> </w:t>
      </w:r>
      <w:r w:rsidRPr="00DF0DCE">
        <w:t>документами.</w:t>
      </w:r>
    </w:p>
    <w:p w:rsidR="00E2732A" w:rsidRPr="00DF0DCE" w:rsidRDefault="00A148B2" w:rsidP="001925A8">
      <w:pPr>
        <w:pStyle w:val="1"/>
        <w:numPr>
          <w:ilvl w:val="1"/>
          <w:numId w:val="3"/>
        </w:numPr>
        <w:tabs>
          <w:tab w:val="left" w:pos="1362"/>
        </w:tabs>
        <w:spacing w:before="0"/>
        <w:ind w:left="0" w:firstLine="709"/>
        <w:jc w:val="both"/>
      </w:pPr>
      <w:r w:rsidRPr="00DF0DCE">
        <w:t xml:space="preserve">Программы </w:t>
      </w:r>
      <w:r w:rsidR="001925A8">
        <w:t xml:space="preserve">учебной, </w:t>
      </w:r>
      <w:r w:rsidRPr="00DF0DCE">
        <w:t xml:space="preserve">производственной </w:t>
      </w:r>
      <w:r w:rsidR="001925A8">
        <w:t>и</w:t>
      </w:r>
      <w:r w:rsidRPr="00DF0DCE">
        <w:t xml:space="preserve"> преддипломной практик</w:t>
      </w:r>
    </w:p>
    <w:p w:rsidR="00E2732A" w:rsidRPr="00DF0DCE" w:rsidRDefault="001925A8" w:rsidP="00DF0DCE">
      <w:pPr>
        <w:pStyle w:val="a3"/>
        <w:tabs>
          <w:tab w:val="left" w:pos="621"/>
          <w:tab w:val="left" w:pos="1456"/>
          <w:tab w:val="left" w:pos="1884"/>
          <w:tab w:val="left" w:pos="1974"/>
          <w:tab w:val="left" w:pos="2250"/>
          <w:tab w:val="left" w:pos="2300"/>
          <w:tab w:val="left" w:pos="2411"/>
          <w:tab w:val="left" w:pos="3750"/>
          <w:tab w:val="left" w:pos="3847"/>
          <w:tab w:val="left" w:pos="3923"/>
          <w:tab w:val="left" w:pos="4278"/>
          <w:tab w:val="left" w:pos="4327"/>
          <w:tab w:val="left" w:pos="4799"/>
          <w:tab w:val="left" w:pos="5748"/>
          <w:tab w:val="left" w:pos="5787"/>
          <w:tab w:val="left" w:pos="5852"/>
          <w:tab w:val="left" w:pos="6195"/>
          <w:tab w:val="left" w:pos="6652"/>
          <w:tab w:val="left" w:pos="6714"/>
          <w:tab w:val="left" w:pos="7476"/>
          <w:tab w:val="left" w:pos="7857"/>
          <w:tab w:val="left" w:pos="8468"/>
          <w:tab w:val="left" w:pos="8597"/>
          <w:tab w:val="left" w:pos="9351"/>
        </w:tabs>
        <w:ind w:left="0" w:firstLine="709"/>
        <w:jc w:val="both"/>
      </w:pPr>
      <w:r>
        <w:t xml:space="preserve">В целях организации и проведения практики разработаны и утверждены программы учебной, производственной и преддипломной практик в соответствии с требованиями, определенными в приказе Финуниверситета от 29.11.2018 г. № 2270/0 «Об утверждении Положения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университете»; приказе Министерства науки и высшего образования Российской Федерации, Министерства просвещения Российской Федерации от 05.08.2020 № 885/390 «Об утверждении Положения о практической подготовке обучающихся»; приказе Финуниверситета от 30.10.2020 № 2023/о «Об утверждении Положения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Федерации. </w:t>
      </w:r>
      <w:r w:rsidR="00A148B2" w:rsidRPr="00DF0DCE">
        <w:t>Они представлены отдельными</w:t>
      </w:r>
      <w:r w:rsidR="00A148B2" w:rsidRPr="00DF0DCE">
        <w:rPr>
          <w:spacing w:val="-9"/>
        </w:rPr>
        <w:t xml:space="preserve"> </w:t>
      </w:r>
      <w:r w:rsidR="00A148B2" w:rsidRPr="00DF0DCE">
        <w:t>документами.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579"/>
          <w:tab w:val="left" w:pos="1580"/>
        </w:tabs>
        <w:spacing w:before="0"/>
        <w:ind w:left="0" w:firstLine="709"/>
        <w:jc w:val="both"/>
      </w:pPr>
      <w:r w:rsidRPr="00DF0DCE">
        <w:t>Программа научно-исследовательской</w:t>
      </w:r>
      <w:r w:rsidRPr="00DF0DCE">
        <w:rPr>
          <w:spacing w:val="-1"/>
        </w:rPr>
        <w:t xml:space="preserve"> </w:t>
      </w:r>
      <w:r w:rsidRPr="00DF0DCE">
        <w:t>работы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В целях проведения научно-исследовательской работы разработана и утверждена программа научно-исследовательской работы. Она представлена отдельным документом.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574"/>
          <w:tab w:val="left" w:pos="1575"/>
        </w:tabs>
        <w:spacing w:before="0"/>
        <w:ind w:left="0" w:firstLine="709"/>
        <w:jc w:val="both"/>
      </w:pPr>
      <w:r w:rsidRPr="00DF0DCE">
        <w:t>Программа государственной итоговой</w:t>
      </w:r>
      <w:r w:rsidRPr="00DF0DCE">
        <w:rPr>
          <w:spacing w:val="-21"/>
        </w:rPr>
        <w:t xml:space="preserve"> </w:t>
      </w:r>
      <w:r w:rsidRPr="00DF0DCE">
        <w:t>аттестации</w:t>
      </w:r>
    </w:p>
    <w:p w:rsidR="00E2732A" w:rsidRPr="00DF0DCE" w:rsidRDefault="00A148B2" w:rsidP="00DF0DCE">
      <w:pPr>
        <w:pStyle w:val="a3"/>
        <w:ind w:left="0" w:firstLine="709"/>
        <w:jc w:val="both"/>
        <w:rPr>
          <w:color w:val="FF0000"/>
        </w:rPr>
      </w:pPr>
      <w:r w:rsidRPr="00DF0DCE">
        <w:t xml:space="preserve">Программа государственной итоговой аттестации представлена программой государственного экзамена, фондом оценочных средств и методическими рекомендациями по подготовке и защите выпускной квалификационной      работы, разрабатываемыми      в      соответствии   </w:t>
      </w:r>
      <w:r w:rsidRPr="00DF0DCE">
        <w:rPr>
          <w:spacing w:val="32"/>
        </w:rPr>
        <w:t xml:space="preserve"> </w:t>
      </w:r>
      <w:r w:rsidRPr="00DF0DCE">
        <w:t>с</w:t>
      </w:r>
      <w:r w:rsidR="00B168A8" w:rsidRPr="00DF0DCE">
        <w:t xml:space="preserve"> </w:t>
      </w:r>
      <w:r w:rsidRPr="00DF0DCE">
        <w:t>требованиями,</w:t>
      </w:r>
      <w:r w:rsidR="00B168A8" w:rsidRPr="00DF0DCE">
        <w:t xml:space="preserve"> </w:t>
      </w:r>
      <w:r w:rsidRPr="00DF0DCE">
        <w:t>опреде</w:t>
      </w:r>
      <w:r w:rsidR="00B168A8" w:rsidRPr="00DF0DCE">
        <w:t xml:space="preserve">ленными в </w:t>
      </w:r>
      <w:r w:rsidR="001925A8">
        <w:t xml:space="preserve">Порядке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 , </w:t>
      </w:r>
      <w:r w:rsidRPr="00DF0DCE">
        <w:t>в</w:t>
      </w:r>
      <w:r w:rsidRPr="00DF0DCE">
        <w:tab/>
        <w:t>Порядке</w:t>
      </w:r>
      <w:r w:rsidR="00B168A8" w:rsidRPr="00DF0DCE">
        <w:t xml:space="preserve"> </w:t>
      </w:r>
      <w:r w:rsidR="001925A8">
        <w:t xml:space="preserve">проведения государственной </w:t>
      </w:r>
      <w:r w:rsidRPr="00DF0DCE">
        <w:t>итоговой</w:t>
      </w:r>
      <w:r w:rsidR="00B168A8" w:rsidRPr="00DF0DCE">
        <w:t xml:space="preserve"> </w:t>
      </w:r>
      <w:r w:rsidRPr="00DF0DCE">
        <w:t>аттестации</w:t>
      </w:r>
      <w:r w:rsidR="00B168A8" w:rsidRPr="00DF0DCE">
        <w:t xml:space="preserve"> </w:t>
      </w:r>
      <w:r w:rsidRPr="00DF0DCE">
        <w:t>по</w:t>
      </w:r>
      <w:r w:rsidRPr="00DF0DCE">
        <w:tab/>
        <w:t>программам</w:t>
      </w:r>
      <w:r w:rsidR="00B168A8" w:rsidRPr="00DF0DCE">
        <w:t xml:space="preserve"> </w:t>
      </w:r>
      <w:r w:rsidRPr="00DF0DCE">
        <w:t>бакалавриата</w:t>
      </w:r>
      <w:r w:rsidR="00B168A8" w:rsidRPr="00DF0DCE">
        <w:t xml:space="preserve"> </w:t>
      </w:r>
      <w:r w:rsidRPr="00DF0DCE">
        <w:t>и программам</w:t>
      </w:r>
      <w:r w:rsidRPr="00DF0DCE">
        <w:rPr>
          <w:spacing w:val="39"/>
        </w:rPr>
        <w:t xml:space="preserve"> </w:t>
      </w:r>
      <w:r w:rsidRPr="00DF0DCE">
        <w:t>магистратуры</w:t>
      </w:r>
      <w:r w:rsidRPr="00DF0DCE">
        <w:rPr>
          <w:spacing w:val="40"/>
        </w:rPr>
        <w:t xml:space="preserve"> </w:t>
      </w:r>
      <w:r w:rsidRPr="00DF0DCE">
        <w:t>в</w:t>
      </w:r>
      <w:r w:rsidRPr="00DF0DCE">
        <w:rPr>
          <w:spacing w:val="39"/>
        </w:rPr>
        <w:t xml:space="preserve"> </w:t>
      </w:r>
      <w:r w:rsidRPr="00DF0DCE">
        <w:t>Финуниверситете</w:t>
      </w:r>
      <w:r w:rsidRPr="00DF0DCE">
        <w:rPr>
          <w:spacing w:val="40"/>
        </w:rPr>
        <w:t xml:space="preserve"> </w:t>
      </w:r>
      <w:r w:rsidRPr="00DF0DCE">
        <w:t>(приказ</w:t>
      </w:r>
      <w:r w:rsidRPr="00DF0DCE">
        <w:rPr>
          <w:spacing w:val="39"/>
        </w:rPr>
        <w:t xml:space="preserve"> </w:t>
      </w:r>
      <w:r w:rsidRPr="00DF0DCE">
        <w:t>Финуниверситета</w:t>
      </w:r>
      <w:r w:rsidRPr="00DF0DCE">
        <w:rPr>
          <w:spacing w:val="38"/>
        </w:rPr>
        <w:t xml:space="preserve"> </w:t>
      </w:r>
      <w:r w:rsidRPr="00DF0DCE">
        <w:t>от</w:t>
      </w:r>
      <w:r w:rsidR="00B168A8" w:rsidRPr="00DF0DCE">
        <w:t xml:space="preserve"> </w:t>
      </w:r>
      <w:r w:rsidRPr="00DF0DCE">
        <w:t>14.10.</w:t>
      </w:r>
      <w:r w:rsidR="000B73A5" w:rsidRPr="00DF0DCE">
        <w:t>20</w:t>
      </w:r>
      <w:r w:rsidRPr="00DF0DCE">
        <w:t xml:space="preserve">16 № 1988/о), в Положении о выпускной квалификационной работе студентов, обучающихся по программам подготовки бакалавров в Финуниверситете (приказ Финуниверситета от </w:t>
      </w:r>
      <w:r w:rsidR="00B168A8" w:rsidRPr="00DF0DCE">
        <w:t>17</w:t>
      </w:r>
      <w:r w:rsidRPr="00DF0DCE">
        <w:t>.</w:t>
      </w:r>
      <w:r w:rsidR="00B168A8" w:rsidRPr="00DF0DCE">
        <w:t>10</w:t>
      </w:r>
      <w:r w:rsidRPr="00DF0DCE">
        <w:t>.201</w:t>
      </w:r>
      <w:r w:rsidR="00B168A8" w:rsidRPr="00DF0DCE">
        <w:t>7</w:t>
      </w:r>
      <w:r w:rsidRPr="00DF0DCE">
        <w:t xml:space="preserve"> № </w:t>
      </w:r>
      <w:r w:rsidR="00B168A8" w:rsidRPr="00DF0DCE">
        <w:t>1817</w:t>
      </w:r>
      <w:r w:rsidRPr="00DF0DCE">
        <w:t>/о) согласно Порядку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(приказ Минобрнауки России от 29.06.2015 № 636</w:t>
      </w:r>
      <w:r w:rsidR="00841F42" w:rsidRPr="00DF0DCE">
        <w:t>), приказ Минобрнауки России от 28.0</w:t>
      </w:r>
      <w:r w:rsidR="0094173A" w:rsidRPr="00DF0DCE">
        <w:t>4</w:t>
      </w:r>
      <w:r w:rsidR="00841F42" w:rsidRPr="00DF0DCE">
        <w:t>.2016 № 502 О внесении изменений в Порядок проведения</w:t>
      </w:r>
      <w:r w:rsidR="00372F74" w:rsidRPr="00DF0DCE">
        <w:t xml:space="preserve"> </w:t>
      </w:r>
      <w:r w:rsidR="00841F42" w:rsidRPr="00DF0DCE">
        <w:t>государственной итоговой аттестации по образо</w:t>
      </w:r>
      <w:r w:rsidR="00DC2EF8" w:rsidRPr="00DF0DCE">
        <w:t>в</w:t>
      </w:r>
      <w:r w:rsidR="00841F42" w:rsidRPr="00DF0DCE">
        <w:t>ательным программам ВО – программам бакалавриата, программам специалитета, программам магистратуры, утвержденный приказом Минобрнауки  № 636 от 29.06.2015г</w:t>
      </w:r>
      <w:r w:rsidRPr="00DF0DCE">
        <w:t>. Они представлены отдельными документами.</w:t>
      </w:r>
    </w:p>
    <w:p w:rsidR="00E2732A" w:rsidRPr="00DF0DCE" w:rsidRDefault="00A148B2" w:rsidP="00DF0DCE">
      <w:pPr>
        <w:pStyle w:val="1"/>
        <w:numPr>
          <w:ilvl w:val="0"/>
          <w:numId w:val="3"/>
        </w:numPr>
        <w:tabs>
          <w:tab w:val="left" w:pos="1148"/>
        </w:tabs>
        <w:spacing w:before="0"/>
        <w:ind w:left="0" w:firstLine="709"/>
      </w:pPr>
      <w:r w:rsidRPr="00DF0DCE">
        <w:lastRenderedPageBreak/>
        <w:t>УСЛОВИЯ РЕАЛИЗАЦИИ ПРОГРАММЫ</w:t>
      </w:r>
      <w:r w:rsidRPr="00DF0DCE">
        <w:rPr>
          <w:spacing w:val="-8"/>
        </w:rPr>
        <w:t xml:space="preserve"> </w:t>
      </w:r>
      <w:r w:rsidR="000B73A5" w:rsidRPr="00DF0DCE">
        <w:t>МАГИСТРАТУРЫ</w:t>
      </w:r>
    </w:p>
    <w:p w:rsidR="00E2732A" w:rsidRPr="00DF0DCE" w:rsidRDefault="00A148B2" w:rsidP="00DF0DCE">
      <w:pPr>
        <w:pStyle w:val="a4"/>
        <w:numPr>
          <w:ilvl w:val="1"/>
          <w:numId w:val="3"/>
        </w:numPr>
        <w:tabs>
          <w:tab w:val="left" w:pos="1764"/>
          <w:tab w:val="left" w:pos="1765"/>
        </w:tabs>
        <w:spacing w:before="0"/>
        <w:ind w:left="0" w:firstLine="709"/>
        <w:jc w:val="left"/>
        <w:rPr>
          <w:b/>
          <w:sz w:val="28"/>
          <w:szCs w:val="28"/>
        </w:rPr>
      </w:pPr>
      <w:r w:rsidRPr="00DF0DCE">
        <w:rPr>
          <w:b/>
          <w:sz w:val="28"/>
          <w:szCs w:val="28"/>
        </w:rPr>
        <w:t>Кадровое обеспечение реализации программы</w:t>
      </w:r>
      <w:r w:rsidRPr="00DF0DCE">
        <w:rPr>
          <w:b/>
          <w:spacing w:val="-19"/>
          <w:sz w:val="28"/>
          <w:szCs w:val="28"/>
        </w:rPr>
        <w:t xml:space="preserve"> </w:t>
      </w:r>
      <w:r w:rsidRPr="00DF0DCE">
        <w:rPr>
          <w:b/>
          <w:sz w:val="28"/>
          <w:szCs w:val="28"/>
        </w:rPr>
        <w:t>бакалавриата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Кадровый потенциал, обеспечивающий реализацию программы бакалавриата, соответствует требованиям к наличию и квалификации научно- педагогических работников, установленным ОС ВО ФУ по данному направлению подготовки. Сведения о профессорско-преподавательском составе,</w:t>
      </w:r>
      <w:r w:rsidRPr="00DF0DCE">
        <w:rPr>
          <w:spacing w:val="-16"/>
        </w:rPr>
        <w:t xml:space="preserve"> </w:t>
      </w:r>
      <w:r w:rsidRPr="00DF0DCE">
        <w:t>необходимом</w:t>
      </w:r>
      <w:r w:rsidRPr="00DF0DCE">
        <w:rPr>
          <w:spacing w:val="-15"/>
        </w:rPr>
        <w:t xml:space="preserve"> </w:t>
      </w:r>
      <w:r w:rsidRPr="00DF0DCE">
        <w:t>для</w:t>
      </w:r>
      <w:r w:rsidRPr="00DF0DCE">
        <w:rPr>
          <w:spacing w:val="-15"/>
        </w:rPr>
        <w:t xml:space="preserve"> </w:t>
      </w:r>
      <w:r w:rsidRPr="00DF0DCE">
        <w:t>реализации</w:t>
      </w:r>
      <w:r w:rsidRPr="00DF0DCE">
        <w:rPr>
          <w:spacing w:val="-14"/>
        </w:rPr>
        <w:t xml:space="preserve"> </w:t>
      </w:r>
      <w:r w:rsidRPr="00DF0DCE">
        <w:t>программы</w:t>
      </w:r>
      <w:r w:rsidRPr="00DF0DCE">
        <w:rPr>
          <w:spacing w:val="-16"/>
        </w:rPr>
        <w:t xml:space="preserve"> </w:t>
      </w:r>
      <w:r w:rsidRPr="00DF0DCE">
        <w:t>бакалавриата,</w:t>
      </w:r>
      <w:r w:rsidRPr="00DF0DCE">
        <w:rPr>
          <w:spacing w:val="-15"/>
        </w:rPr>
        <w:t xml:space="preserve"> </w:t>
      </w:r>
      <w:r w:rsidRPr="00DF0DCE">
        <w:t>представлены в общей характеристике образовательной</w:t>
      </w:r>
      <w:r w:rsidRPr="00DF0DCE">
        <w:rPr>
          <w:spacing w:val="-10"/>
        </w:rPr>
        <w:t xml:space="preserve"> </w:t>
      </w:r>
      <w:r w:rsidRPr="00DF0DCE">
        <w:t>программы.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280"/>
        </w:tabs>
        <w:spacing w:before="0"/>
        <w:ind w:left="0" w:firstLine="709"/>
        <w:jc w:val="both"/>
      </w:pPr>
      <w:r w:rsidRPr="00DF0DCE">
        <w:t xml:space="preserve">Учебно-методическое обеспечение реализации программы </w:t>
      </w:r>
      <w:r w:rsidR="000B73A5" w:rsidRPr="00DF0DCE">
        <w:t>магистратуры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Программа </w:t>
      </w:r>
      <w:r w:rsidR="000B73A5" w:rsidRPr="00DF0DCE">
        <w:t>магистратуры</w:t>
      </w:r>
      <w:r w:rsidRPr="00DF0DCE">
        <w:t xml:space="preserve"> обеспечена учебно-методической документацией по всем дисциплинам. В Новороссийском филиале Финансового университета имеется библиотека, которая оснащена компьютерной техникой.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Локальная сеть библиотеки интегрируется в общеуниверситетскую компьютерную сеть филиала с выходом в Интернет, что позволяет студентам обеспечивать возможность самостоятельной работы с информационными ресурсами </w:t>
      </w:r>
      <w:proofErr w:type="spellStart"/>
      <w:r w:rsidRPr="00DF0DCE">
        <w:t>on-line</w:t>
      </w:r>
      <w:proofErr w:type="spellEnd"/>
      <w:r w:rsidRPr="00DF0DCE">
        <w:t>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Электронные фонды библиотеки филиала включают: электронную библиотеку Финансового университета, лицензионные полнотекстовые базы данных на русском и английском языках, лицензионную правовую базу Консультант Плюс, статьи, учебные пособия, монографии. Фонд дополнительной литературы, помимо учебной, включает справочно</w:t>
      </w:r>
      <w:r w:rsidR="004A407F" w:rsidRPr="00DF0DCE">
        <w:t>-</w:t>
      </w:r>
      <w:r w:rsidRPr="00DF0DCE">
        <w:t>информационные и периодические издания.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Книжный фонд библиотеки отражен в электронном каталоге и представлен на всех компьютерах Новороссийского филиала</w:t>
      </w:r>
      <w:r w:rsidR="00841F42" w:rsidRPr="00DF0DCE">
        <w:t xml:space="preserve"> </w:t>
      </w:r>
      <w:r w:rsidRPr="00DF0DCE">
        <w:t>Финуниверситета. Каждый обучающийся обеспечен индивидуальным неограниченным</w:t>
      </w:r>
      <w:r w:rsidRPr="00DF0DCE">
        <w:rPr>
          <w:spacing w:val="-18"/>
        </w:rPr>
        <w:t xml:space="preserve"> </w:t>
      </w:r>
      <w:r w:rsidRPr="00DF0DCE">
        <w:t>доступом</w:t>
      </w:r>
      <w:r w:rsidRPr="00DF0DCE">
        <w:rPr>
          <w:spacing w:val="-18"/>
        </w:rPr>
        <w:t xml:space="preserve"> </w:t>
      </w:r>
      <w:r w:rsidRPr="00DF0DCE">
        <w:t>к</w:t>
      </w:r>
      <w:r w:rsidRPr="00DF0DCE">
        <w:rPr>
          <w:spacing w:val="-18"/>
        </w:rPr>
        <w:t xml:space="preserve"> </w:t>
      </w:r>
      <w:r w:rsidRPr="00DF0DCE">
        <w:t>каталогу.</w:t>
      </w:r>
      <w:r w:rsidRPr="00DF0DCE">
        <w:rPr>
          <w:spacing w:val="-16"/>
        </w:rPr>
        <w:t xml:space="preserve"> </w:t>
      </w:r>
      <w:r w:rsidRPr="00DF0DCE">
        <w:t>Доступ</w:t>
      </w:r>
      <w:r w:rsidRPr="00DF0DCE">
        <w:rPr>
          <w:spacing w:val="-18"/>
        </w:rPr>
        <w:t xml:space="preserve"> </w:t>
      </w:r>
      <w:r w:rsidRPr="00DF0DCE">
        <w:t>к</w:t>
      </w:r>
      <w:r w:rsidRPr="00DF0DCE">
        <w:rPr>
          <w:spacing w:val="-18"/>
        </w:rPr>
        <w:t xml:space="preserve"> </w:t>
      </w:r>
      <w:r w:rsidRPr="00DF0DCE">
        <w:t>полнотекстовым</w:t>
      </w:r>
      <w:r w:rsidRPr="00DF0DCE">
        <w:rPr>
          <w:spacing w:val="-18"/>
        </w:rPr>
        <w:t xml:space="preserve"> </w:t>
      </w:r>
      <w:r w:rsidRPr="00DF0DCE">
        <w:t>электронным коллекциям библиотеки открыт для пользователей с любого компьютера, который</w:t>
      </w:r>
      <w:r w:rsidRPr="00DF0DCE">
        <w:rPr>
          <w:spacing w:val="-12"/>
        </w:rPr>
        <w:t xml:space="preserve"> </w:t>
      </w:r>
      <w:r w:rsidRPr="00DF0DCE">
        <w:t>входит</w:t>
      </w:r>
      <w:r w:rsidRPr="00DF0DCE">
        <w:rPr>
          <w:spacing w:val="-12"/>
        </w:rPr>
        <w:t xml:space="preserve"> </w:t>
      </w:r>
      <w:r w:rsidRPr="00DF0DCE">
        <w:t>в</w:t>
      </w:r>
      <w:r w:rsidRPr="00DF0DCE">
        <w:rPr>
          <w:spacing w:val="-12"/>
        </w:rPr>
        <w:t xml:space="preserve"> </w:t>
      </w:r>
      <w:r w:rsidRPr="00DF0DCE">
        <w:t>локальную</w:t>
      </w:r>
      <w:r w:rsidRPr="00DF0DCE">
        <w:rPr>
          <w:spacing w:val="-12"/>
        </w:rPr>
        <w:t xml:space="preserve"> </w:t>
      </w:r>
      <w:r w:rsidRPr="00DF0DCE">
        <w:t>сеть</w:t>
      </w:r>
      <w:r w:rsidRPr="00DF0DCE">
        <w:rPr>
          <w:spacing w:val="-10"/>
        </w:rPr>
        <w:t xml:space="preserve"> </w:t>
      </w:r>
      <w:r w:rsidRPr="00DF0DCE">
        <w:t>филиала</w:t>
      </w:r>
      <w:r w:rsidRPr="00DF0DCE">
        <w:rPr>
          <w:spacing w:val="-11"/>
        </w:rPr>
        <w:t xml:space="preserve"> </w:t>
      </w:r>
      <w:r w:rsidRPr="00DF0DCE">
        <w:t>Финансового</w:t>
      </w:r>
      <w:r w:rsidRPr="00DF0DCE">
        <w:rPr>
          <w:spacing w:val="-11"/>
        </w:rPr>
        <w:t xml:space="preserve"> </w:t>
      </w:r>
      <w:r w:rsidRPr="00DF0DCE">
        <w:t>университета</w:t>
      </w:r>
      <w:r w:rsidRPr="00DF0DCE">
        <w:rPr>
          <w:spacing w:val="-12"/>
        </w:rPr>
        <w:t xml:space="preserve"> </w:t>
      </w:r>
      <w:r w:rsidRPr="00DF0DCE">
        <w:t>и</w:t>
      </w:r>
      <w:r w:rsidRPr="00DF0DCE">
        <w:rPr>
          <w:spacing w:val="-12"/>
        </w:rPr>
        <w:t xml:space="preserve"> </w:t>
      </w:r>
      <w:r w:rsidRPr="00DF0DCE">
        <w:t>имеет выход в Интернет, а также удаленно. Электронная библиотека и электронная информационно-образовательная среда обеспечивают одновременный доступ не менее 25% обучающихся по программе. Электронные материалы</w:t>
      </w:r>
      <w:r w:rsidRPr="00DF0DCE">
        <w:rPr>
          <w:spacing w:val="-49"/>
        </w:rPr>
        <w:t xml:space="preserve"> </w:t>
      </w:r>
      <w:r w:rsidRPr="00DF0DCE">
        <w:t>доступны пользователям</w:t>
      </w:r>
      <w:r w:rsidRPr="00DF0DCE">
        <w:rPr>
          <w:spacing w:val="-2"/>
        </w:rPr>
        <w:t xml:space="preserve"> </w:t>
      </w:r>
      <w:r w:rsidRPr="00DF0DCE">
        <w:t>круглосуточно.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1280"/>
        </w:tabs>
        <w:spacing w:before="0"/>
        <w:ind w:left="0" w:firstLine="709"/>
        <w:jc w:val="left"/>
      </w:pPr>
      <w:r w:rsidRPr="00DF0DCE">
        <w:t xml:space="preserve">Материально-техническое обеспечение реализации программы </w:t>
      </w:r>
      <w:r w:rsidR="004A407F" w:rsidRPr="00DF0DCE">
        <w:t>магистратуры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Для реализации программы </w:t>
      </w:r>
      <w:r w:rsidR="004A407F" w:rsidRPr="00DF0DCE">
        <w:t>магистратуры</w:t>
      </w:r>
      <w:r w:rsidRPr="00DF0DCE">
        <w:t xml:space="preserve"> Финансовый университет располагает материально-технической базой - учебными аудиториями, обеспечивающими проведение лекций, семинарских занятий, выполнения курсовых работ, текущего контроля и промежуточной аттестации, предусмотренных учебным планом, а также помещениями для самостоятельной работы обучающихся.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</w:t>
      </w:r>
      <w:r w:rsidRPr="00DF0DCE">
        <w:rPr>
          <w:spacing w:val="-18"/>
        </w:rPr>
        <w:t xml:space="preserve"> </w:t>
      </w:r>
      <w:r w:rsidRPr="00DF0DCE">
        <w:t>доступа</w:t>
      </w:r>
      <w:r w:rsidRPr="00DF0DCE">
        <w:rPr>
          <w:spacing w:val="-18"/>
        </w:rPr>
        <w:t xml:space="preserve"> </w:t>
      </w:r>
      <w:r w:rsidRPr="00DF0DCE">
        <w:t>в</w:t>
      </w:r>
      <w:r w:rsidRPr="00DF0DCE">
        <w:rPr>
          <w:spacing w:val="-19"/>
        </w:rPr>
        <w:t xml:space="preserve"> </w:t>
      </w:r>
      <w:r w:rsidRPr="00DF0DCE">
        <w:t>электронную</w:t>
      </w:r>
      <w:r w:rsidRPr="00DF0DCE">
        <w:rPr>
          <w:spacing w:val="-19"/>
        </w:rPr>
        <w:t xml:space="preserve"> </w:t>
      </w:r>
      <w:r w:rsidRPr="00DF0DCE">
        <w:t>информационно-образовательную</w:t>
      </w:r>
      <w:r w:rsidRPr="00DF0DCE">
        <w:rPr>
          <w:spacing w:val="-19"/>
        </w:rPr>
        <w:t xml:space="preserve"> </w:t>
      </w:r>
      <w:r w:rsidRPr="00DF0DCE">
        <w:t>среду организации.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>Конкретные требования к материально-техническому обеспечению определяются в рабочих программах дисциплин.</w:t>
      </w:r>
    </w:p>
    <w:p w:rsidR="00E2732A" w:rsidRPr="00DF0DCE" w:rsidRDefault="00A148B2" w:rsidP="00DF0DCE">
      <w:pPr>
        <w:pStyle w:val="1"/>
        <w:numPr>
          <w:ilvl w:val="1"/>
          <w:numId w:val="3"/>
        </w:numPr>
        <w:tabs>
          <w:tab w:val="left" w:pos="2058"/>
          <w:tab w:val="left" w:pos="5792"/>
          <w:tab w:val="left" w:pos="7917"/>
        </w:tabs>
        <w:spacing w:before="0"/>
        <w:ind w:left="0" w:firstLine="709"/>
        <w:jc w:val="left"/>
      </w:pPr>
      <w:r w:rsidRPr="00DF0DCE">
        <w:t>Финансовое</w:t>
      </w:r>
      <w:r w:rsidRPr="00DF0DCE">
        <w:rPr>
          <w:spacing w:val="66"/>
        </w:rPr>
        <w:t xml:space="preserve"> </w:t>
      </w:r>
      <w:r w:rsidRPr="00DF0DCE">
        <w:t>обеспечение</w:t>
      </w:r>
      <w:r w:rsidRPr="00DF0DCE">
        <w:tab/>
        <w:t>реализации</w:t>
      </w:r>
      <w:r w:rsidRPr="00DF0DCE">
        <w:tab/>
        <w:t xml:space="preserve">программы </w:t>
      </w:r>
      <w:r w:rsidR="004A407F" w:rsidRPr="00DF0DCE">
        <w:t>магистратуры</w:t>
      </w:r>
    </w:p>
    <w:p w:rsidR="00E2732A" w:rsidRPr="00DF0DCE" w:rsidRDefault="00A148B2" w:rsidP="00DF0DCE">
      <w:pPr>
        <w:pStyle w:val="a3"/>
        <w:ind w:left="0" w:firstLine="709"/>
        <w:jc w:val="both"/>
      </w:pPr>
      <w:r w:rsidRPr="00DF0DCE">
        <w:t xml:space="preserve">Финансовое обеспечение реализации программы </w:t>
      </w:r>
      <w:r w:rsidR="004A407F" w:rsidRPr="00DF0DCE">
        <w:t>магистратуры</w:t>
      </w:r>
      <w:r w:rsidRPr="00DF0DCE">
        <w:t xml:space="preserve"> осуществляется в объеме не ниже установленных Минобрнауки России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</w:t>
      </w:r>
      <w:r w:rsidR="00B168A8" w:rsidRPr="00DF0DCE">
        <w:t xml:space="preserve"> </w:t>
      </w:r>
      <w:r w:rsidRPr="00DF0DCE">
        <w:t>(направлений подготовки), утвержденной приказом Минобрнауки России от 30.10.2015 № 1272.</w:t>
      </w:r>
    </w:p>
    <w:sectPr w:rsidR="00E2732A" w:rsidRPr="00DF0DCE" w:rsidSect="003E4CDF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305"/>
    <w:multiLevelType w:val="hybridMultilevel"/>
    <w:tmpl w:val="EC703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D0E91"/>
    <w:multiLevelType w:val="hybridMultilevel"/>
    <w:tmpl w:val="F386E2FE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D47091"/>
    <w:multiLevelType w:val="hybridMultilevel"/>
    <w:tmpl w:val="76564D04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8E6FA6"/>
    <w:multiLevelType w:val="hybridMultilevel"/>
    <w:tmpl w:val="02B43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E13437"/>
    <w:multiLevelType w:val="hybridMultilevel"/>
    <w:tmpl w:val="CA98D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A0278E"/>
    <w:multiLevelType w:val="singleLevel"/>
    <w:tmpl w:val="5686D86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6E238B"/>
    <w:multiLevelType w:val="multilevel"/>
    <w:tmpl w:val="DBEC9CA4"/>
    <w:lvl w:ilvl="0">
      <w:start w:val="1"/>
      <w:numFmt w:val="decimal"/>
      <w:lvlText w:val="%1."/>
      <w:lvlJc w:val="left"/>
      <w:pPr>
        <w:ind w:left="127" w:hanging="281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4" w:hanging="915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1570" w:hanging="915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85" w:hanging="9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1" w:hanging="9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7" w:hanging="9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3" w:hanging="9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9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4" w:hanging="915"/>
      </w:pPr>
      <w:rPr>
        <w:rFonts w:hint="default"/>
        <w:lang w:val="ru-RU" w:eastAsia="ru-RU" w:bidi="ru-RU"/>
      </w:rPr>
    </w:lvl>
  </w:abstractNum>
  <w:abstractNum w:abstractNumId="7" w15:restartNumberingAfterBreak="0">
    <w:nsid w:val="40D43E49"/>
    <w:multiLevelType w:val="multilevel"/>
    <w:tmpl w:val="CFC8C8CC"/>
    <w:lvl w:ilvl="0">
      <w:start w:val="4"/>
      <w:numFmt w:val="decimal"/>
      <w:lvlText w:val="%1"/>
      <w:lvlJc w:val="left"/>
      <w:pPr>
        <w:ind w:left="1579" w:hanging="73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79" w:hanging="730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3189" w:hanging="7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7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8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2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730"/>
      </w:pPr>
      <w:rPr>
        <w:rFonts w:hint="default"/>
        <w:lang w:val="ru-RU" w:eastAsia="ru-RU" w:bidi="ru-RU"/>
      </w:rPr>
    </w:lvl>
  </w:abstractNum>
  <w:abstractNum w:abstractNumId="8" w15:restartNumberingAfterBreak="0">
    <w:nsid w:val="4D113CFF"/>
    <w:multiLevelType w:val="hybridMultilevel"/>
    <w:tmpl w:val="7360C198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2E148D"/>
    <w:multiLevelType w:val="hybridMultilevel"/>
    <w:tmpl w:val="4114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C3712D"/>
    <w:multiLevelType w:val="hybridMultilevel"/>
    <w:tmpl w:val="1FFEA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4A216F"/>
    <w:multiLevelType w:val="hybridMultilevel"/>
    <w:tmpl w:val="FD54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BD5F6F"/>
    <w:multiLevelType w:val="hybridMultilevel"/>
    <w:tmpl w:val="BFFA9184"/>
    <w:lvl w:ilvl="0" w:tplc="EBAEFC98">
      <w:numFmt w:val="bullet"/>
      <w:lvlText w:val="-"/>
      <w:lvlJc w:val="left"/>
      <w:pPr>
        <w:ind w:left="127" w:hanging="71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0890C2C6">
      <w:numFmt w:val="bullet"/>
      <w:lvlText w:val="•"/>
      <w:lvlJc w:val="left"/>
      <w:pPr>
        <w:ind w:left="1070" w:hanging="718"/>
      </w:pPr>
      <w:rPr>
        <w:rFonts w:hint="default"/>
        <w:lang w:val="ru-RU" w:eastAsia="ru-RU" w:bidi="ru-RU"/>
      </w:rPr>
    </w:lvl>
    <w:lvl w:ilvl="2" w:tplc="A5A07F0E">
      <w:numFmt w:val="bullet"/>
      <w:lvlText w:val="•"/>
      <w:lvlJc w:val="left"/>
      <w:pPr>
        <w:ind w:left="2021" w:hanging="718"/>
      </w:pPr>
      <w:rPr>
        <w:rFonts w:hint="default"/>
        <w:lang w:val="ru-RU" w:eastAsia="ru-RU" w:bidi="ru-RU"/>
      </w:rPr>
    </w:lvl>
    <w:lvl w:ilvl="3" w:tplc="ABD0E934">
      <w:numFmt w:val="bullet"/>
      <w:lvlText w:val="•"/>
      <w:lvlJc w:val="left"/>
      <w:pPr>
        <w:ind w:left="2971" w:hanging="718"/>
      </w:pPr>
      <w:rPr>
        <w:rFonts w:hint="default"/>
        <w:lang w:val="ru-RU" w:eastAsia="ru-RU" w:bidi="ru-RU"/>
      </w:rPr>
    </w:lvl>
    <w:lvl w:ilvl="4" w:tplc="01A673FE">
      <w:numFmt w:val="bullet"/>
      <w:lvlText w:val="•"/>
      <w:lvlJc w:val="left"/>
      <w:pPr>
        <w:ind w:left="3922" w:hanging="718"/>
      </w:pPr>
      <w:rPr>
        <w:rFonts w:hint="default"/>
        <w:lang w:val="ru-RU" w:eastAsia="ru-RU" w:bidi="ru-RU"/>
      </w:rPr>
    </w:lvl>
    <w:lvl w:ilvl="5" w:tplc="4E70B0CE">
      <w:numFmt w:val="bullet"/>
      <w:lvlText w:val="•"/>
      <w:lvlJc w:val="left"/>
      <w:pPr>
        <w:ind w:left="4873" w:hanging="718"/>
      </w:pPr>
      <w:rPr>
        <w:rFonts w:hint="default"/>
        <w:lang w:val="ru-RU" w:eastAsia="ru-RU" w:bidi="ru-RU"/>
      </w:rPr>
    </w:lvl>
    <w:lvl w:ilvl="6" w:tplc="817E4E1A">
      <w:numFmt w:val="bullet"/>
      <w:lvlText w:val="•"/>
      <w:lvlJc w:val="left"/>
      <w:pPr>
        <w:ind w:left="5823" w:hanging="718"/>
      </w:pPr>
      <w:rPr>
        <w:rFonts w:hint="default"/>
        <w:lang w:val="ru-RU" w:eastAsia="ru-RU" w:bidi="ru-RU"/>
      </w:rPr>
    </w:lvl>
    <w:lvl w:ilvl="7" w:tplc="898091A8">
      <w:numFmt w:val="bullet"/>
      <w:lvlText w:val="•"/>
      <w:lvlJc w:val="left"/>
      <w:pPr>
        <w:ind w:left="6774" w:hanging="718"/>
      </w:pPr>
      <w:rPr>
        <w:rFonts w:hint="default"/>
        <w:lang w:val="ru-RU" w:eastAsia="ru-RU" w:bidi="ru-RU"/>
      </w:rPr>
    </w:lvl>
    <w:lvl w:ilvl="8" w:tplc="794275FA">
      <w:numFmt w:val="bullet"/>
      <w:lvlText w:val="•"/>
      <w:lvlJc w:val="left"/>
      <w:pPr>
        <w:ind w:left="7725" w:hanging="71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2A"/>
    <w:rsid w:val="0007685E"/>
    <w:rsid w:val="000B35BC"/>
    <w:rsid w:val="000B73A5"/>
    <w:rsid w:val="000D07D5"/>
    <w:rsid w:val="001925A8"/>
    <w:rsid w:val="00372F74"/>
    <w:rsid w:val="003854BB"/>
    <w:rsid w:val="003A0788"/>
    <w:rsid w:val="003E4CDF"/>
    <w:rsid w:val="003F25B4"/>
    <w:rsid w:val="00404AE5"/>
    <w:rsid w:val="004A407F"/>
    <w:rsid w:val="00572C05"/>
    <w:rsid w:val="005D2700"/>
    <w:rsid w:val="00600677"/>
    <w:rsid w:val="006B7108"/>
    <w:rsid w:val="006F0BC8"/>
    <w:rsid w:val="0072281D"/>
    <w:rsid w:val="00786327"/>
    <w:rsid w:val="00841F42"/>
    <w:rsid w:val="0094173A"/>
    <w:rsid w:val="009937F4"/>
    <w:rsid w:val="00A148B2"/>
    <w:rsid w:val="00B168A8"/>
    <w:rsid w:val="00B62B82"/>
    <w:rsid w:val="00BA240F"/>
    <w:rsid w:val="00CB5938"/>
    <w:rsid w:val="00D91F11"/>
    <w:rsid w:val="00DC2EF8"/>
    <w:rsid w:val="00DF0DCE"/>
    <w:rsid w:val="00E2732A"/>
    <w:rsid w:val="00E76B35"/>
    <w:rsid w:val="00E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AD81-EDAA-44B2-93B3-A16C493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6"/>
      <w:ind w:left="127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0"/>
      <w:ind w:left="12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Ольга В. Фурса</cp:lastModifiedBy>
  <cp:revision>2</cp:revision>
  <dcterms:created xsi:type="dcterms:W3CDTF">2020-11-10T10:56:00Z</dcterms:created>
  <dcterms:modified xsi:type="dcterms:W3CDTF">2020-11-10T10:56:00Z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