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58" w:rsidRPr="003F35EE" w:rsidRDefault="00ED0464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EE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D86658" w:rsidRPr="003F35EE" w:rsidRDefault="00ED0464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E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86658" w:rsidRDefault="00ED0464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EE">
        <w:rPr>
          <w:rFonts w:ascii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D620F2" w:rsidRPr="003F35EE" w:rsidRDefault="00D620F2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(Финуниверситет)</w:t>
      </w:r>
    </w:p>
    <w:p w:rsidR="003F35EE" w:rsidRPr="003F35EE" w:rsidRDefault="003F35EE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EE">
        <w:rPr>
          <w:rFonts w:ascii="Times New Roman" w:hAnsi="Times New Roman" w:cs="Times New Roman"/>
          <w:sz w:val="28"/>
          <w:szCs w:val="28"/>
        </w:rPr>
        <w:t>Новороссийский филиал Финуниверситета</w:t>
      </w:r>
    </w:p>
    <w:p w:rsidR="003F35EE" w:rsidRDefault="003F35EE" w:rsidP="003F3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28" w:rsidRDefault="00D620F2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«Информатика, математика и общегуманитарные науки»</w:t>
      </w:r>
    </w:p>
    <w:p w:rsidR="00A80B28" w:rsidRDefault="00A80B28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B28" w:rsidRDefault="00A80B28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B28" w:rsidRDefault="00A80B28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5EE" w:rsidRDefault="00ED0464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EE">
        <w:rPr>
          <w:rFonts w:ascii="Times New Roman" w:hAnsi="Times New Roman" w:cs="Times New Roman"/>
          <w:sz w:val="28"/>
          <w:szCs w:val="28"/>
        </w:rPr>
        <w:t xml:space="preserve">Описаниеобразовательной </w:t>
      </w:r>
      <w:r w:rsidR="003F35EE">
        <w:rPr>
          <w:rFonts w:ascii="Times New Roman" w:hAnsi="Times New Roman" w:cs="Times New Roman"/>
          <w:sz w:val="28"/>
          <w:szCs w:val="28"/>
        </w:rPr>
        <w:t>программы высшего образования –</w:t>
      </w:r>
    </w:p>
    <w:p w:rsidR="00D86658" w:rsidRPr="003F35EE" w:rsidRDefault="00ED0464" w:rsidP="003F3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EE">
        <w:rPr>
          <w:rFonts w:ascii="Times New Roman" w:hAnsi="Times New Roman" w:cs="Times New Roman"/>
          <w:sz w:val="28"/>
          <w:szCs w:val="28"/>
        </w:rPr>
        <w:t>программы бакалавриата</w:t>
      </w:r>
    </w:p>
    <w:p w:rsidR="003F35EE" w:rsidRDefault="003F35EE" w:rsidP="003F3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658" w:rsidRPr="003F35EE" w:rsidRDefault="00ED0464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EE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3F35EE" w:rsidRPr="003F35EE">
        <w:rPr>
          <w:rFonts w:ascii="Times New Roman" w:hAnsi="Times New Roman" w:cs="Times New Roman"/>
          <w:sz w:val="28"/>
          <w:szCs w:val="28"/>
        </w:rPr>
        <w:t>38.03.05«</w:t>
      </w:r>
      <w:r w:rsidRPr="003F35EE">
        <w:rPr>
          <w:rFonts w:ascii="Times New Roman" w:hAnsi="Times New Roman" w:cs="Times New Roman"/>
          <w:sz w:val="28"/>
          <w:szCs w:val="28"/>
        </w:rPr>
        <w:t xml:space="preserve">Бизнес </w:t>
      </w:r>
      <w:r w:rsidR="003F35EE" w:rsidRPr="003F35EE">
        <w:rPr>
          <w:rFonts w:ascii="Times New Roman" w:hAnsi="Times New Roman" w:cs="Times New Roman"/>
          <w:sz w:val="28"/>
          <w:szCs w:val="28"/>
        </w:rPr>
        <w:t>–</w:t>
      </w:r>
      <w:r w:rsidRPr="003F35EE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 w:rsidR="003F35EE" w:rsidRPr="003F35EE">
        <w:rPr>
          <w:rFonts w:ascii="Times New Roman" w:hAnsi="Times New Roman" w:cs="Times New Roman"/>
          <w:sz w:val="28"/>
          <w:szCs w:val="28"/>
        </w:rPr>
        <w:t>»</w:t>
      </w:r>
    </w:p>
    <w:p w:rsidR="003F35EE" w:rsidRPr="003F35EE" w:rsidRDefault="003F35EE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EE">
        <w:rPr>
          <w:rFonts w:ascii="Times New Roman" w:hAnsi="Times New Roman" w:cs="Times New Roman"/>
          <w:sz w:val="28"/>
          <w:szCs w:val="28"/>
        </w:rPr>
        <w:t>Профиль «ИТ-менеджмент в бизнесе»</w:t>
      </w:r>
    </w:p>
    <w:p w:rsidR="00D86658" w:rsidRDefault="00ED0464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EE">
        <w:rPr>
          <w:rFonts w:ascii="Times New Roman" w:hAnsi="Times New Roman" w:cs="Times New Roman"/>
          <w:sz w:val="28"/>
          <w:szCs w:val="28"/>
        </w:rPr>
        <w:t xml:space="preserve">Квалификация выпускника </w:t>
      </w:r>
      <w:r w:rsidR="0077656A">
        <w:rPr>
          <w:rFonts w:ascii="Times New Roman" w:hAnsi="Times New Roman" w:cs="Times New Roman"/>
          <w:sz w:val="28"/>
          <w:szCs w:val="28"/>
        </w:rPr>
        <w:t>–</w:t>
      </w:r>
      <w:r w:rsidRPr="003F35EE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A" w:rsidRDefault="0077656A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A" w:rsidRDefault="00DE2573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 20</w:t>
      </w:r>
      <w:r w:rsidR="00033632">
        <w:rPr>
          <w:rFonts w:ascii="Times New Roman" w:hAnsi="Times New Roman" w:cs="Times New Roman"/>
          <w:sz w:val="28"/>
          <w:szCs w:val="28"/>
        </w:rPr>
        <w:t>1</w:t>
      </w:r>
      <w:r w:rsidR="00D56F0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033632" w:rsidRDefault="00033632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632" w:rsidRPr="00530224" w:rsidRDefault="00033632" w:rsidP="0003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24">
        <w:rPr>
          <w:rFonts w:ascii="Times New Roman" w:hAnsi="Times New Roman" w:cs="Times New Roman"/>
          <w:sz w:val="28"/>
          <w:szCs w:val="28"/>
        </w:rPr>
        <w:lastRenderedPageBreak/>
        <w:t>Актуализировано:</w:t>
      </w:r>
    </w:p>
    <w:p w:rsidR="00033632" w:rsidRPr="00530224" w:rsidRDefault="00033632" w:rsidP="0003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24">
        <w:rPr>
          <w:rFonts w:ascii="Times New Roman" w:hAnsi="Times New Roman" w:cs="Times New Roman"/>
          <w:sz w:val="28"/>
          <w:szCs w:val="28"/>
        </w:rPr>
        <w:t>одобрено Ученым советом Новороссийского филиала Финуниверситета протокол № 29 от 05.11.2020 г.</w:t>
      </w:r>
    </w:p>
    <w:p w:rsidR="00033632" w:rsidRDefault="0003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3632" w:rsidRDefault="00033632" w:rsidP="00046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658" w:rsidRPr="00BA36C1" w:rsidRDefault="00ED0464" w:rsidP="00760DA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after="606" w:line="270" w:lineRule="exact"/>
        <w:ind w:left="20" w:firstLine="689"/>
        <w:rPr>
          <w:sz w:val="28"/>
          <w:szCs w:val="28"/>
        </w:rPr>
      </w:pPr>
      <w:bookmarkStart w:id="1" w:name="bookmark0"/>
      <w:r w:rsidRPr="00BA36C1">
        <w:rPr>
          <w:sz w:val="28"/>
          <w:szCs w:val="28"/>
        </w:rPr>
        <w:t>ОБЩИЕ ПОЛОЖЕНИЯ</w:t>
      </w:r>
      <w:bookmarkEnd w:id="1"/>
    </w:p>
    <w:p w:rsidR="00D86658" w:rsidRPr="00BA36C1" w:rsidRDefault="00ED0464" w:rsidP="00760DA2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18"/>
        </w:tabs>
        <w:spacing w:after="113" w:line="360" w:lineRule="auto"/>
        <w:ind w:left="23" w:right="23" w:firstLine="689"/>
        <w:rPr>
          <w:sz w:val="28"/>
          <w:szCs w:val="28"/>
        </w:rPr>
      </w:pPr>
      <w:bookmarkStart w:id="2" w:name="bookmark1"/>
      <w:r w:rsidRPr="00BA36C1">
        <w:rPr>
          <w:sz w:val="28"/>
          <w:szCs w:val="28"/>
        </w:rPr>
        <w:t>Общие сведения об образовательной программе высшего образования - программе бакалавриата</w:t>
      </w:r>
      <w:bookmarkEnd w:id="2"/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Образовательная</w:t>
      </w:r>
      <w:r w:rsidR="00CC5358">
        <w:rPr>
          <w:sz w:val="28"/>
          <w:szCs w:val="28"/>
        </w:rPr>
        <w:t xml:space="preserve"> программа (ОП) высшего образования –</w:t>
      </w:r>
      <w:r w:rsidRPr="00BA36C1">
        <w:rPr>
          <w:sz w:val="28"/>
          <w:szCs w:val="28"/>
        </w:rPr>
        <w:t xml:space="preserve"> программа бакалавриата, реализуемая </w:t>
      </w:r>
      <w:r w:rsidR="0077656A" w:rsidRPr="00BA36C1">
        <w:rPr>
          <w:sz w:val="28"/>
          <w:szCs w:val="28"/>
        </w:rPr>
        <w:t xml:space="preserve">Новороссийским филиалом </w:t>
      </w:r>
      <w:r w:rsidR="00CC5358">
        <w:rPr>
          <w:sz w:val="28"/>
          <w:szCs w:val="28"/>
        </w:rPr>
        <w:t>Финуниверситета</w:t>
      </w:r>
      <w:r w:rsidRPr="00BA36C1">
        <w:rPr>
          <w:sz w:val="28"/>
          <w:szCs w:val="28"/>
        </w:rPr>
        <w:t xml:space="preserve"> по направлению подготовки 38.03.05 </w:t>
      </w:r>
      <w:r w:rsidR="00CC5358">
        <w:rPr>
          <w:sz w:val="28"/>
          <w:szCs w:val="28"/>
        </w:rPr>
        <w:t>«Бизнес-</w:t>
      </w:r>
      <w:r w:rsidRPr="00BA36C1">
        <w:rPr>
          <w:sz w:val="28"/>
          <w:szCs w:val="28"/>
        </w:rPr>
        <w:t>информатика</w:t>
      </w:r>
      <w:r w:rsidR="00CC5358">
        <w:rPr>
          <w:sz w:val="28"/>
          <w:szCs w:val="28"/>
        </w:rPr>
        <w:t>»</w:t>
      </w:r>
      <w:r w:rsidRPr="00BA36C1">
        <w:rPr>
          <w:sz w:val="28"/>
          <w:szCs w:val="28"/>
        </w:rPr>
        <w:t xml:space="preserve"> (далее </w:t>
      </w:r>
      <w:r w:rsidR="002D228F">
        <w:rPr>
          <w:sz w:val="28"/>
          <w:szCs w:val="28"/>
        </w:rPr>
        <w:t>–</w:t>
      </w:r>
      <w:r w:rsidRPr="00BA36C1">
        <w:rPr>
          <w:sz w:val="28"/>
          <w:szCs w:val="28"/>
        </w:rPr>
        <w:t xml:space="preserve">программа бакалавриата), разрабатывается и реализуется в соответствии с основными положениями Федерального закона «Об образовании в Российской Федерации» </w:t>
      </w:r>
      <w:r w:rsidRPr="004437E7">
        <w:rPr>
          <w:sz w:val="28"/>
          <w:szCs w:val="28"/>
        </w:rPr>
        <w:t>(от 29.12.2012 № 273-Ф3) и на основе</w:t>
      </w:r>
      <w:r w:rsidRPr="00BA36C1">
        <w:rPr>
          <w:sz w:val="28"/>
          <w:szCs w:val="28"/>
        </w:rPr>
        <w:t xml:space="preserve"> федерального государственного образовательного стандарта высшего образования (ФГОС ВО</w:t>
      </w:r>
      <w:r w:rsidR="00CC5358">
        <w:rPr>
          <w:sz w:val="28"/>
          <w:szCs w:val="28"/>
        </w:rPr>
        <w:t>)</w:t>
      </w:r>
      <w:r w:rsidRPr="00BA36C1">
        <w:rPr>
          <w:sz w:val="28"/>
          <w:szCs w:val="28"/>
        </w:rPr>
        <w:t>, утвержден</w:t>
      </w:r>
      <w:r w:rsidR="00CC5358">
        <w:rPr>
          <w:sz w:val="28"/>
          <w:szCs w:val="28"/>
        </w:rPr>
        <w:t>ом</w:t>
      </w:r>
      <w:r w:rsidRPr="00BA36C1">
        <w:rPr>
          <w:sz w:val="28"/>
          <w:szCs w:val="28"/>
        </w:rPr>
        <w:t xml:space="preserve"> приказом Минобрна</w:t>
      </w:r>
      <w:r w:rsidR="00CC5358">
        <w:rPr>
          <w:sz w:val="28"/>
          <w:szCs w:val="28"/>
        </w:rPr>
        <w:t>уки России от 11.08.2016 № 1002</w:t>
      </w:r>
      <w:r w:rsidRPr="00BA36C1">
        <w:rPr>
          <w:sz w:val="28"/>
          <w:szCs w:val="28"/>
        </w:rPr>
        <w:t xml:space="preserve"> с учетом требований рынка труда.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Программа бакалавриата представляет собой комплекс основных характеристик образования (объем, содержание, планируемые результаты</w:t>
      </w:r>
      <w:r w:rsidR="00CB47D0">
        <w:rPr>
          <w:sz w:val="28"/>
          <w:szCs w:val="28"/>
        </w:rPr>
        <w:t xml:space="preserve"> обучения</w:t>
      </w:r>
      <w:r w:rsidRPr="00BA36C1">
        <w:rPr>
          <w:sz w:val="28"/>
          <w:szCs w:val="28"/>
        </w:rPr>
        <w:t>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B8151B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  <w:highlight w:val="yellow"/>
        </w:rPr>
      </w:pPr>
      <w:r w:rsidRPr="00BA36C1">
        <w:rPr>
          <w:sz w:val="28"/>
          <w:szCs w:val="28"/>
        </w:rPr>
        <w:t xml:space="preserve">Каждый компонент программы бакалавриата разработан в форме </w:t>
      </w:r>
      <w:r w:rsidRPr="004437E7">
        <w:rPr>
          <w:sz w:val="28"/>
          <w:szCs w:val="28"/>
        </w:rPr>
        <w:t xml:space="preserve">единого документа или комплекта документов. </w:t>
      </w:r>
      <w:r w:rsidR="00033632">
        <w:t xml:space="preserve">Порядок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2517/о), </w:t>
      </w:r>
      <w:r w:rsidRPr="00666AEC">
        <w:rPr>
          <w:sz w:val="28"/>
          <w:szCs w:val="28"/>
        </w:rPr>
        <w:t xml:space="preserve">на основе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(приказ Минобрнауки России от </w:t>
      </w:r>
      <w:r w:rsidRPr="00666AEC">
        <w:rPr>
          <w:sz w:val="28"/>
          <w:szCs w:val="28"/>
        </w:rPr>
        <w:lastRenderedPageBreak/>
        <w:t>05.04.2017 № 301).</w:t>
      </w:r>
    </w:p>
    <w:p w:rsidR="00D86658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8151B">
        <w:rPr>
          <w:sz w:val="28"/>
          <w:szCs w:val="28"/>
        </w:rPr>
        <w:t xml:space="preserve">Информация о компонентах </w:t>
      </w:r>
      <w:r w:rsidR="00B8151B">
        <w:rPr>
          <w:sz w:val="28"/>
          <w:szCs w:val="28"/>
        </w:rPr>
        <w:t>ОП</w:t>
      </w:r>
      <w:r w:rsidR="002F6754">
        <w:rPr>
          <w:sz w:val="28"/>
          <w:szCs w:val="28"/>
        </w:rPr>
        <w:t xml:space="preserve"> </w:t>
      </w:r>
      <w:r w:rsidR="00CB47D0" w:rsidRPr="00B8151B">
        <w:rPr>
          <w:sz w:val="28"/>
          <w:szCs w:val="28"/>
        </w:rPr>
        <w:t xml:space="preserve">по направлению подготовки </w:t>
      </w:r>
      <w:r w:rsidR="000A5F18" w:rsidRPr="00B8151B">
        <w:rPr>
          <w:sz w:val="28"/>
          <w:szCs w:val="28"/>
        </w:rPr>
        <w:t xml:space="preserve">38.03.05 </w:t>
      </w:r>
      <w:r w:rsidR="00CB47D0" w:rsidRPr="00B8151B">
        <w:rPr>
          <w:sz w:val="28"/>
          <w:szCs w:val="28"/>
        </w:rPr>
        <w:t xml:space="preserve">«Бизнес-информатика» </w:t>
      </w:r>
      <w:r w:rsidRPr="00B8151B">
        <w:rPr>
          <w:sz w:val="28"/>
          <w:szCs w:val="28"/>
        </w:rPr>
        <w:t xml:space="preserve">размещена на официальном сайте </w:t>
      </w:r>
      <w:r w:rsidR="00CB47D0" w:rsidRPr="00B8151B">
        <w:rPr>
          <w:sz w:val="28"/>
          <w:szCs w:val="28"/>
        </w:rPr>
        <w:t>Новороссийског</w:t>
      </w:r>
      <w:r w:rsidR="00033632">
        <w:rPr>
          <w:sz w:val="28"/>
          <w:szCs w:val="28"/>
        </w:rPr>
        <w:t>о филиала Финуниверситета</w:t>
      </w:r>
      <w:r w:rsidRPr="00B8151B">
        <w:rPr>
          <w:sz w:val="28"/>
          <w:szCs w:val="28"/>
        </w:rPr>
        <w:t>.</w:t>
      </w:r>
    </w:p>
    <w:p w:rsidR="000A5F18" w:rsidRPr="00BA36C1" w:rsidRDefault="000A5F18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</w:p>
    <w:p w:rsidR="00D86658" w:rsidRPr="00BA36C1" w:rsidRDefault="00ED0464" w:rsidP="00760DA2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64"/>
        </w:tabs>
        <w:spacing w:after="0" w:line="485" w:lineRule="exact"/>
        <w:ind w:firstLine="709"/>
        <w:rPr>
          <w:sz w:val="28"/>
          <w:szCs w:val="28"/>
        </w:rPr>
      </w:pPr>
      <w:bookmarkStart w:id="3" w:name="bookmark2"/>
      <w:r w:rsidRPr="00BA36C1">
        <w:rPr>
          <w:sz w:val="28"/>
          <w:szCs w:val="28"/>
        </w:rPr>
        <w:t>Социальная роль, цели и задачи программы бакалавриата</w:t>
      </w:r>
      <w:bookmarkEnd w:id="3"/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 xml:space="preserve">Целью разработки программы бакалавриата является методическое обеспечение реализации ФГОС ВОпо данному направлению подготовки, организация и контроль учебного процесса, обеспечивающая воспитание и качество подготовки обучающихся, </w:t>
      </w:r>
      <w:r w:rsidRPr="00666AEC">
        <w:rPr>
          <w:sz w:val="28"/>
          <w:szCs w:val="28"/>
        </w:rPr>
        <w:t>получающих квалификацию «бакалавр</w:t>
      </w:r>
      <w:r w:rsidRPr="00BA36C1">
        <w:rPr>
          <w:sz w:val="28"/>
          <w:szCs w:val="28"/>
        </w:rPr>
        <w:t xml:space="preserve">» по направлению подготовки 38.03.05 </w:t>
      </w:r>
      <w:r w:rsidR="000A5F18">
        <w:rPr>
          <w:sz w:val="28"/>
          <w:szCs w:val="28"/>
        </w:rPr>
        <w:t>«</w:t>
      </w:r>
      <w:r w:rsidRPr="00BA36C1">
        <w:rPr>
          <w:sz w:val="28"/>
          <w:szCs w:val="28"/>
        </w:rPr>
        <w:t>Бизнес-информатика</w:t>
      </w:r>
      <w:r w:rsidR="000A5F18">
        <w:rPr>
          <w:sz w:val="28"/>
          <w:szCs w:val="28"/>
        </w:rPr>
        <w:t>»</w:t>
      </w:r>
      <w:r w:rsidRPr="00BA36C1">
        <w:rPr>
          <w:sz w:val="28"/>
          <w:szCs w:val="28"/>
        </w:rPr>
        <w:t>.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Социальная роль программы бакалавриата состоит в формировании и развитии у студентов личностных и профессиональных качеств, позволяющих обеспечить требования ФГОС ВО.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 xml:space="preserve">Задачами </w:t>
      </w:r>
      <w:r w:rsidR="00E75C81">
        <w:rPr>
          <w:sz w:val="28"/>
          <w:szCs w:val="28"/>
        </w:rPr>
        <w:t>ОП</w:t>
      </w:r>
      <w:r w:rsidRPr="00BA36C1">
        <w:rPr>
          <w:sz w:val="28"/>
          <w:szCs w:val="28"/>
        </w:rPr>
        <w:t xml:space="preserve"> являются:</w:t>
      </w:r>
    </w:p>
    <w:p w:rsidR="00D86658" w:rsidRPr="00BA36C1" w:rsidRDefault="000A5F18" w:rsidP="00760DA2">
      <w:pPr>
        <w:pStyle w:val="1"/>
        <w:shd w:val="clear" w:color="auto" w:fill="auto"/>
        <w:tabs>
          <w:tab w:val="left" w:pos="902"/>
        </w:tabs>
        <w:spacing w:after="0"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464" w:rsidRPr="00510386">
        <w:rPr>
          <w:sz w:val="28"/>
          <w:szCs w:val="28"/>
        </w:rPr>
        <w:t>реализация студентоцентрированного</w:t>
      </w:r>
      <w:r w:rsidR="00ED0464" w:rsidRPr="00BA36C1">
        <w:rPr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:rsidR="00D86658" w:rsidRPr="00BA36C1" w:rsidRDefault="000A5F18" w:rsidP="00760DA2">
      <w:pPr>
        <w:pStyle w:val="1"/>
        <w:shd w:val="clear" w:color="auto" w:fill="auto"/>
        <w:tabs>
          <w:tab w:val="left" w:pos="902"/>
        </w:tabs>
        <w:spacing w:after="0"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464" w:rsidRPr="00BA36C1">
        <w:rPr>
          <w:sz w:val="28"/>
          <w:szCs w:val="28"/>
        </w:rPr>
        <w:t>реализация компетентностного подхода к процессу обучения;</w:t>
      </w:r>
    </w:p>
    <w:p w:rsidR="00D86658" w:rsidRDefault="000A5F18" w:rsidP="00760DA2">
      <w:pPr>
        <w:pStyle w:val="1"/>
        <w:shd w:val="clear" w:color="auto" w:fill="auto"/>
        <w:tabs>
          <w:tab w:val="left" w:pos="902"/>
        </w:tabs>
        <w:spacing w:after="0"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464" w:rsidRPr="00BA36C1">
        <w:rPr>
          <w:sz w:val="28"/>
          <w:szCs w:val="28"/>
        </w:rPr>
        <w:t>расширение вариативности выбора студентами дисциплин в рамках избранной траектории обучения.</w:t>
      </w:r>
    </w:p>
    <w:p w:rsidR="000A5F18" w:rsidRPr="00BA36C1" w:rsidRDefault="000A5F18" w:rsidP="00760DA2">
      <w:pPr>
        <w:pStyle w:val="1"/>
        <w:shd w:val="clear" w:color="auto" w:fill="auto"/>
        <w:tabs>
          <w:tab w:val="left" w:pos="902"/>
        </w:tabs>
        <w:spacing w:after="0" w:line="480" w:lineRule="exact"/>
        <w:ind w:firstLine="709"/>
        <w:jc w:val="both"/>
        <w:rPr>
          <w:sz w:val="28"/>
          <w:szCs w:val="28"/>
        </w:rPr>
      </w:pPr>
    </w:p>
    <w:p w:rsidR="00D86658" w:rsidRPr="00BA36C1" w:rsidRDefault="00ED0464" w:rsidP="00760DA2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64"/>
        </w:tabs>
        <w:spacing w:after="0" w:line="480" w:lineRule="exact"/>
        <w:ind w:firstLine="709"/>
        <w:rPr>
          <w:sz w:val="28"/>
          <w:szCs w:val="28"/>
        </w:rPr>
      </w:pPr>
      <w:bookmarkStart w:id="4" w:name="bookmark3"/>
      <w:r w:rsidRPr="00BA36C1">
        <w:rPr>
          <w:sz w:val="28"/>
          <w:szCs w:val="28"/>
        </w:rPr>
        <w:t>Профиль программы бакалавриата</w:t>
      </w:r>
      <w:bookmarkEnd w:id="4"/>
    </w:p>
    <w:p w:rsidR="00D86658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Программа бакалавриата по направлению подготовки 38.03.05 Бизнес- информатика имеет профиль «ИТ-менеджмент в бизнесе».</w:t>
      </w:r>
    </w:p>
    <w:p w:rsidR="00F9112E" w:rsidRPr="00BA36C1" w:rsidRDefault="00F9112E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</w:p>
    <w:p w:rsidR="00DE0B26" w:rsidRPr="00DE0B26" w:rsidRDefault="00DE0B26" w:rsidP="00760DA2">
      <w:pPr>
        <w:pStyle w:val="1"/>
        <w:numPr>
          <w:ilvl w:val="0"/>
          <w:numId w:val="1"/>
        </w:numPr>
        <w:shd w:val="clear" w:color="auto" w:fill="auto"/>
        <w:spacing w:after="0" w:line="480" w:lineRule="exact"/>
        <w:ind w:firstLine="709"/>
        <w:jc w:val="left"/>
        <w:rPr>
          <w:rStyle w:val="a8"/>
          <w:b w:val="0"/>
          <w:bCs w:val="0"/>
          <w:sz w:val="28"/>
          <w:szCs w:val="28"/>
        </w:rPr>
      </w:pPr>
      <w:r w:rsidRPr="00BA36C1">
        <w:rPr>
          <w:rStyle w:val="a8"/>
          <w:sz w:val="28"/>
          <w:szCs w:val="28"/>
        </w:rPr>
        <w:t>Характ</w:t>
      </w:r>
      <w:r>
        <w:rPr>
          <w:rStyle w:val="a8"/>
          <w:sz w:val="28"/>
          <w:szCs w:val="28"/>
        </w:rPr>
        <w:t>еристика программы бакалавриата</w:t>
      </w:r>
    </w:p>
    <w:p w:rsidR="00D86658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Нормативный срок о</w:t>
      </w:r>
      <w:r w:rsidR="007F3868">
        <w:rPr>
          <w:sz w:val="28"/>
          <w:szCs w:val="28"/>
        </w:rPr>
        <w:t>свое</w:t>
      </w:r>
      <w:r w:rsidR="00666AEC">
        <w:rPr>
          <w:sz w:val="28"/>
          <w:szCs w:val="28"/>
        </w:rPr>
        <w:t xml:space="preserve">ния программы бакалавриата по </w:t>
      </w:r>
      <w:r w:rsidR="007F3868">
        <w:rPr>
          <w:sz w:val="28"/>
          <w:szCs w:val="28"/>
        </w:rPr>
        <w:t xml:space="preserve">очной форме обучения </w:t>
      </w:r>
      <w:r w:rsidR="007F3868" w:rsidRPr="00666AEC">
        <w:rPr>
          <w:color w:val="auto"/>
          <w:sz w:val="28"/>
          <w:szCs w:val="28"/>
        </w:rPr>
        <w:t xml:space="preserve">– </w:t>
      </w:r>
      <w:r w:rsidRPr="00666AEC">
        <w:rPr>
          <w:color w:val="auto"/>
          <w:sz w:val="28"/>
          <w:szCs w:val="28"/>
        </w:rPr>
        <w:t>4</w:t>
      </w:r>
      <w:r w:rsidR="00666AEC" w:rsidRPr="00666AEC">
        <w:rPr>
          <w:color w:val="auto"/>
          <w:sz w:val="28"/>
          <w:szCs w:val="28"/>
        </w:rPr>
        <w:t xml:space="preserve"> </w:t>
      </w:r>
      <w:r w:rsidRPr="00666AEC">
        <w:rPr>
          <w:color w:val="auto"/>
          <w:sz w:val="28"/>
          <w:szCs w:val="28"/>
        </w:rPr>
        <w:t>года</w:t>
      </w:r>
      <w:r w:rsidR="007F3868">
        <w:rPr>
          <w:sz w:val="28"/>
          <w:szCs w:val="28"/>
        </w:rPr>
        <w:t>.</w:t>
      </w:r>
    </w:p>
    <w:p w:rsidR="00033632" w:rsidRDefault="00033632" w:rsidP="0003363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Нормативный срок о</w:t>
      </w:r>
      <w:r>
        <w:rPr>
          <w:sz w:val="28"/>
          <w:szCs w:val="28"/>
        </w:rPr>
        <w:t xml:space="preserve">своения программы бакалавриата по заочной </w:t>
      </w:r>
      <w:r>
        <w:rPr>
          <w:sz w:val="28"/>
          <w:szCs w:val="28"/>
        </w:rPr>
        <w:lastRenderedPageBreak/>
        <w:t xml:space="preserve">форме обучения </w:t>
      </w:r>
      <w:r w:rsidRPr="00666AEC">
        <w:rPr>
          <w:color w:val="auto"/>
          <w:sz w:val="28"/>
          <w:szCs w:val="28"/>
        </w:rPr>
        <w:t>– 4 года</w:t>
      </w:r>
      <w:r>
        <w:rPr>
          <w:color w:val="auto"/>
          <w:sz w:val="28"/>
          <w:szCs w:val="28"/>
        </w:rPr>
        <w:t xml:space="preserve"> 6 месяцев</w:t>
      </w:r>
      <w:r>
        <w:rPr>
          <w:sz w:val="28"/>
          <w:szCs w:val="28"/>
        </w:rPr>
        <w:t>.</w:t>
      </w:r>
    </w:p>
    <w:p w:rsidR="00D86658" w:rsidRPr="00BA36C1" w:rsidRDefault="00ED0464" w:rsidP="00760DA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64"/>
        </w:tabs>
        <w:spacing w:after="0" w:line="360" w:lineRule="auto"/>
        <w:ind w:firstLine="709"/>
        <w:rPr>
          <w:sz w:val="28"/>
          <w:szCs w:val="28"/>
        </w:rPr>
      </w:pPr>
      <w:bookmarkStart w:id="5" w:name="bookmark4"/>
      <w:r w:rsidRPr="00BA36C1">
        <w:rPr>
          <w:sz w:val="28"/>
          <w:szCs w:val="28"/>
        </w:rPr>
        <w:t>ТРЕБОВАНИЯ К РЕЗУЛЬТАТАМ ОСВОЕНИЯ ПРОГРАММЫ БАКАЛАВРИАТА</w:t>
      </w:r>
      <w:bookmarkEnd w:id="5"/>
    </w:p>
    <w:p w:rsidR="00D86658" w:rsidRPr="00BA36C1" w:rsidRDefault="00ED0464" w:rsidP="00760DA2">
      <w:pPr>
        <w:pStyle w:val="1"/>
        <w:shd w:val="clear" w:color="auto" w:fill="auto"/>
        <w:spacing w:after="0" w:line="49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В соответствии с ФГОС ВО выпускник, освоивший данную программу бакалавриата, должен обладать следующими компетенциями:</w:t>
      </w:r>
    </w:p>
    <w:p w:rsidR="00D86658" w:rsidRPr="00BA36C1" w:rsidRDefault="00ED0464" w:rsidP="00760DA2">
      <w:pPr>
        <w:pStyle w:val="20"/>
        <w:shd w:val="clear" w:color="auto" w:fill="auto"/>
        <w:spacing w:before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общекультурными компетенциями: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использовать основы правовых знаний в различных сферах деятельности (ОК-4);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7F6C73" w:rsidRDefault="00ED0464" w:rsidP="007F6C73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</w:t>
      </w:r>
      <w:r w:rsidR="007F6C73">
        <w:rPr>
          <w:sz w:val="28"/>
          <w:szCs w:val="28"/>
        </w:rPr>
        <w:t>е и культурные различия (ОК-6);</w:t>
      </w:r>
    </w:p>
    <w:p w:rsidR="007F6C73" w:rsidRDefault="00ED0464" w:rsidP="007F6C73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к самооргани</w:t>
      </w:r>
      <w:r w:rsidR="007F6C73">
        <w:rPr>
          <w:sz w:val="28"/>
          <w:szCs w:val="28"/>
        </w:rPr>
        <w:t>зации и самообразованию (ОК-7);</w:t>
      </w:r>
    </w:p>
    <w:p w:rsidR="00D86658" w:rsidRPr="00BA36C1" w:rsidRDefault="00ED0464" w:rsidP="007F6C73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использовать приемы первой помощи, методы защиты в условиях чрезвычайных ситуаций (ОК-9).</w:t>
      </w:r>
    </w:p>
    <w:p w:rsidR="00D86658" w:rsidRPr="00BA36C1" w:rsidRDefault="00ED0464" w:rsidP="00760DA2">
      <w:pPr>
        <w:pStyle w:val="20"/>
        <w:shd w:val="clear" w:color="auto" w:fill="auto"/>
        <w:spacing w:before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общепрофессиональными компетенциями: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</w:t>
      </w:r>
      <w:r w:rsidRPr="00BA36C1">
        <w:rPr>
          <w:sz w:val="28"/>
          <w:szCs w:val="28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 (ОПК-1);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 (ОПК-2);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:rsidR="00D86658" w:rsidRPr="00BA36C1" w:rsidRDefault="00ED0464" w:rsidP="00760DA2">
      <w:pPr>
        <w:pStyle w:val="20"/>
        <w:shd w:val="clear" w:color="auto" w:fill="auto"/>
        <w:spacing w:before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профессиональными компетенциями в соответствии с видами деятельности, к которым готовятся выпускники, освоившие программу бакалавриата:</w:t>
      </w:r>
    </w:p>
    <w:p w:rsidR="00D86658" w:rsidRPr="00BA36C1" w:rsidRDefault="00ED0464" w:rsidP="00760DA2">
      <w:pPr>
        <w:pStyle w:val="30"/>
        <w:shd w:val="clear" w:color="auto" w:fill="auto"/>
        <w:ind w:firstLine="709"/>
        <w:rPr>
          <w:sz w:val="28"/>
          <w:szCs w:val="28"/>
        </w:rPr>
      </w:pPr>
      <w:r w:rsidRPr="00BA36C1">
        <w:rPr>
          <w:sz w:val="28"/>
          <w:szCs w:val="28"/>
        </w:rPr>
        <w:t>аналитическая деятельность:</w:t>
      </w:r>
    </w:p>
    <w:p w:rsidR="004C7387" w:rsidRDefault="00ED0464" w:rsidP="004C7387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 xml:space="preserve">проведение анализа </w:t>
      </w:r>
      <w:r w:rsidR="004C7387">
        <w:rPr>
          <w:sz w:val="28"/>
          <w:szCs w:val="28"/>
        </w:rPr>
        <w:t>архитектуры предприятия (ПК-1);</w:t>
      </w:r>
    </w:p>
    <w:p w:rsidR="00D86658" w:rsidRPr="00BA36C1" w:rsidRDefault="00ED0464" w:rsidP="004C7387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выбор рациональных информационных систем и информационно</w:t>
      </w:r>
      <w:r w:rsidRPr="00BA36C1">
        <w:rPr>
          <w:sz w:val="28"/>
          <w:szCs w:val="28"/>
        </w:rPr>
        <w:softHyphen/>
        <w:t>коммуникативных технологий решения</w:t>
      </w:r>
      <w:r w:rsidR="0072227E">
        <w:rPr>
          <w:sz w:val="28"/>
          <w:szCs w:val="28"/>
        </w:rPr>
        <w:t xml:space="preserve"> для управления бизнесом (ПК-3);</w:t>
      </w:r>
    </w:p>
    <w:p w:rsidR="0072227E" w:rsidRDefault="00ED0464" w:rsidP="00760DA2">
      <w:pPr>
        <w:pStyle w:val="1"/>
        <w:shd w:val="clear" w:color="auto" w:fill="auto"/>
        <w:spacing w:after="0" w:line="480" w:lineRule="exact"/>
        <w:ind w:firstLine="709"/>
        <w:jc w:val="left"/>
        <w:rPr>
          <w:sz w:val="28"/>
          <w:szCs w:val="28"/>
        </w:rPr>
      </w:pPr>
      <w:r w:rsidRPr="00BA36C1">
        <w:rPr>
          <w:sz w:val="28"/>
          <w:szCs w:val="28"/>
        </w:rPr>
        <w:t>проведение анализа инноваций в экономике, управлении и информационно-комм</w:t>
      </w:r>
      <w:r w:rsidR="0072227E">
        <w:rPr>
          <w:sz w:val="28"/>
          <w:szCs w:val="28"/>
        </w:rPr>
        <w:t>уникативных технологиях (ПК-4);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left"/>
        <w:rPr>
          <w:sz w:val="28"/>
          <w:szCs w:val="28"/>
        </w:rPr>
      </w:pPr>
      <w:r w:rsidRPr="00BA36C1">
        <w:rPr>
          <w:rStyle w:val="a9"/>
          <w:sz w:val="28"/>
          <w:szCs w:val="28"/>
        </w:rPr>
        <w:t>организационно-управленческая деятельность: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проведение обследования деятельности и ИТ-инфраструктуры предприятий (ПК-5);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использование современных стандартов и методик, разработка регламентов для организации управления процессами жизненного цикла ИТ - инфраструктуры предприятий (ПК-7);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lastRenderedPageBreak/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организация взаимодействия с клиентами и партнерами в процессе решения задач управления информационной безопасностью ИТ- инфраструктуры предприятия (ПК-9);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</w:t>
      </w:r>
      <w:r w:rsidR="0072227E">
        <w:rPr>
          <w:sz w:val="28"/>
          <w:szCs w:val="28"/>
        </w:rPr>
        <w:t>нно- телекоммуникационной сети «</w:t>
      </w:r>
      <w:r w:rsidRPr="00BA36C1">
        <w:rPr>
          <w:sz w:val="28"/>
          <w:szCs w:val="28"/>
        </w:rPr>
        <w:t>Интер</w:t>
      </w:r>
      <w:r w:rsidR="0072227E">
        <w:rPr>
          <w:sz w:val="28"/>
          <w:szCs w:val="28"/>
        </w:rPr>
        <w:t>нет»</w:t>
      </w:r>
      <w:r w:rsidRPr="00BA36C1">
        <w:rPr>
          <w:sz w:val="28"/>
          <w:szCs w:val="28"/>
        </w:rPr>
        <w:t xml:space="preserve"> (ПК-10);</w:t>
      </w:r>
    </w:p>
    <w:p w:rsidR="0072227E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защищать права на интеллек</w:t>
      </w:r>
      <w:r w:rsidR="0072227E">
        <w:rPr>
          <w:sz w:val="28"/>
          <w:szCs w:val="28"/>
        </w:rPr>
        <w:t>туальную собственность (ПК-11);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rStyle w:val="a9"/>
          <w:sz w:val="28"/>
          <w:szCs w:val="28"/>
        </w:rPr>
        <w:t>проектная деятельность: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выполнять технико-экономическое обоснование проектов по совершенствованию и регламентацию бизнес-процессов и ИТ- инфраструктуры предприятия (ПК-12);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осуществлять планирование и организацию проектной деятельности на основе стандартов управления проектами (ПК-14);</w:t>
      </w:r>
    </w:p>
    <w:p w:rsidR="0072227E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проектировать архитектуру эл</w:t>
      </w:r>
      <w:r w:rsidR="0072227E">
        <w:rPr>
          <w:sz w:val="28"/>
          <w:szCs w:val="28"/>
        </w:rPr>
        <w:t>ектронного предприятия (ПК-15);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разрабатывать контент и ИТ-сервисы предприятия и интернет- ресурсов (ПК-16);</w:t>
      </w:r>
    </w:p>
    <w:p w:rsidR="00D86658" w:rsidRPr="00BA36C1" w:rsidRDefault="00ED0464" w:rsidP="00760DA2">
      <w:pPr>
        <w:pStyle w:val="30"/>
        <w:shd w:val="clear" w:color="auto" w:fill="auto"/>
        <w:ind w:firstLine="709"/>
        <w:rPr>
          <w:sz w:val="28"/>
          <w:szCs w:val="28"/>
        </w:rPr>
      </w:pPr>
      <w:r w:rsidRPr="00BA36C1">
        <w:rPr>
          <w:sz w:val="28"/>
          <w:szCs w:val="28"/>
        </w:rPr>
        <w:t>научно-исследовательская деятельность: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 xml:space="preserve">способностью использовать соответствующий математический аппарат и инструментальные средства для обработки, анализа и систематизации </w:t>
      </w:r>
      <w:r w:rsidRPr="00BA36C1">
        <w:rPr>
          <w:sz w:val="28"/>
          <w:szCs w:val="28"/>
        </w:rPr>
        <w:lastRenderedPageBreak/>
        <w:t>информации по теме исследования (ПК-18);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left"/>
        <w:rPr>
          <w:sz w:val="28"/>
          <w:szCs w:val="28"/>
        </w:rPr>
      </w:pPr>
      <w:r w:rsidRPr="00BA36C1">
        <w:rPr>
          <w:sz w:val="28"/>
          <w:szCs w:val="28"/>
        </w:rPr>
        <w:t xml:space="preserve">умение готовить научно-технические отчеты, презентации, научные публикации по результатам выполненных исследований (ПК-19); </w:t>
      </w:r>
      <w:r w:rsidRPr="00BA36C1">
        <w:rPr>
          <w:rStyle w:val="a9"/>
          <w:sz w:val="28"/>
          <w:szCs w:val="28"/>
        </w:rPr>
        <w:t>консалтинговая деятельность:</w:t>
      </w:r>
    </w:p>
    <w:p w:rsidR="00D86658" w:rsidRPr="00BA36C1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консультировать заказчиков по совершенствованию бизнес- процессов и ИТ-инфраструктуры предприятия (ПК-20);</w:t>
      </w:r>
    </w:p>
    <w:p w:rsidR="00D86658" w:rsidRPr="00BA36C1" w:rsidRDefault="00ED0464" w:rsidP="006A259F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консультировать заказчиков по вопросам совершенствования</w:t>
      </w:r>
      <w:r w:rsidR="00510386">
        <w:rPr>
          <w:sz w:val="28"/>
          <w:szCs w:val="28"/>
        </w:rPr>
        <w:t xml:space="preserve"> </w:t>
      </w:r>
      <w:r w:rsidRPr="00BA36C1">
        <w:rPr>
          <w:sz w:val="28"/>
          <w:szCs w:val="28"/>
        </w:rPr>
        <w:t>управления информационной безопасностью ИТ-инфраструктурыпредприятия (ПК-21);</w:t>
      </w:r>
    </w:p>
    <w:p w:rsidR="00D86658" w:rsidRPr="00BA36C1" w:rsidRDefault="00ED0464" w:rsidP="006A259F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консультировать заказчиков по вопросам создания и развития</w:t>
      </w:r>
      <w:r w:rsidR="00510386">
        <w:rPr>
          <w:sz w:val="28"/>
          <w:szCs w:val="28"/>
        </w:rPr>
        <w:t xml:space="preserve"> </w:t>
      </w:r>
      <w:r w:rsidRPr="00BA36C1">
        <w:rPr>
          <w:sz w:val="28"/>
          <w:szCs w:val="28"/>
        </w:rPr>
        <w:t>электронных предприятий и их компонентов (ПК-22);</w:t>
      </w:r>
    </w:p>
    <w:p w:rsidR="00D86658" w:rsidRPr="00BA36C1" w:rsidRDefault="00ED0464" w:rsidP="006A259F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умение консультировать заказчиков по рациональному выбору ИС и</w:t>
      </w:r>
      <w:r w:rsidR="00510386">
        <w:rPr>
          <w:sz w:val="28"/>
          <w:szCs w:val="28"/>
        </w:rPr>
        <w:t xml:space="preserve"> </w:t>
      </w:r>
      <w:r w:rsidRPr="00BA36C1">
        <w:rPr>
          <w:sz w:val="28"/>
          <w:szCs w:val="28"/>
        </w:rPr>
        <w:t>ИКТ управления бизнесом (ПК-23);</w:t>
      </w:r>
    </w:p>
    <w:p w:rsidR="00D86658" w:rsidRPr="00BA36C1" w:rsidRDefault="00ED0464" w:rsidP="006A259F">
      <w:pPr>
        <w:pStyle w:val="1"/>
        <w:shd w:val="clear" w:color="auto" w:fill="auto"/>
        <w:spacing w:after="0" w:line="480" w:lineRule="exact"/>
        <w:ind w:firstLine="709"/>
        <w:jc w:val="left"/>
        <w:rPr>
          <w:sz w:val="28"/>
          <w:szCs w:val="28"/>
        </w:rPr>
      </w:pPr>
      <w:r w:rsidRPr="00BA36C1">
        <w:rPr>
          <w:sz w:val="28"/>
          <w:szCs w:val="28"/>
        </w:rPr>
        <w:t>умение консультировать заказчиков по рациональному выбору методов</w:t>
      </w:r>
      <w:r w:rsidR="00510386">
        <w:rPr>
          <w:sz w:val="28"/>
          <w:szCs w:val="28"/>
        </w:rPr>
        <w:t xml:space="preserve"> </w:t>
      </w:r>
      <w:r w:rsidRPr="00BA36C1">
        <w:rPr>
          <w:sz w:val="28"/>
          <w:szCs w:val="28"/>
        </w:rPr>
        <w:t>и инструментов управления ИТ-инфраструктурой предприятия (ПК-24);</w:t>
      </w:r>
    </w:p>
    <w:p w:rsidR="00D86658" w:rsidRPr="00BA36C1" w:rsidRDefault="00ED0464" w:rsidP="00760DA2">
      <w:pPr>
        <w:pStyle w:val="30"/>
        <w:shd w:val="clear" w:color="auto" w:fill="auto"/>
        <w:ind w:firstLine="709"/>
        <w:jc w:val="left"/>
        <w:rPr>
          <w:sz w:val="28"/>
          <w:szCs w:val="28"/>
        </w:rPr>
      </w:pPr>
      <w:r w:rsidRPr="00BA36C1">
        <w:rPr>
          <w:sz w:val="28"/>
          <w:szCs w:val="28"/>
        </w:rPr>
        <w:t>инновационно-предпринимательская деятельность:</w:t>
      </w:r>
    </w:p>
    <w:p w:rsidR="00D86658" w:rsidRPr="00BA36C1" w:rsidRDefault="00ED0464" w:rsidP="006A259F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описывать целевые сегменты ИКТ-рынка (ПК-25);</w:t>
      </w:r>
    </w:p>
    <w:p w:rsidR="00D86658" w:rsidRPr="00BA36C1" w:rsidRDefault="00ED0464" w:rsidP="006A259F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разрабатывать бизнес-планы по созданию новых бизнес-проектов на основе инноваций в сфере ИКТ (ПК-26);</w:t>
      </w:r>
    </w:p>
    <w:p w:rsidR="00D86658" w:rsidRPr="00BA36C1" w:rsidRDefault="00ED0464" w:rsidP="006A259F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способностью использовать лучшие практики продвижения</w:t>
      </w:r>
      <w:r w:rsidR="00510386">
        <w:rPr>
          <w:sz w:val="28"/>
          <w:szCs w:val="28"/>
        </w:rPr>
        <w:t xml:space="preserve"> </w:t>
      </w:r>
      <w:r w:rsidRPr="00BA36C1">
        <w:rPr>
          <w:sz w:val="28"/>
          <w:szCs w:val="28"/>
        </w:rPr>
        <w:t>инновационных программно-информационных продуктов и услуг (ПК-27);</w:t>
      </w:r>
    </w:p>
    <w:p w:rsidR="00D86658" w:rsidRPr="00BA36C1" w:rsidRDefault="00ED0464" w:rsidP="006A259F">
      <w:pPr>
        <w:pStyle w:val="1"/>
        <w:shd w:val="clear" w:color="auto" w:fill="auto"/>
        <w:spacing w:after="0" w:line="480" w:lineRule="exact"/>
        <w:ind w:firstLine="709"/>
        <w:jc w:val="left"/>
        <w:rPr>
          <w:sz w:val="28"/>
          <w:szCs w:val="28"/>
        </w:rPr>
      </w:pPr>
      <w:r w:rsidRPr="00BA36C1">
        <w:rPr>
          <w:sz w:val="28"/>
          <w:szCs w:val="28"/>
        </w:rPr>
        <w:t>способностью создавать новые бизнес-проекты на основе инноваций в</w:t>
      </w:r>
      <w:r w:rsidR="00510386">
        <w:rPr>
          <w:sz w:val="28"/>
          <w:szCs w:val="28"/>
        </w:rPr>
        <w:t xml:space="preserve"> </w:t>
      </w:r>
      <w:r w:rsidRPr="00BA36C1">
        <w:rPr>
          <w:sz w:val="28"/>
          <w:szCs w:val="28"/>
        </w:rPr>
        <w:t>сфере ИКТ (ПК-28).</w:t>
      </w:r>
    </w:p>
    <w:p w:rsidR="00D86658" w:rsidRPr="00BA36C1" w:rsidRDefault="00ED0464" w:rsidP="0067268A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Общекультурные, общепрофессиональные и профессиональные</w:t>
      </w:r>
      <w:r w:rsidR="00510386">
        <w:rPr>
          <w:sz w:val="28"/>
          <w:szCs w:val="28"/>
        </w:rPr>
        <w:t xml:space="preserve"> </w:t>
      </w:r>
      <w:r w:rsidRPr="00BA36C1">
        <w:rPr>
          <w:sz w:val="28"/>
          <w:szCs w:val="28"/>
        </w:rPr>
        <w:t>компетенции формируются, в основном, дисциплинами базовой частиобразовательной программы.</w:t>
      </w:r>
    </w:p>
    <w:p w:rsidR="00D86658" w:rsidRPr="008A0C9E" w:rsidRDefault="00ED0464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color w:val="auto"/>
          <w:sz w:val="28"/>
          <w:szCs w:val="28"/>
        </w:rPr>
      </w:pPr>
      <w:r w:rsidRPr="00A94829">
        <w:rPr>
          <w:color w:val="auto"/>
          <w:sz w:val="28"/>
          <w:szCs w:val="28"/>
        </w:rPr>
        <w:t>Вариативная часть образовательной программы формирует, в основном,</w:t>
      </w:r>
      <w:r w:rsidR="00510386" w:rsidRPr="00A94829">
        <w:rPr>
          <w:color w:val="auto"/>
          <w:sz w:val="28"/>
          <w:szCs w:val="28"/>
        </w:rPr>
        <w:t xml:space="preserve"> </w:t>
      </w:r>
      <w:r w:rsidRPr="00A94829">
        <w:rPr>
          <w:color w:val="auto"/>
          <w:sz w:val="28"/>
          <w:szCs w:val="28"/>
        </w:rPr>
        <w:t xml:space="preserve">профессиональные компетенции профиля </w:t>
      </w:r>
      <w:r w:rsidRPr="00A94829">
        <w:rPr>
          <w:rStyle w:val="21"/>
          <w:b w:val="0"/>
          <w:color w:val="auto"/>
          <w:sz w:val="28"/>
          <w:szCs w:val="28"/>
        </w:rPr>
        <w:t>обучающихся</w:t>
      </w:r>
      <w:r w:rsidRPr="00A94829">
        <w:rPr>
          <w:rStyle w:val="21"/>
          <w:color w:val="auto"/>
          <w:sz w:val="28"/>
          <w:szCs w:val="28"/>
        </w:rPr>
        <w:t xml:space="preserve"> (</w:t>
      </w:r>
      <w:r w:rsidRPr="00A94829">
        <w:rPr>
          <w:rStyle w:val="21"/>
          <w:b w:val="0"/>
          <w:color w:val="auto"/>
          <w:sz w:val="28"/>
          <w:szCs w:val="28"/>
        </w:rPr>
        <w:t>установлены</w:t>
      </w:r>
      <w:r w:rsidR="00510386" w:rsidRPr="00A94829">
        <w:rPr>
          <w:rStyle w:val="21"/>
          <w:color w:val="auto"/>
          <w:sz w:val="28"/>
          <w:szCs w:val="28"/>
        </w:rPr>
        <w:t xml:space="preserve"> </w:t>
      </w:r>
      <w:r w:rsidRPr="00A94829">
        <w:rPr>
          <w:color w:val="auto"/>
          <w:sz w:val="28"/>
          <w:szCs w:val="28"/>
        </w:rPr>
        <w:t>Финансовым университ</w:t>
      </w:r>
      <w:r w:rsidR="00DE0B26" w:rsidRPr="00A94829">
        <w:rPr>
          <w:color w:val="auto"/>
          <w:sz w:val="28"/>
          <w:szCs w:val="28"/>
        </w:rPr>
        <w:t>етом</w:t>
      </w:r>
      <w:r w:rsidRPr="00A94829">
        <w:rPr>
          <w:color w:val="auto"/>
          <w:sz w:val="28"/>
          <w:szCs w:val="28"/>
        </w:rPr>
        <w:t xml:space="preserve"> с учетом профиля</w:t>
      </w:r>
      <w:r w:rsidR="001E0B4D" w:rsidRPr="00A94829">
        <w:rPr>
          <w:color w:val="auto"/>
          <w:sz w:val="28"/>
          <w:szCs w:val="28"/>
        </w:rPr>
        <w:t xml:space="preserve"> </w:t>
      </w:r>
      <w:r w:rsidRPr="00A94829">
        <w:rPr>
          <w:color w:val="auto"/>
          <w:sz w:val="28"/>
          <w:szCs w:val="28"/>
        </w:rPr>
        <w:t xml:space="preserve">программы </w:t>
      </w:r>
      <w:r w:rsidRPr="00A94829">
        <w:rPr>
          <w:color w:val="auto"/>
          <w:sz w:val="28"/>
          <w:szCs w:val="28"/>
        </w:rPr>
        <w:lastRenderedPageBreak/>
        <w:t>бакалавриата и содержатся в общей характеристике</w:t>
      </w:r>
      <w:r w:rsidR="00510386" w:rsidRPr="00A94829">
        <w:rPr>
          <w:color w:val="auto"/>
          <w:sz w:val="28"/>
          <w:szCs w:val="28"/>
        </w:rPr>
        <w:t xml:space="preserve"> </w:t>
      </w:r>
      <w:r w:rsidRPr="00A94829">
        <w:rPr>
          <w:color w:val="auto"/>
          <w:sz w:val="28"/>
          <w:szCs w:val="28"/>
        </w:rPr>
        <w:t>образовательной программы, которая представлена отдельным документом</w:t>
      </w:r>
      <w:r w:rsidR="005E467A" w:rsidRPr="00A94829">
        <w:rPr>
          <w:color w:val="auto"/>
          <w:sz w:val="28"/>
          <w:szCs w:val="28"/>
        </w:rPr>
        <w:t>)</w:t>
      </w:r>
      <w:r w:rsidRPr="00A94829">
        <w:rPr>
          <w:color w:val="auto"/>
          <w:sz w:val="28"/>
          <w:szCs w:val="28"/>
        </w:rPr>
        <w:t>.</w:t>
      </w:r>
    </w:p>
    <w:p w:rsidR="00760DA2" w:rsidRPr="00BA36C1" w:rsidRDefault="00760DA2" w:rsidP="00760DA2">
      <w:pPr>
        <w:pStyle w:val="1"/>
        <w:shd w:val="clear" w:color="auto" w:fill="auto"/>
        <w:spacing w:after="0" w:line="480" w:lineRule="exact"/>
        <w:ind w:firstLine="709"/>
        <w:jc w:val="both"/>
        <w:rPr>
          <w:sz w:val="28"/>
          <w:szCs w:val="28"/>
        </w:rPr>
      </w:pPr>
    </w:p>
    <w:p w:rsidR="00D86658" w:rsidRDefault="00ED0464" w:rsidP="00DE0B2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60" w:lineRule="auto"/>
        <w:ind w:firstLine="567"/>
        <w:rPr>
          <w:sz w:val="28"/>
          <w:szCs w:val="28"/>
        </w:rPr>
      </w:pPr>
      <w:bookmarkStart w:id="6" w:name="bookmark5"/>
      <w:r w:rsidRPr="00BA36C1">
        <w:rPr>
          <w:sz w:val="28"/>
          <w:szCs w:val="28"/>
        </w:rPr>
        <w:t>ДОКУМЕНТЫ, ОПРЕДЕЛЯЮЩИЕ СОДЕРЖ</w:t>
      </w:r>
      <w:r w:rsidRPr="00DE0B26">
        <w:rPr>
          <w:rStyle w:val="12"/>
          <w:b/>
          <w:bCs/>
          <w:sz w:val="28"/>
          <w:szCs w:val="28"/>
          <w:u w:val="none"/>
        </w:rPr>
        <w:t>АНИ</w:t>
      </w:r>
      <w:r w:rsidRPr="00DE0B26">
        <w:rPr>
          <w:sz w:val="28"/>
          <w:szCs w:val="28"/>
        </w:rPr>
        <w:t xml:space="preserve">Е </w:t>
      </w:r>
      <w:r w:rsidRPr="00BA36C1">
        <w:rPr>
          <w:sz w:val="28"/>
          <w:szCs w:val="28"/>
        </w:rPr>
        <w:t>И ОРГ</w:t>
      </w:r>
      <w:r w:rsidRPr="00DE0B26">
        <w:rPr>
          <w:rStyle w:val="12"/>
          <w:b/>
          <w:bCs/>
          <w:sz w:val="28"/>
          <w:szCs w:val="28"/>
          <w:u w:val="none"/>
        </w:rPr>
        <w:t>АНИ</w:t>
      </w:r>
      <w:r w:rsidRPr="00DE0B26">
        <w:rPr>
          <w:sz w:val="28"/>
          <w:szCs w:val="28"/>
        </w:rPr>
        <w:t>ЗАЦ</w:t>
      </w:r>
      <w:r w:rsidRPr="00DE0B26">
        <w:rPr>
          <w:rStyle w:val="12"/>
          <w:b/>
          <w:bCs/>
          <w:sz w:val="28"/>
          <w:szCs w:val="28"/>
          <w:u w:val="none"/>
        </w:rPr>
        <w:t>ИЮ</w:t>
      </w:r>
      <w:r w:rsidRPr="00BA36C1">
        <w:rPr>
          <w:sz w:val="28"/>
          <w:szCs w:val="28"/>
        </w:rPr>
        <w:t xml:space="preserve"> ОБРАЗОВАТЕЛЬНОГО ПРОЦЕССА</w:t>
      </w:r>
      <w:bookmarkEnd w:id="6"/>
    </w:p>
    <w:p w:rsidR="00DE0B26" w:rsidRPr="00BA36C1" w:rsidRDefault="00DE0B26" w:rsidP="00DE0B26">
      <w:pPr>
        <w:pStyle w:val="11"/>
        <w:keepNext/>
        <w:keepLines/>
        <w:shd w:val="clear" w:color="auto" w:fill="auto"/>
        <w:tabs>
          <w:tab w:val="left" w:pos="346"/>
        </w:tabs>
        <w:spacing w:after="0" w:line="360" w:lineRule="auto"/>
        <w:ind w:firstLine="567"/>
        <w:rPr>
          <w:sz w:val="28"/>
          <w:szCs w:val="28"/>
        </w:rPr>
      </w:pPr>
    </w:p>
    <w:p w:rsidR="00D86658" w:rsidRPr="00BA36C1" w:rsidRDefault="00ED0464" w:rsidP="00DE0B26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21"/>
        </w:tabs>
        <w:spacing w:after="0" w:line="360" w:lineRule="auto"/>
        <w:ind w:firstLine="567"/>
        <w:rPr>
          <w:sz w:val="28"/>
          <w:szCs w:val="28"/>
        </w:rPr>
      </w:pPr>
      <w:bookmarkStart w:id="7" w:name="bookmark6"/>
      <w:r w:rsidRPr="00BA36C1">
        <w:rPr>
          <w:sz w:val="28"/>
          <w:szCs w:val="28"/>
        </w:rPr>
        <w:t>Календарный учебный график</w:t>
      </w:r>
      <w:bookmarkEnd w:id="7"/>
    </w:p>
    <w:p w:rsidR="00D86658" w:rsidRDefault="00ED0464" w:rsidP="00DE0B26">
      <w:pPr>
        <w:pStyle w:val="1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430E9">
        <w:rPr>
          <w:sz w:val="28"/>
          <w:szCs w:val="28"/>
        </w:rPr>
        <w:t>Календарный учебный график является приложением</w:t>
      </w:r>
      <w:r w:rsidRPr="00BA36C1">
        <w:rPr>
          <w:sz w:val="28"/>
          <w:szCs w:val="28"/>
        </w:rPr>
        <w:t xml:space="preserve"> к учебному плану,</w:t>
      </w:r>
      <w:r w:rsidR="00033632">
        <w:rPr>
          <w:sz w:val="28"/>
          <w:szCs w:val="28"/>
        </w:rPr>
        <w:t xml:space="preserve"> </w:t>
      </w:r>
      <w:r w:rsidRPr="00BA36C1">
        <w:rPr>
          <w:sz w:val="28"/>
          <w:szCs w:val="28"/>
        </w:rPr>
        <w:t>в котором в виде таблицы условными знаками (по неделям) отражены виды</w:t>
      </w:r>
      <w:r w:rsidR="00510386">
        <w:rPr>
          <w:sz w:val="28"/>
          <w:szCs w:val="28"/>
        </w:rPr>
        <w:t xml:space="preserve"> </w:t>
      </w:r>
      <w:r w:rsidRPr="00BA36C1">
        <w:rPr>
          <w:sz w:val="28"/>
          <w:szCs w:val="28"/>
        </w:rPr>
        <w:t>учебной деятельности: теоретическое обучение, практики, промежуточная аттестация, государственная итоговая аттестация и периоды каникул.</w:t>
      </w:r>
    </w:p>
    <w:p w:rsidR="00DE0B26" w:rsidRPr="00BA36C1" w:rsidRDefault="00DE0B26" w:rsidP="00DE0B26">
      <w:pPr>
        <w:pStyle w:val="1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</w:p>
    <w:p w:rsidR="00D86658" w:rsidRPr="00BA36C1" w:rsidRDefault="00ED0464" w:rsidP="00DE0B26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21"/>
        </w:tabs>
        <w:spacing w:after="0" w:line="360" w:lineRule="auto"/>
        <w:ind w:firstLine="567"/>
        <w:rPr>
          <w:sz w:val="28"/>
          <w:szCs w:val="28"/>
        </w:rPr>
      </w:pPr>
      <w:bookmarkStart w:id="8" w:name="bookmark7"/>
      <w:r w:rsidRPr="00BA36C1">
        <w:rPr>
          <w:sz w:val="28"/>
          <w:szCs w:val="28"/>
        </w:rPr>
        <w:t xml:space="preserve">Учебный план по направлению подготовки 38.03.05 </w:t>
      </w:r>
      <w:r w:rsidR="0063787F">
        <w:rPr>
          <w:sz w:val="28"/>
          <w:szCs w:val="28"/>
        </w:rPr>
        <w:t>«</w:t>
      </w:r>
      <w:r w:rsidRPr="00BA36C1">
        <w:rPr>
          <w:sz w:val="28"/>
          <w:szCs w:val="28"/>
        </w:rPr>
        <w:t>Бизнес- информатика</w:t>
      </w:r>
      <w:bookmarkEnd w:id="8"/>
      <w:r w:rsidR="0063787F">
        <w:rPr>
          <w:sz w:val="28"/>
          <w:szCs w:val="28"/>
        </w:rPr>
        <w:t>»</w:t>
      </w:r>
    </w:p>
    <w:p w:rsidR="00D86658" w:rsidRDefault="00ED0464" w:rsidP="00DE0B26">
      <w:pPr>
        <w:pStyle w:val="1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A36C1">
        <w:rPr>
          <w:sz w:val="28"/>
          <w:szCs w:val="28"/>
        </w:rPr>
        <w:t xml:space="preserve">Учебный план разработан в соответствии с ФГОС ВОпо направлению подготовки 38.03.05 Бизнес-информатика </w:t>
      </w:r>
      <w:r w:rsidR="00033632">
        <w:t>с требованиями Порядка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2517/о)</w:t>
      </w:r>
      <w:r w:rsidRPr="00BA36C1">
        <w:rPr>
          <w:sz w:val="28"/>
          <w:szCs w:val="28"/>
        </w:rPr>
        <w:t>и другими нормативными документами.</w:t>
      </w:r>
    </w:p>
    <w:p w:rsidR="0063787F" w:rsidRPr="00BA36C1" w:rsidRDefault="0063787F" w:rsidP="00DE0B26">
      <w:pPr>
        <w:pStyle w:val="1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</w:p>
    <w:p w:rsidR="00D86658" w:rsidRPr="00BA36C1" w:rsidRDefault="00ED0464" w:rsidP="00DE0B26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21"/>
        </w:tabs>
        <w:spacing w:after="0" w:line="360" w:lineRule="auto"/>
        <w:ind w:firstLine="567"/>
        <w:rPr>
          <w:sz w:val="28"/>
          <w:szCs w:val="28"/>
        </w:rPr>
      </w:pPr>
      <w:bookmarkStart w:id="9" w:name="bookmark8"/>
      <w:r w:rsidRPr="00BA36C1">
        <w:rPr>
          <w:sz w:val="28"/>
          <w:szCs w:val="28"/>
        </w:rPr>
        <w:t>Матрица компетенций</w:t>
      </w:r>
      <w:bookmarkEnd w:id="9"/>
    </w:p>
    <w:p w:rsidR="00D86658" w:rsidRDefault="00ED0464" w:rsidP="00DE0B26">
      <w:pPr>
        <w:pStyle w:val="1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На этапе проектирования программы бакалавриата сформирована</w:t>
      </w:r>
      <w:r w:rsidR="00510386">
        <w:rPr>
          <w:sz w:val="28"/>
          <w:szCs w:val="28"/>
        </w:rPr>
        <w:t xml:space="preserve"> </w:t>
      </w:r>
      <w:r w:rsidRPr="00BA36C1">
        <w:rPr>
          <w:sz w:val="28"/>
          <w:szCs w:val="28"/>
        </w:rPr>
        <w:t>матрица компетенций, которая представлена отдельным документом и является приложением к учебному плану. Матрица компетенций определяет взаимосвязь между компетенциями согласно ФГОС ВО, профессиональными компетенциями профиля и дисциплинами, практиками базовой и вариативной частей образовательной программы.</w:t>
      </w:r>
    </w:p>
    <w:p w:rsidR="004D5543" w:rsidRPr="00BA36C1" w:rsidRDefault="004D5543" w:rsidP="00DE0B26">
      <w:pPr>
        <w:pStyle w:val="1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</w:p>
    <w:p w:rsidR="00D86658" w:rsidRPr="00BA36C1" w:rsidRDefault="00ED0464" w:rsidP="0098289D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21"/>
        </w:tabs>
        <w:spacing w:after="0" w:line="360" w:lineRule="auto"/>
        <w:ind w:firstLine="720"/>
        <w:rPr>
          <w:sz w:val="28"/>
          <w:szCs w:val="28"/>
        </w:rPr>
      </w:pPr>
      <w:bookmarkStart w:id="10" w:name="bookmark9"/>
      <w:r w:rsidRPr="00BA36C1">
        <w:rPr>
          <w:sz w:val="28"/>
          <w:szCs w:val="28"/>
        </w:rPr>
        <w:lastRenderedPageBreak/>
        <w:t>Рабочие программы дисциплин</w:t>
      </w:r>
      <w:bookmarkEnd w:id="10"/>
    </w:p>
    <w:p w:rsidR="00D86658" w:rsidRDefault="00ED0464" w:rsidP="004D5543">
      <w:pPr>
        <w:pStyle w:val="1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A36C1">
        <w:rPr>
          <w:sz w:val="28"/>
          <w:szCs w:val="28"/>
        </w:rPr>
        <w:t xml:space="preserve">В целях организации и ведения учебного процесса по </w:t>
      </w:r>
      <w:r w:rsidR="004D5543">
        <w:rPr>
          <w:sz w:val="28"/>
          <w:szCs w:val="28"/>
        </w:rPr>
        <w:t xml:space="preserve">ОП </w:t>
      </w:r>
      <w:r w:rsidRPr="00BA36C1">
        <w:rPr>
          <w:sz w:val="28"/>
          <w:szCs w:val="28"/>
        </w:rPr>
        <w:t xml:space="preserve">разработаны и утверждены рабочие программы дисциплин в соответствии с требованиями, определенными в </w:t>
      </w:r>
      <w:r w:rsidR="00033632">
        <w:t xml:space="preserve">Порядке разработки и утверждения образовательных программ высшего образования - программ бакалавриата и программ магистратуры Финансового университета (приказ Финуниверситета от 25.11.2019 г. № 2517/о),  </w:t>
      </w:r>
      <w:r w:rsidRPr="009430E9">
        <w:rPr>
          <w:sz w:val="28"/>
          <w:szCs w:val="28"/>
        </w:rPr>
        <w:t>и</w:t>
      </w:r>
      <w:r w:rsidRPr="00BA36C1">
        <w:rPr>
          <w:sz w:val="28"/>
          <w:szCs w:val="28"/>
        </w:rPr>
        <w:t xml:space="preserve"> представлены отдельными документами.</w:t>
      </w:r>
    </w:p>
    <w:p w:rsidR="0098289D" w:rsidRPr="00BA36C1" w:rsidRDefault="0098289D" w:rsidP="004D5543">
      <w:pPr>
        <w:pStyle w:val="1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</w:p>
    <w:p w:rsidR="00D86658" w:rsidRPr="00BA36C1" w:rsidRDefault="00ED0464" w:rsidP="0098289D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21"/>
        </w:tabs>
        <w:spacing w:after="0" w:line="360" w:lineRule="auto"/>
        <w:ind w:firstLine="720"/>
        <w:rPr>
          <w:sz w:val="28"/>
          <w:szCs w:val="28"/>
        </w:rPr>
      </w:pPr>
      <w:bookmarkStart w:id="11" w:name="bookmark10"/>
      <w:r w:rsidRPr="00BA36C1">
        <w:rPr>
          <w:sz w:val="28"/>
          <w:szCs w:val="28"/>
        </w:rPr>
        <w:t>Программы учебной</w:t>
      </w:r>
      <w:r w:rsidR="00033632">
        <w:rPr>
          <w:sz w:val="28"/>
          <w:szCs w:val="28"/>
        </w:rPr>
        <w:t xml:space="preserve">, </w:t>
      </w:r>
      <w:r w:rsidRPr="00BA36C1">
        <w:rPr>
          <w:sz w:val="28"/>
          <w:szCs w:val="28"/>
        </w:rPr>
        <w:t xml:space="preserve">производственной </w:t>
      </w:r>
      <w:r w:rsidR="00033632">
        <w:rPr>
          <w:sz w:val="28"/>
          <w:szCs w:val="28"/>
        </w:rPr>
        <w:t xml:space="preserve">и преддипломных практик </w:t>
      </w:r>
      <w:bookmarkEnd w:id="11"/>
    </w:p>
    <w:p w:rsidR="00D86658" w:rsidRDefault="00033632" w:rsidP="0098289D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after="0" w:line="360" w:lineRule="auto"/>
        <w:ind w:firstLine="0"/>
        <w:jc w:val="both"/>
        <w:rPr>
          <w:sz w:val="28"/>
          <w:szCs w:val="28"/>
        </w:rPr>
      </w:pPr>
      <w:r>
        <w:t xml:space="preserve">В целях организации и проведения практики разработаны и утверждены программы учебной, производственной и преддипломной практик в соответствии с требованиями, в соответствии с требованиями, определенными в приказе Финуниверситета от 29.11.2018 г. № 2270/0 «Об утверждении Положения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университете»; приказе Министерства науки и высшего образования Российской Федерации, Министерства просвещения Российской Федерации от 05.08.2020 № 885/390 «Об утверждении Положения о практической подготовке обучающихся»; приказе Финуниверситета от 30.10.2020 № 2023/о «Об утверждении Положения о практической подготовке обучающихся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Федерации. </w:t>
      </w:r>
      <w:r w:rsidR="00A84C65">
        <w:rPr>
          <w:sz w:val="28"/>
          <w:szCs w:val="28"/>
        </w:rPr>
        <w:t xml:space="preserve">и </w:t>
      </w:r>
      <w:r w:rsidR="00ED0464" w:rsidRPr="00BA36C1">
        <w:rPr>
          <w:sz w:val="28"/>
          <w:szCs w:val="28"/>
        </w:rPr>
        <w:t>представлены отдельными документами.</w:t>
      </w:r>
    </w:p>
    <w:p w:rsidR="00E32124" w:rsidRPr="00BA36C1" w:rsidRDefault="00E32124" w:rsidP="00E32124">
      <w:pPr>
        <w:pStyle w:val="1"/>
        <w:shd w:val="clear" w:color="auto" w:fill="auto"/>
        <w:tabs>
          <w:tab w:val="left" w:pos="428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D86658" w:rsidRPr="00BA36C1" w:rsidRDefault="00ED046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21"/>
        </w:tabs>
        <w:spacing w:after="0" w:line="480" w:lineRule="exact"/>
        <w:ind w:left="20" w:firstLine="0"/>
        <w:rPr>
          <w:sz w:val="28"/>
          <w:szCs w:val="28"/>
        </w:rPr>
      </w:pPr>
      <w:bookmarkStart w:id="12" w:name="bookmark11"/>
      <w:r w:rsidRPr="00BA36C1">
        <w:rPr>
          <w:sz w:val="28"/>
          <w:szCs w:val="28"/>
        </w:rPr>
        <w:t>Программа государственной итоговой аттестации</w:t>
      </w:r>
      <w:bookmarkEnd w:id="12"/>
    </w:p>
    <w:p w:rsidR="00D86658" w:rsidRDefault="00ED0464" w:rsidP="00E32124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2A14CA">
        <w:rPr>
          <w:sz w:val="28"/>
          <w:szCs w:val="28"/>
        </w:rPr>
        <w:t xml:space="preserve"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(с указанием </w:t>
      </w:r>
      <w:r w:rsidRPr="002A14CA">
        <w:rPr>
          <w:sz w:val="28"/>
          <w:szCs w:val="28"/>
        </w:rPr>
        <w:lastRenderedPageBreak/>
        <w:t>индикаторов достижения компетенций)</w:t>
      </w:r>
      <w:r w:rsidR="002A14CA" w:rsidRPr="002A14CA">
        <w:rPr>
          <w:sz w:val="28"/>
          <w:szCs w:val="28"/>
        </w:rPr>
        <w:t>, фондом оценочных средств</w:t>
      </w:r>
      <w:r w:rsidRPr="002A14CA">
        <w:rPr>
          <w:sz w:val="28"/>
          <w:szCs w:val="28"/>
        </w:rPr>
        <w:t xml:space="preserve"> и требованиями к выпускным квалификационным работам, разрабатываемыми в соответствии с требованиями, определенными в </w:t>
      </w:r>
      <w:r w:rsidR="00033632">
        <w:t xml:space="preserve">Порядке разработки и утверждения образовательных программ высшего образования - программ бакалавриата и программ магистратуры в Финансовом университете (приказ Финуниверситета от 25.11.19 г. № 2517/о, в Порядке проведения государственной итоговой аттестации по программам бакалавриата ипрограммам магистратуры в Финансовом университете (приказ Финуниверситета от 14.10.16 № 1988/о), в Положении о выпускной квалификационной работе студентов, обучающихся по программам подготовки бакалавров в Финуниверситете (приказ Финуниверситета от 24.02.2016 .№ 0306/о) согласно Порядку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(приказ Минобрнауки России от 29.06.2015 № 636). </w:t>
      </w:r>
      <w:r w:rsidR="00C55B35">
        <w:rPr>
          <w:sz w:val="28"/>
          <w:szCs w:val="28"/>
        </w:rPr>
        <w:t xml:space="preserve"> </w:t>
      </w:r>
      <w:r w:rsidRPr="00C55B35">
        <w:rPr>
          <w:sz w:val="28"/>
          <w:szCs w:val="28"/>
        </w:rPr>
        <w:t>Они представлены отдельными документами.</w:t>
      </w:r>
    </w:p>
    <w:p w:rsidR="00466980" w:rsidRPr="00BA36C1" w:rsidRDefault="00466980" w:rsidP="00E32124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</w:p>
    <w:p w:rsidR="00D86658" w:rsidRPr="00BA36C1" w:rsidRDefault="00ED04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0" w:line="648" w:lineRule="exact"/>
        <w:ind w:left="20" w:firstLine="0"/>
        <w:rPr>
          <w:sz w:val="28"/>
          <w:szCs w:val="28"/>
        </w:rPr>
      </w:pPr>
      <w:bookmarkStart w:id="13" w:name="bookmark12"/>
      <w:r w:rsidRPr="00BA36C1">
        <w:rPr>
          <w:sz w:val="28"/>
          <w:szCs w:val="28"/>
        </w:rPr>
        <w:t>УСЛОВИЯ РЕАЛИЗАЦИИ ПРОГРАММЫ БАКАЛАВРИАТА</w:t>
      </w:r>
      <w:bookmarkEnd w:id="13"/>
    </w:p>
    <w:p w:rsidR="00D86658" w:rsidRPr="00BA36C1" w:rsidRDefault="00ED046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21"/>
        </w:tabs>
        <w:spacing w:after="0" w:line="648" w:lineRule="exact"/>
        <w:ind w:left="20" w:firstLine="0"/>
        <w:rPr>
          <w:sz w:val="28"/>
          <w:szCs w:val="28"/>
        </w:rPr>
      </w:pPr>
      <w:bookmarkStart w:id="14" w:name="bookmark13"/>
      <w:r w:rsidRPr="00BA36C1">
        <w:rPr>
          <w:sz w:val="28"/>
          <w:szCs w:val="28"/>
        </w:rPr>
        <w:t>Кадровое обеспечение реализации программы бакалавриата</w:t>
      </w:r>
      <w:bookmarkEnd w:id="14"/>
    </w:p>
    <w:p w:rsidR="00D86658" w:rsidRDefault="00ED0464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Кадровый потенциал, обеспечивающий реализацию программы бакалавриата, соответствует требованиям к наличию и квалификации научно</w:t>
      </w:r>
      <w:r w:rsidRPr="00BA36C1">
        <w:rPr>
          <w:sz w:val="28"/>
          <w:szCs w:val="28"/>
        </w:rPr>
        <w:softHyphen/>
        <w:t>педагогических работников, установленным ФГОС ВОпо данному направлению подготовки. Сведения о профессорско-преподавательском составе, необходимом для реализации программы бакалавриата, представлены в общей характеристике образовательной программы.</w:t>
      </w:r>
    </w:p>
    <w:p w:rsidR="00466980" w:rsidRPr="00BA36C1" w:rsidRDefault="00466980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</w:p>
    <w:p w:rsidR="00D86658" w:rsidRPr="00BA36C1" w:rsidRDefault="00ED046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21"/>
        </w:tabs>
        <w:spacing w:after="0" w:line="480" w:lineRule="exact"/>
        <w:ind w:left="20" w:right="20" w:firstLine="0"/>
        <w:rPr>
          <w:sz w:val="28"/>
          <w:szCs w:val="28"/>
        </w:rPr>
      </w:pPr>
      <w:bookmarkStart w:id="15" w:name="bookmark14"/>
      <w:r w:rsidRPr="00BA36C1">
        <w:rPr>
          <w:sz w:val="28"/>
          <w:szCs w:val="28"/>
        </w:rPr>
        <w:t>Учебно-методическое обеспечение реализации программы бакалавриата</w:t>
      </w:r>
      <w:bookmarkEnd w:id="15"/>
    </w:p>
    <w:p w:rsidR="004F3F35" w:rsidRDefault="004F3F35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</w:p>
    <w:p w:rsidR="00D86658" w:rsidRPr="004D7D21" w:rsidRDefault="00ED0464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4D7D21">
        <w:rPr>
          <w:sz w:val="28"/>
          <w:szCs w:val="28"/>
        </w:rPr>
        <w:lastRenderedPageBreak/>
        <w:t>Программа бакалавриата обеспечена учебно-методической документацией по всем дисциплинам.</w:t>
      </w:r>
    </w:p>
    <w:p w:rsidR="00DD77D3" w:rsidRDefault="00ED0464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4D7D21">
        <w:rPr>
          <w:sz w:val="28"/>
          <w:szCs w:val="28"/>
        </w:rPr>
        <w:t xml:space="preserve">В </w:t>
      </w:r>
      <w:r w:rsidR="00466980" w:rsidRPr="004D7D21">
        <w:rPr>
          <w:sz w:val="28"/>
          <w:szCs w:val="28"/>
        </w:rPr>
        <w:t>Новороссийском филиале Финуниверситета</w:t>
      </w:r>
      <w:r w:rsidR="002F6754" w:rsidRPr="004D7D21">
        <w:rPr>
          <w:sz w:val="28"/>
          <w:szCs w:val="28"/>
        </w:rPr>
        <w:t xml:space="preserve"> </w:t>
      </w:r>
      <w:r w:rsidR="00466980" w:rsidRPr="004D7D21">
        <w:rPr>
          <w:sz w:val="28"/>
          <w:szCs w:val="28"/>
        </w:rPr>
        <w:t>функционирует библиотека,</w:t>
      </w:r>
      <w:r w:rsidR="002F6754" w:rsidRPr="004D7D21">
        <w:rPr>
          <w:sz w:val="28"/>
          <w:szCs w:val="28"/>
        </w:rPr>
        <w:t xml:space="preserve"> </w:t>
      </w:r>
      <w:r w:rsidR="00466980" w:rsidRPr="004D7D21">
        <w:rPr>
          <w:sz w:val="28"/>
          <w:szCs w:val="28"/>
        </w:rPr>
        <w:t xml:space="preserve">в которой читальный зал для самостоятельной работы </w:t>
      </w:r>
      <w:r w:rsidR="004D7D21" w:rsidRPr="004D7D21">
        <w:rPr>
          <w:sz w:val="28"/>
          <w:szCs w:val="28"/>
        </w:rPr>
        <w:t>обучающихся</w:t>
      </w:r>
      <w:r w:rsidR="00466980" w:rsidRPr="004D7D21">
        <w:rPr>
          <w:sz w:val="28"/>
          <w:szCs w:val="28"/>
        </w:rPr>
        <w:t xml:space="preserve"> </w:t>
      </w:r>
      <w:r w:rsidRPr="004D7D21">
        <w:rPr>
          <w:sz w:val="28"/>
          <w:szCs w:val="28"/>
        </w:rPr>
        <w:t>оснащен компьютерной техникой</w:t>
      </w:r>
      <w:r w:rsidR="00466980" w:rsidRPr="004D7D21">
        <w:rPr>
          <w:sz w:val="28"/>
          <w:szCs w:val="28"/>
        </w:rPr>
        <w:t xml:space="preserve"> и доступом </w:t>
      </w:r>
      <w:r w:rsidR="006C6E07" w:rsidRPr="004D7D21">
        <w:rPr>
          <w:sz w:val="28"/>
          <w:szCs w:val="28"/>
        </w:rPr>
        <w:t>к</w:t>
      </w:r>
      <w:r w:rsidR="00466980" w:rsidRPr="004D7D21">
        <w:rPr>
          <w:sz w:val="28"/>
          <w:szCs w:val="28"/>
        </w:rPr>
        <w:t xml:space="preserve"> се</w:t>
      </w:r>
      <w:r w:rsidR="006C6E07" w:rsidRPr="004D7D21">
        <w:rPr>
          <w:sz w:val="28"/>
          <w:szCs w:val="28"/>
        </w:rPr>
        <w:t>ти Интернет</w:t>
      </w:r>
      <w:r w:rsidRPr="004D7D21">
        <w:rPr>
          <w:sz w:val="28"/>
          <w:szCs w:val="28"/>
        </w:rPr>
        <w:t xml:space="preserve">, что </w:t>
      </w:r>
      <w:r w:rsidR="006C6E07" w:rsidRPr="004D7D21">
        <w:rPr>
          <w:sz w:val="28"/>
          <w:szCs w:val="28"/>
        </w:rPr>
        <w:t xml:space="preserve">дает </w:t>
      </w:r>
      <w:r w:rsidR="004D7D21" w:rsidRPr="004D7D21">
        <w:rPr>
          <w:sz w:val="28"/>
          <w:szCs w:val="28"/>
        </w:rPr>
        <w:t>обучающимся</w:t>
      </w:r>
      <w:r w:rsidRPr="004D7D21">
        <w:rPr>
          <w:sz w:val="28"/>
          <w:szCs w:val="28"/>
        </w:rPr>
        <w:t xml:space="preserve"> возможность самостоятельной работы с информационными ресурсами </w:t>
      </w:r>
      <w:r w:rsidR="006C6E07" w:rsidRPr="004D7D21">
        <w:rPr>
          <w:sz w:val="28"/>
          <w:szCs w:val="28"/>
        </w:rPr>
        <w:t xml:space="preserve">в режиме </w:t>
      </w:r>
      <w:r w:rsidRPr="004D7D21">
        <w:rPr>
          <w:sz w:val="28"/>
          <w:szCs w:val="28"/>
          <w:lang w:val="en-US"/>
        </w:rPr>
        <w:t>on</w:t>
      </w:r>
      <w:r w:rsidRPr="004D7D21">
        <w:rPr>
          <w:sz w:val="28"/>
          <w:szCs w:val="28"/>
        </w:rPr>
        <w:t>-</w:t>
      </w:r>
      <w:r w:rsidRPr="004D7D21">
        <w:rPr>
          <w:sz w:val="28"/>
          <w:szCs w:val="28"/>
          <w:lang w:val="en-US"/>
        </w:rPr>
        <w:t>line</w:t>
      </w:r>
      <w:r w:rsidR="004D7D21">
        <w:rPr>
          <w:sz w:val="28"/>
          <w:szCs w:val="28"/>
        </w:rPr>
        <w:t>.</w:t>
      </w:r>
      <w:r w:rsidR="004D7D21" w:rsidRPr="00A94D31">
        <w:rPr>
          <w:sz w:val="28"/>
          <w:szCs w:val="28"/>
        </w:rPr>
        <w:t xml:space="preserve"> </w:t>
      </w:r>
    </w:p>
    <w:p w:rsidR="00D86658" w:rsidRDefault="004D7D21" w:rsidP="006E3EAD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A94D31">
        <w:rPr>
          <w:sz w:val="28"/>
          <w:szCs w:val="28"/>
        </w:rPr>
        <w:t>Электронные фонды библиотеки филиала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включают: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электронную библиотеку Финансового университета, лицензионные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полнотекстовые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 xml:space="preserve">базы данных на русском и английском языках, </w:t>
      </w:r>
      <w:r>
        <w:rPr>
          <w:sz w:val="28"/>
          <w:szCs w:val="28"/>
        </w:rPr>
        <w:t>СПС «</w:t>
      </w:r>
      <w:r w:rsidRPr="00A94D31">
        <w:rPr>
          <w:sz w:val="28"/>
          <w:szCs w:val="28"/>
        </w:rPr>
        <w:t>КонсультантПлюс</w:t>
      </w:r>
      <w:r>
        <w:rPr>
          <w:sz w:val="28"/>
          <w:szCs w:val="28"/>
        </w:rPr>
        <w:t>»</w:t>
      </w:r>
      <w:r w:rsidRPr="00A94D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пособия,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моно</w:t>
      </w:r>
      <w:r w:rsidR="00DD77D3">
        <w:rPr>
          <w:sz w:val="28"/>
          <w:szCs w:val="28"/>
        </w:rPr>
        <w:t xml:space="preserve">графии. </w:t>
      </w:r>
      <w:r w:rsidRPr="00A94D31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="009401C5">
        <w:rPr>
          <w:sz w:val="28"/>
          <w:szCs w:val="28"/>
        </w:rPr>
        <w:t>дополнительной литературы</w:t>
      </w:r>
      <w:r w:rsidR="006E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помимо</w:t>
      </w:r>
      <w:r>
        <w:rPr>
          <w:sz w:val="28"/>
          <w:szCs w:val="28"/>
        </w:rPr>
        <w:t xml:space="preserve"> </w:t>
      </w:r>
      <w:r w:rsidR="009401C5">
        <w:rPr>
          <w:sz w:val="28"/>
          <w:szCs w:val="28"/>
        </w:rPr>
        <w:t>учебной</w:t>
      </w:r>
      <w:r w:rsidR="006E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справочно-информационные и периодические издания.</w:t>
      </w:r>
      <w:r w:rsidR="006E3EAD">
        <w:rPr>
          <w:sz w:val="28"/>
          <w:szCs w:val="28"/>
        </w:rPr>
        <w:t xml:space="preserve"> </w:t>
      </w:r>
      <w:r w:rsidR="008B49E1">
        <w:rPr>
          <w:sz w:val="28"/>
          <w:szCs w:val="28"/>
        </w:rPr>
        <w:t xml:space="preserve">  </w:t>
      </w:r>
      <w:r w:rsidRPr="00A94D31">
        <w:rPr>
          <w:sz w:val="28"/>
          <w:szCs w:val="28"/>
        </w:rPr>
        <w:t>Книжный фонд библиотеки отражен в электронном каталоге и представлен на всех компьютерах Новороссийского филиала Финуниверситета. Каждый обуча</w:t>
      </w:r>
      <w:r>
        <w:rPr>
          <w:sz w:val="28"/>
          <w:szCs w:val="28"/>
        </w:rPr>
        <w:t xml:space="preserve">ющийся обеспечен индивидуальным </w:t>
      </w:r>
      <w:r w:rsidRPr="00A94D31">
        <w:rPr>
          <w:sz w:val="28"/>
          <w:szCs w:val="28"/>
        </w:rPr>
        <w:t>неограниченным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доступом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401C5">
        <w:rPr>
          <w:sz w:val="28"/>
          <w:szCs w:val="28"/>
        </w:rPr>
        <w:t xml:space="preserve">электронному </w:t>
      </w:r>
      <w:r w:rsidRPr="00A94D31">
        <w:rPr>
          <w:sz w:val="28"/>
          <w:szCs w:val="28"/>
        </w:rPr>
        <w:t>каталогу.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полнотекстовым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электронным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коллекциям библиотеки открыт для пользователей с любого компьютера, который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локальную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сеть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имеет выход в Интернет, а также удаленно. Электронная библиотека и электронная информационно-образовательная среда обеспечивают одновременный доступ не менее 25% обучающихся по программе. Электронные материалы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доступны пользователям</w:t>
      </w:r>
      <w:r>
        <w:rPr>
          <w:sz w:val="28"/>
          <w:szCs w:val="28"/>
        </w:rPr>
        <w:t xml:space="preserve"> </w:t>
      </w:r>
      <w:r w:rsidRPr="00A94D31">
        <w:rPr>
          <w:sz w:val="28"/>
          <w:szCs w:val="28"/>
        </w:rPr>
        <w:t>круглосуточно</w:t>
      </w:r>
      <w:r w:rsidR="00ED0464" w:rsidRPr="00DD77D3">
        <w:rPr>
          <w:sz w:val="28"/>
          <w:szCs w:val="28"/>
        </w:rPr>
        <w:t>.</w:t>
      </w:r>
    </w:p>
    <w:p w:rsidR="009401C5" w:rsidRPr="008F5E92" w:rsidRDefault="009401C5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color w:val="FF0000"/>
          <w:sz w:val="28"/>
          <w:szCs w:val="28"/>
        </w:rPr>
      </w:pPr>
      <w:r w:rsidRPr="002A14CA">
        <w:rPr>
          <w:sz w:val="28"/>
          <w:szCs w:val="28"/>
        </w:rPr>
        <w:t>Каждый обучающийся по индивидуально</w:t>
      </w:r>
      <w:r w:rsidR="002A14CA">
        <w:rPr>
          <w:sz w:val="28"/>
          <w:szCs w:val="28"/>
        </w:rPr>
        <w:t>му логину и паролю имеет доступ</w:t>
      </w:r>
      <w:r w:rsidRPr="002A14CA">
        <w:rPr>
          <w:sz w:val="28"/>
          <w:szCs w:val="28"/>
        </w:rPr>
        <w:t xml:space="preserve"> на информационно-образовательный порта</w:t>
      </w:r>
      <w:r w:rsidR="00DD77D3" w:rsidRPr="002A14CA">
        <w:rPr>
          <w:sz w:val="28"/>
          <w:szCs w:val="28"/>
        </w:rPr>
        <w:t>л</w:t>
      </w:r>
      <w:r w:rsidRPr="002A14CA">
        <w:rPr>
          <w:sz w:val="28"/>
          <w:szCs w:val="28"/>
        </w:rPr>
        <w:t xml:space="preserve"> (ИОП) Финуниверситета и портал электронного обучения «Эльфа», где возможен выход в электронно-библиотечные системы (ЭБС)</w:t>
      </w:r>
      <w:r w:rsidR="00DC0556" w:rsidRPr="002A14CA">
        <w:rPr>
          <w:sz w:val="28"/>
          <w:szCs w:val="28"/>
        </w:rPr>
        <w:t xml:space="preserve"> </w:t>
      </w:r>
      <w:r w:rsidR="008F5E92" w:rsidRPr="002A14CA">
        <w:rPr>
          <w:sz w:val="28"/>
          <w:szCs w:val="28"/>
          <w:lang w:val="en-US"/>
        </w:rPr>
        <w:t>Znanium</w:t>
      </w:r>
      <w:r w:rsidR="008F5E92" w:rsidRPr="002A14CA">
        <w:rPr>
          <w:sz w:val="28"/>
          <w:szCs w:val="28"/>
        </w:rPr>
        <w:t>.</w:t>
      </w:r>
      <w:r w:rsidR="008F5E92" w:rsidRPr="002A14CA">
        <w:rPr>
          <w:sz w:val="28"/>
          <w:szCs w:val="28"/>
          <w:lang w:val="en-US"/>
        </w:rPr>
        <w:t>com</w:t>
      </w:r>
      <w:r w:rsidR="008F5E92" w:rsidRPr="002A14CA">
        <w:rPr>
          <w:sz w:val="28"/>
          <w:szCs w:val="28"/>
        </w:rPr>
        <w:t xml:space="preserve"> (издательство ИНФРА-М), </w:t>
      </w:r>
      <w:r w:rsidR="008F5E92" w:rsidRPr="002A14CA">
        <w:rPr>
          <w:sz w:val="28"/>
          <w:szCs w:val="28"/>
          <w:lang w:val="en-US"/>
        </w:rPr>
        <w:t>biblio</w:t>
      </w:r>
      <w:r w:rsidR="008F5E92" w:rsidRPr="002A14CA">
        <w:rPr>
          <w:sz w:val="28"/>
          <w:szCs w:val="28"/>
        </w:rPr>
        <w:t>-</w:t>
      </w:r>
      <w:r w:rsidR="008F5E92" w:rsidRPr="002A14CA">
        <w:rPr>
          <w:sz w:val="28"/>
          <w:szCs w:val="28"/>
          <w:lang w:val="en-US"/>
        </w:rPr>
        <w:t>online</w:t>
      </w:r>
      <w:r w:rsidR="008F5E92" w:rsidRPr="002A14CA">
        <w:rPr>
          <w:sz w:val="28"/>
          <w:szCs w:val="28"/>
        </w:rPr>
        <w:t>.</w:t>
      </w:r>
      <w:r w:rsidR="008F5E92" w:rsidRPr="002A14CA">
        <w:rPr>
          <w:sz w:val="28"/>
          <w:szCs w:val="28"/>
          <w:lang w:val="en-US"/>
        </w:rPr>
        <w:t>ru</w:t>
      </w:r>
      <w:r w:rsidR="008F5E92" w:rsidRPr="002A14CA">
        <w:rPr>
          <w:sz w:val="28"/>
          <w:szCs w:val="28"/>
        </w:rPr>
        <w:t xml:space="preserve"> (издательство Юрайт), </w:t>
      </w:r>
      <w:r w:rsidR="008F5E92" w:rsidRPr="002A14CA">
        <w:rPr>
          <w:sz w:val="28"/>
          <w:szCs w:val="28"/>
          <w:lang w:val="en-US"/>
        </w:rPr>
        <w:t>book</w:t>
      </w:r>
      <w:r w:rsidR="008F5E92" w:rsidRPr="002A14CA">
        <w:rPr>
          <w:sz w:val="28"/>
          <w:szCs w:val="28"/>
        </w:rPr>
        <w:t>.</w:t>
      </w:r>
      <w:r w:rsidR="008F5E92" w:rsidRPr="002A14CA">
        <w:rPr>
          <w:sz w:val="28"/>
          <w:szCs w:val="28"/>
          <w:lang w:val="en-US"/>
        </w:rPr>
        <w:t>ru</w:t>
      </w:r>
      <w:r w:rsidR="008F5E92" w:rsidRPr="002A14CA">
        <w:rPr>
          <w:sz w:val="28"/>
          <w:szCs w:val="28"/>
        </w:rPr>
        <w:t xml:space="preserve"> (издательство КНОРУС) и др.</w:t>
      </w:r>
    </w:p>
    <w:p w:rsidR="006F3EB2" w:rsidRPr="00DD77D3" w:rsidRDefault="00ED0464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DD77D3">
        <w:rPr>
          <w:sz w:val="28"/>
          <w:szCs w:val="28"/>
        </w:rPr>
        <w:t>Каждый обучающийся в течение всего периода обучения обеспечен индивидуальным неограниченным дос</w:t>
      </w:r>
      <w:r w:rsidR="00DD77D3" w:rsidRPr="00DD77D3">
        <w:rPr>
          <w:sz w:val="28"/>
          <w:szCs w:val="28"/>
        </w:rPr>
        <w:t xml:space="preserve">тупом к электронно-образовательной </w:t>
      </w:r>
      <w:r w:rsidR="00DD77D3" w:rsidRPr="00DD77D3">
        <w:rPr>
          <w:sz w:val="28"/>
          <w:szCs w:val="28"/>
        </w:rPr>
        <w:lastRenderedPageBreak/>
        <w:t>среде</w:t>
      </w:r>
      <w:r w:rsidR="006F3EB2" w:rsidRPr="00DD77D3">
        <w:rPr>
          <w:sz w:val="28"/>
          <w:szCs w:val="28"/>
        </w:rPr>
        <w:t>.</w:t>
      </w:r>
    </w:p>
    <w:p w:rsidR="00D86658" w:rsidRDefault="00D86658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</w:p>
    <w:p w:rsidR="00D86658" w:rsidRPr="00BA36C1" w:rsidRDefault="00ED0464" w:rsidP="00F8735C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firstLine="0"/>
        <w:rPr>
          <w:sz w:val="28"/>
          <w:szCs w:val="28"/>
        </w:rPr>
      </w:pPr>
      <w:bookmarkStart w:id="16" w:name="bookmark15"/>
      <w:r w:rsidRPr="00BA36C1">
        <w:rPr>
          <w:sz w:val="28"/>
          <w:szCs w:val="28"/>
        </w:rPr>
        <w:t>Материально-техническое обеспечение реализации программы бакалавриата</w:t>
      </w:r>
      <w:bookmarkEnd w:id="16"/>
    </w:p>
    <w:p w:rsidR="00F8735C" w:rsidRDefault="00ED0464" w:rsidP="00F8735C">
      <w:pPr>
        <w:pStyle w:val="1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Для реализации программы бакалавриата</w:t>
      </w:r>
      <w:r w:rsidR="002F6754">
        <w:rPr>
          <w:sz w:val="28"/>
          <w:szCs w:val="28"/>
        </w:rPr>
        <w:t xml:space="preserve"> </w:t>
      </w:r>
      <w:r w:rsidR="00F8735C">
        <w:rPr>
          <w:sz w:val="28"/>
          <w:szCs w:val="28"/>
        </w:rPr>
        <w:t>Новороссийский филиал</w:t>
      </w:r>
      <w:r w:rsidR="002F6754">
        <w:rPr>
          <w:sz w:val="28"/>
          <w:szCs w:val="28"/>
        </w:rPr>
        <w:t xml:space="preserve"> </w:t>
      </w:r>
      <w:r w:rsidR="00F8735C">
        <w:rPr>
          <w:sz w:val="28"/>
          <w:szCs w:val="28"/>
        </w:rPr>
        <w:t>Финуниверситета</w:t>
      </w:r>
      <w:r w:rsidRPr="00BA36C1">
        <w:rPr>
          <w:sz w:val="28"/>
          <w:szCs w:val="28"/>
        </w:rPr>
        <w:t xml:space="preserve"> располагает </w:t>
      </w:r>
      <w:r w:rsidR="00F8735C">
        <w:rPr>
          <w:sz w:val="28"/>
          <w:szCs w:val="28"/>
        </w:rPr>
        <w:t xml:space="preserve">следующей </w:t>
      </w:r>
      <w:r w:rsidRPr="00BA36C1">
        <w:rPr>
          <w:sz w:val="28"/>
          <w:szCs w:val="28"/>
        </w:rPr>
        <w:t>материально-технической базой</w:t>
      </w:r>
      <w:r w:rsidR="00F8735C">
        <w:rPr>
          <w:sz w:val="28"/>
          <w:szCs w:val="28"/>
        </w:rPr>
        <w:t>:</w:t>
      </w:r>
    </w:p>
    <w:p w:rsidR="00E00747" w:rsidRDefault="00ED0464" w:rsidP="00F8735C">
      <w:pPr>
        <w:pStyle w:val="1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- учебными аудиториями</w:t>
      </w:r>
      <w:r w:rsidR="00F8735C">
        <w:rPr>
          <w:sz w:val="28"/>
          <w:szCs w:val="28"/>
        </w:rPr>
        <w:t xml:space="preserve"> (классами)</w:t>
      </w:r>
      <w:r w:rsidRPr="00BA36C1">
        <w:rPr>
          <w:sz w:val="28"/>
          <w:szCs w:val="28"/>
        </w:rPr>
        <w:t>, об</w:t>
      </w:r>
      <w:r w:rsidR="00E00747">
        <w:rPr>
          <w:sz w:val="28"/>
          <w:szCs w:val="28"/>
        </w:rPr>
        <w:t>еспечивающими проведение лекционных и</w:t>
      </w:r>
      <w:r w:rsidRPr="00BA36C1">
        <w:rPr>
          <w:sz w:val="28"/>
          <w:szCs w:val="28"/>
        </w:rPr>
        <w:t xml:space="preserve"> семинарских занятий, выполнения курсовых работ, текущего контроля и промежуточной аттестации, пр</w:t>
      </w:r>
      <w:r w:rsidR="00E00747">
        <w:rPr>
          <w:sz w:val="28"/>
          <w:szCs w:val="28"/>
        </w:rPr>
        <w:t>едусмотренных учебным планом;</w:t>
      </w:r>
    </w:p>
    <w:p w:rsidR="00D86658" w:rsidRPr="002A14CA" w:rsidRDefault="00E00747" w:rsidP="00F8735C">
      <w:pPr>
        <w:pStyle w:val="1"/>
        <w:shd w:val="clear" w:color="auto" w:fill="auto"/>
        <w:spacing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2A14CA">
        <w:rPr>
          <w:color w:val="000000" w:themeColor="text1"/>
          <w:sz w:val="28"/>
          <w:szCs w:val="28"/>
        </w:rPr>
        <w:t xml:space="preserve">- </w:t>
      </w:r>
      <w:r w:rsidR="00F8735C" w:rsidRPr="002A14CA">
        <w:rPr>
          <w:color w:val="000000" w:themeColor="text1"/>
          <w:sz w:val="28"/>
          <w:szCs w:val="28"/>
        </w:rPr>
        <w:t>компьютерными классами и кабинетами курсового и дипломного проектирования</w:t>
      </w:r>
      <w:r w:rsidR="00ED0464" w:rsidRPr="002A14CA">
        <w:rPr>
          <w:color w:val="000000" w:themeColor="text1"/>
          <w:sz w:val="28"/>
          <w:szCs w:val="28"/>
        </w:rPr>
        <w:t>.</w:t>
      </w:r>
    </w:p>
    <w:p w:rsidR="00D86658" w:rsidRPr="00BA36C1" w:rsidRDefault="00ED0464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информации.</w:t>
      </w:r>
      <w:r w:rsidR="00130B24">
        <w:rPr>
          <w:sz w:val="28"/>
          <w:szCs w:val="28"/>
        </w:rPr>
        <w:t xml:space="preserve"> В</w:t>
      </w:r>
      <w:r w:rsidR="00130B24" w:rsidRPr="002A14CA">
        <w:rPr>
          <w:color w:val="000000" w:themeColor="text1"/>
          <w:sz w:val="28"/>
          <w:szCs w:val="28"/>
        </w:rPr>
        <w:t xml:space="preserve"> </w:t>
      </w:r>
      <w:r w:rsidR="002A14CA">
        <w:rPr>
          <w:color w:val="000000" w:themeColor="text1"/>
          <w:sz w:val="28"/>
          <w:szCs w:val="28"/>
        </w:rPr>
        <w:t>7</w:t>
      </w:r>
      <w:r w:rsidR="00130B24" w:rsidRPr="002A14CA">
        <w:rPr>
          <w:color w:val="000000" w:themeColor="text1"/>
          <w:sz w:val="28"/>
          <w:szCs w:val="28"/>
        </w:rPr>
        <w:t xml:space="preserve"> </w:t>
      </w:r>
      <w:r w:rsidR="00130B24">
        <w:rPr>
          <w:sz w:val="28"/>
          <w:szCs w:val="28"/>
        </w:rPr>
        <w:t>аудиториях имеются проекторы для использования слайд-презентаций в образовательном процессе.</w:t>
      </w:r>
    </w:p>
    <w:p w:rsidR="00D86658" w:rsidRPr="00BA36C1" w:rsidRDefault="00130B24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0464" w:rsidRPr="00BA36C1">
        <w:rPr>
          <w:sz w:val="28"/>
          <w:szCs w:val="28"/>
        </w:rPr>
        <w:t xml:space="preserve">ля самостоятельной работы обучающихся </w:t>
      </w:r>
      <w:r>
        <w:rPr>
          <w:sz w:val="28"/>
          <w:szCs w:val="28"/>
        </w:rPr>
        <w:t xml:space="preserve">компьютерные классы </w:t>
      </w:r>
      <w:r w:rsidR="00ED0464" w:rsidRPr="00BA36C1">
        <w:rPr>
          <w:sz w:val="28"/>
          <w:szCs w:val="28"/>
        </w:rPr>
        <w:t xml:space="preserve">оснащены компьютерной техникой с возможностью </w:t>
      </w:r>
      <w:r w:rsidR="00A0401A">
        <w:rPr>
          <w:sz w:val="28"/>
          <w:szCs w:val="28"/>
        </w:rPr>
        <w:t>доступа</w:t>
      </w:r>
      <w:r w:rsidR="00ED0464" w:rsidRPr="00BA36C1">
        <w:rPr>
          <w:sz w:val="28"/>
          <w:szCs w:val="28"/>
        </w:rPr>
        <w:t xml:space="preserve"> к сети «Интернет» и обеспечением доступа в электронную информационно-об</w:t>
      </w:r>
      <w:r w:rsidR="00A0401A">
        <w:rPr>
          <w:sz w:val="28"/>
          <w:szCs w:val="28"/>
        </w:rPr>
        <w:t>разовательную среду организации (доступ на информационно-образовательный портал Финуниверситета и портал «Эльфа», а также электронные библиотеки – ЭБС «Знаниум», ЭБС издательства Юрайт и др. через порталы). Все компьютеры имеют доступ к сети Интернет и входят в интрасеть Новороссийского филиала.</w:t>
      </w:r>
    </w:p>
    <w:p w:rsidR="00D86658" w:rsidRPr="00BA36C1" w:rsidRDefault="00ED0464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BA36C1">
        <w:rPr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:rsidR="00F8074F" w:rsidRPr="00BA36C1" w:rsidRDefault="00F8074F">
      <w:pPr>
        <w:pStyle w:val="1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</w:p>
    <w:p w:rsidR="00D86658" w:rsidRPr="00BA36C1" w:rsidRDefault="00ED046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23"/>
        </w:tabs>
        <w:spacing w:after="0" w:line="480" w:lineRule="exact"/>
        <w:ind w:left="20" w:firstLine="0"/>
        <w:rPr>
          <w:sz w:val="28"/>
          <w:szCs w:val="28"/>
        </w:rPr>
      </w:pPr>
      <w:bookmarkStart w:id="17" w:name="bookmark16"/>
      <w:r w:rsidRPr="00BA36C1">
        <w:rPr>
          <w:sz w:val="28"/>
          <w:szCs w:val="28"/>
        </w:rPr>
        <w:t>Финансовое обеспечение реализации программы бакалавриата</w:t>
      </w:r>
      <w:bookmarkEnd w:id="17"/>
    </w:p>
    <w:p w:rsidR="00D86658" w:rsidRPr="00BA36C1" w:rsidRDefault="00ED0464" w:rsidP="00F8074F">
      <w:pPr>
        <w:pStyle w:val="1"/>
        <w:shd w:val="clear" w:color="auto" w:fill="auto"/>
        <w:spacing w:after="0" w:line="480" w:lineRule="exact"/>
        <w:ind w:left="20" w:firstLine="700"/>
        <w:jc w:val="both"/>
        <w:rPr>
          <w:sz w:val="28"/>
          <w:szCs w:val="28"/>
        </w:rPr>
      </w:pPr>
      <w:r w:rsidRPr="002A14CA">
        <w:rPr>
          <w:sz w:val="28"/>
          <w:szCs w:val="28"/>
        </w:rPr>
        <w:t>Финансовое обеспечение реализации программы бакалавриата</w:t>
      </w:r>
      <w:r w:rsidR="00510386" w:rsidRPr="002A14CA">
        <w:rPr>
          <w:sz w:val="28"/>
          <w:szCs w:val="28"/>
        </w:rPr>
        <w:t xml:space="preserve"> </w:t>
      </w:r>
      <w:r w:rsidRPr="002A14CA">
        <w:rPr>
          <w:sz w:val="28"/>
          <w:szCs w:val="28"/>
        </w:rPr>
        <w:t xml:space="preserve">осуществляется в объеме не ниже установленных Минобрнауки России </w:t>
      </w:r>
      <w:r w:rsidRPr="002A14CA">
        <w:rPr>
          <w:sz w:val="28"/>
          <w:szCs w:val="28"/>
        </w:rPr>
        <w:lastRenderedPageBreak/>
        <w:t>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Минобрнауки России от</w:t>
      </w:r>
      <w:r w:rsidR="00EB0B7F" w:rsidRPr="002A14CA">
        <w:rPr>
          <w:sz w:val="28"/>
          <w:szCs w:val="28"/>
        </w:rPr>
        <w:t xml:space="preserve"> </w:t>
      </w:r>
      <w:r w:rsidR="00F8074F" w:rsidRPr="002A14CA">
        <w:rPr>
          <w:color w:val="000000" w:themeColor="text1"/>
          <w:sz w:val="28"/>
          <w:szCs w:val="28"/>
        </w:rPr>
        <w:t>30.10.2015 № 1272.</w:t>
      </w:r>
    </w:p>
    <w:p w:rsidR="00F8074F" w:rsidRDefault="00F8074F" w:rsidP="00F8074F">
      <w:pPr>
        <w:pStyle w:val="1"/>
        <w:shd w:val="clear" w:color="auto" w:fill="auto"/>
        <w:tabs>
          <w:tab w:val="left" w:pos="1340"/>
        </w:tabs>
        <w:spacing w:after="0" w:line="480" w:lineRule="exact"/>
        <w:ind w:firstLine="0"/>
        <w:jc w:val="both"/>
      </w:pPr>
    </w:p>
    <w:p w:rsidR="00F8074F" w:rsidRDefault="00F8074F" w:rsidP="00F8074F">
      <w:pPr>
        <w:pStyle w:val="1"/>
        <w:shd w:val="clear" w:color="auto" w:fill="auto"/>
        <w:tabs>
          <w:tab w:val="left" w:pos="1340"/>
        </w:tabs>
        <w:spacing w:after="0" w:line="480" w:lineRule="exact"/>
        <w:ind w:firstLine="0"/>
        <w:jc w:val="both"/>
        <w:sectPr w:rsidR="00F8074F">
          <w:footerReference w:type="default" r:id="rId7"/>
          <w:type w:val="continuous"/>
          <w:pgSz w:w="11906" w:h="16838"/>
          <w:pgMar w:top="1523" w:right="1254" w:bottom="1000" w:left="1278" w:header="0" w:footer="3" w:gutter="0"/>
          <w:cols w:space="720"/>
          <w:noEndnote/>
          <w:titlePg/>
          <w:docGrid w:linePitch="360"/>
        </w:sectPr>
      </w:pPr>
    </w:p>
    <w:p w:rsidR="00D86658" w:rsidRDefault="00D86658" w:rsidP="00C571B7">
      <w:pPr>
        <w:pStyle w:val="40"/>
        <w:shd w:val="clear" w:color="auto" w:fill="auto"/>
        <w:spacing w:line="210" w:lineRule="exact"/>
      </w:pPr>
    </w:p>
    <w:sectPr w:rsidR="00D86658" w:rsidSect="00611997">
      <w:headerReference w:type="default" r:id="rId8"/>
      <w:type w:val="continuous"/>
      <w:pgSz w:w="11906" w:h="16838"/>
      <w:pgMar w:top="1000" w:right="5737" w:bottom="15387" w:left="57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3A" w:rsidRDefault="008A0E3A">
      <w:r>
        <w:separator/>
      </w:r>
    </w:p>
  </w:endnote>
  <w:endnote w:type="continuationSeparator" w:id="0">
    <w:p w:rsidR="008A0E3A" w:rsidRDefault="008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642935"/>
      <w:docPartObj>
        <w:docPartGallery w:val="Page Numbers (Bottom of Page)"/>
        <w:docPartUnique/>
      </w:docPartObj>
    </w:sdtPr>
    <w:sdtEndPr/>
    <w:sdtContent>
      <w:p w:rsidR="00EB0B7F" w:rsidRDefault="002A14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B7F" w:rsidRDefault="00EB0B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3A" w:rsidRDefault="008A0E3A"/>
  </w:footnote>
  <w:footnote w:type="continuationSeparator" w:id="0">
    <w:p w:rsidR="008A0E3A" w:rsidRDefault="008A0E3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7F" w:rsidRDefault="00EB0B7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0A"/>
    <w:multiLevelType w:val="multilevel"/>
    <w:tmpl w:val="A11AE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90C79"/>
    <w:multiLevelType w:val="multilevel"/>
    <w:tmpl w:val="491E9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77E3D"/>
    <w:multiLevelType w:val="multilevel"/>
    <w:tmpl w:val="673A9988"/>
    <w:lvl w:ilvl="0">
      <w:start w:val="2015"/>
      <w:numFmt w:val="decimal"/>
      <w:lvlText w:val="0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F5C3A"/>
    <w:multiLevelType w:val="multilevel"/>
    <w:tmpl w:val="B39275F0"/>
    <w:lvl w:ilvl="0">
      <w:start w:val="2015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185C8D"/>
    <w:multiLevelType w:val="multilevel"/>
    <w:tmpl w:val="B2F4D8BA"/>
    <w:lvl w:ilvl="0">
      <w:start w:val="2015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6658"/>
    <w:rsid w:val="00010155"/>
    <w:rsid w:val="0003054B"/>
    <w:rsid w:val="00033632"/>
    <w:rsid w:val="00046C3A"/>
    <w:rsid w:val="00050471"/>
    <w:rsid w:val="000A5F18"/>
    <w:rsid w:val="000F6844"/>
    <w:rsid w:val="00130B24"/>
    <w:rsid w:val="001E0B4D"/>
    <w:rsid w:val="001F2D6B"/>
    <w:rsid w:val="00202CD5"/>
    <w:rsid w:val="00232325"/>
    <w:rsid w:val="00247805"/>
    <w:rsid w:val="002A14CA"/>
    <w:rsid w:val="002D228F"/>
    <w:rsid w:val="002E5C43"/>
    <w:rsid w:val="002F6754"/>
    <w:rsid w:val="003360C8"/>
    <w:rsid w:val="00381A39"/>
    <w:rsid w:val="003D09EC"/>
    <w:rsid w:val="003E6057"/>
    <w:rsid w:val="003F35EE"/>
    <w:rsid w:val="00412F8D"/>
    <w:rsid w:val="004437E7"/>
    <w:rsid w:val="00466980"/>
    <w:rsid w:val="004A11AA"/>
    <w:rsid w:val="004C7387"/>
    <w:rsid w:val="004D5543"/>
    <w:rsid w:val="004D7D21"/>
    <w:rsid w:val="004F3F35"/>
    <w:rsid w:val="0050319D"/>
    <w:rsid w:val="00505E8C"/>
    <w:rsid w:val="00510386"/>
    <w:rsid w:val="00526EDA"/>
    <w:rsid w:val="00537AD7"/>
    <w:rsid w:val="0058225F"/>
    <w:rsid w:val="005E467A"/>
    <w:rsid w:val="00611997"/>
    <w:rsid w:val="0063787F"/>
    <w:rsid w:val="006614E8"/>
    <w:rsid w:val="00666AEC"/>
    <w:rsid w:val="0067268A"/>
    <w:rsid w:val="006A259F"/>
    <w:rsid w:val="006A399A"/>
    <w:rsid w:val="006C6E07"/>
    <w:rsid w:val="006E3EAD"/>
    <w:rsid w:val="006F3EB2"/>
    <w:rsid w:val="0072227E"/>
    <w:rsid w:val="00760DA2"/>
    <w:rsid w:val="0077656A"/>
    <w:rsid w:val="007837CB"/>
    <w:rsid w:val="007E1AFB"/>
    <w:rsid w:val="007F3868"/>
    <w:rsid w:val="007F6C73"/>
    <w:rsid w:val="008428DA"/>
    <w:rsid w:val="008A0C9E"/>
    <w:rsid w:val="008A0E3A"/>
    <w:rsid w:val="008B49E1"/>
    <w:rsid w:val="008C2A28"/>
    <w:rsid w:val="008F5E92"/>
    <w:rsid w:val="00907EA7"/>
    <w:rsid w:val="009401C5"/>
    <w:rsid w:val="00942E8C"/>
    <w:rsid w:val="009430E9"/>
    <w:rsid w:val="0098289D"/>
    <w:rsid w:val="009C59CC"/>
    <w:rsid w:val="00A0401A"/>
    <w:rsid w:val="00A2265F"/>
    <w:rsid w:val="00A80B28"/>
    <w:rsid w:val="00A84C65"/>
    <w:rsid w:val="00A94829"/>
    <w:rsid w:val="00A95FC6"/>
    <w:rsid w:val="00AB59EC"/>
    <w:rsid w:val="00B14BF2"/>
    <w:rsid w:val="00B1629A"/>
    <w:rsid w:val="00B8151B"/>
    <w:rsid w:val="00BA36C1"/>
    <w:rsid w:val="00BA7022"/>
    <w:rsid w:val="00BB6C59"/>
    <w:rsid w:val="00BF317D"/>
    <w:rsid w:val="00C55B35"/>
    <w:rsid w:val="00C571B7"/>
    <w:rsid w:val="00CB47D0"/>
    <w:rsid w:val="00CC5358"/>
    <w:rsid w:val="00CC7724"/>
    <w:rsid w:val="00D56F0B"/>
    <w:rsid w:val="00D620F2"/>
    <w:rsid w:val="00D864AE"/>
    <w:rsid w:val="00D86658"/>
    <w:rsid w:val="00D952B6"/>
    <w:rsid w:val="00DC0556"/>
    <w:rsid w:val="00DD55A5"/>
    <w:rsid w:val="00DD5CDC"/>
    <w:rsid w:val="00DD77D3"/>
    <w:rsid w:val="00DE0B26"/>
    <w:rsid w:val="00DE2573"/>
    <w:rsid w:val="00E00747"/>
    <w:rsid w:val="00E32124"/>
    <w:rsid w:val="00E75C81"/>
    <w:rsid w:val="00E80A7B"/>
    <w:rsid w:val="00EB0B7F"/>
    <w:rsid w:val="00ED0464"/>
    <w:rsid w:val="00F251F9"/>
    <w:rsid w:val="00F8074F"/>
    <w:rsid w:val="00F8735C"/>
    <w:rsid w:val="00F9112E"/>
    <w:rsid w:val="00FE7216"/>
    <w:rsid w:val="00FF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4F01"/>
  <w15:docId w15:val="{020772BB-AFC3-4A8E-91FE-B0E3391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9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99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11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61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61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61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61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Полужирный"/>
    <w:basedOn w:val="a4"/>
    <w:rsid w:val="0061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611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Курсив"/>
    <w:basedOn w:val="a4"/>
    <w:rsid w:val="00611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61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rsid w:val="0061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61199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611997"/>
    <w:pPr>
      <w:shd w:val="clear" w:color="auto" w:fill="FFFFFF"/>
      <w:spacing w:after="120" w:line="0" w:lineRule="atLeast"/>
      <w:ind w:hanging="7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11997"/>
    <w:pPr>
      <w:shd w:val="clear" w:color="auto" w:fill="FFFFFF"/>
      <w:spacing w:before="3300" w:line="50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611997"/>
    <w:pPr>
      <w:shd w:val="clear" w:color="auto" w:fill="FFFFFF"/>
      <w:spacing w:after="7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119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61199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61199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F80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074F"/>
    <w:rPr>
      <w:color w:val="000000"/>
    </w:rPr>
  </w:style>
  <w:style w:type="paragraph" w:styleId="ac">
    <w:name w:val="footer"/>
    <w:basedOn w:val="a"/>
    <w:link w:val="ad"/>
    <w:uiPriority w:val="99"/>
    <w:unhideWhenUsed/>
    <w:rsid w:val="00F80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07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Scorp</cp:lastModifiedBy>
  <cp:revision>21</cp:revision>
  <dcterms:created xsi:type="dcterms:W3CDTF">2019-02-07T12:52:00Z</dcterms:created>
  <dcterms:modified xsi:type="dcterms:W3CDTF">2020-11-09T13:21:00Z</dcterms:modified>
</cp:coreProperties>
</file>