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4A" w:rsidRPr="00535DD9" w:rsidRDefault="00692D4A" w:rsidP="00692D4A">
      <w:pPr>
        <w:spacing w:after="0" w:line="300" w:lineRule="auto"/>
        <w:jc w:val="center"/>
        <w:rPr>
          <w:rFonts w:ascii="Times New Roman" w:eastAsia="Times New Roman" w:hAnsi="Times New Roman" w:cs="Times New Roman"/>
          <w:b/>
          <w:sz w:val="28"/>
          <w:szCs w:val="28"/>
          <w:lang w:eastAsia="ru-RU"/>
        </w:rPr>
      </w:pPr>
      <w:r w:rsidRPr="00535DD9">
        <w:rPr>
          <w:rFonts w:ascii="Times New Roman" w:eastAsia="Times New Roman" w:hAnsi="Times New Roman" w:cs="Times New Roman"/>
          <w:b/>
          <w:sz w:val="28"/>
          <w:szCs w:val="28"/>
          <w:lang w:eastAsia="ru-RU"/>
        </w:rPr>
        <w:t xml:space="preserve">Федеральное государственное образовательное бюджетное учреждение высшего образования </w:t>
      </w:r>
    </w:p>
    <w:p w:rsidR="00692D4A" w:rsidRPr="00535DD9" w:rsidRDefault="00692D4A" w:rsidP="00692D4A">
      <w:pPr>
        <w:spacing w:after="0" w:line="300" w:lineRule="auto"/>
        <w:jc w:val="center"/>
        <w:rPr>
          <w:rFonts w:ascii="Times New Roman" w:eastAsia="Times New Roman" w:hAnsi="Times New Roman" w:cs="Times New Roman"/>
          <w:b/>
          <w:sz w:val="28"/>
          <w:szCs w:val="28"/>
          <w:lang w:eastAsia="ru-RU"/>
        </w:rPr>
      </w:pPr>
      <w:r w:rsidRPr="00535DD9">
        <w:rPr>
          <w:rFonts w:ascii="Times New Roman" w:eastAsia="Times New Roman" w:hAnsi="Times New Roman" w:cs="Times New Roman"/>
          <w:b/>
          <w:sz w:val="28"/>
          <w:szCs w:val="28"/>
          <w:lang w:eastAsia="ru-RU"/>
        </w:rPr>
        <w:t>«Финансовый университет при Правительстве Российской Федерации»</w:t>
      </w:r>
    </w:p>
    <w:p w:rsidR="00692D4A" w:rsidRPr="00535DD9" w:rsidRDefault="00692D4A" w:rsidP="00692D4A">
      <w:pPr>
        <w:spacing w:after="0" w:line="300" w:lineRule="auto"/>
        <w:jc w:val="center"/>
        <w:rPr>
          <w:rFonts w:ascii="Times New Roman" w:eastAsia="Times New Roman" w:hAnsi="Times New Roman" w:cs="Times New Roman"/>
          <w:b/>
          <w:sz w:val="28"/>
          <w:szCs w:val="28"/>
          <w:lang w:eastAsia="ru-RU"/>
        </w:rPr>
      </w:pPr>
      <w:r w:rsidRPr="00535DD9">
        <w:rPr>
          <w:rFonts w:ascii="Times New Roman" w:eastAsia="Times New Roman" w:hAnsi="Times New Roman" w:cs="Times New Roman"/>
          <w:b/>
          <w:sz w:val="28"/>
          <w:szCs w:val="28"/>
          <w:lang w:eastAsia="ru-RU"/>
        </w:rPr>
        <w:t>(Финуниверситет)</w:t>
      </w:r>
    </w:p>
    <w:p w:rsidR="00692D4A" w:rsidRPr="00535DD9" w:rsidRDefault="00692D4A" w:rsidP="00692D4A">
      <w:pPr>
        <w:spacing w:after="0" w:line="300" w:lineRule="auto"/>
        <w:jc w:val="center"/>
        <w:rPr>
          <w:rFonts w:ascii="Times New Roman" w:eastAsia="Times New Roman" w:hAnsi="Times New Roman" w:cs="Times New Roman"/>
          <w:b/>
          <w:sz w:val="28"/>
          <w:szCs w:val="28"/>
          <w:lang w:eastAsia="ru-RU"/>
        </w:rPr>
      </w:pPr>
    </w:p>
    <w:p w:rsidR="00692D4A" w:rsidRPr="00535DD9" w:rsidRDefault="00692D4A" w:rsidP="00692D4A">
      <w:pPr>
        <w:spacing w:after="0" w:line="300" w:lineRule="auto"/>
        <w:rPr>
          <w:rFonts w:ascii="Times New Roman" w:eastAsia="Times New Roman" w:hAnsi="Times New Roman" w:cs="Times New Roman"/>
          <w:sz w:val="28"/>
          <w:szCs w:val="28"/>
          <w:lang w:eastAsia="ru-RU"/>
        </w:rPr>
      </w:pPr>
    </w:p>
    <w:p w:rsidR="00692D4A" w:rsidRPr="00535DD9" w:rsidRDefault="00692D4A" w:rsidP="00692D4A">
      <w:pPr>
        <w:spacing w:after="0" w:line="300" w:lineRule="auto"/>
        <w:rPr>
          <w:rFonts w:ascii="Times New Roman" w:eastAsia="Times New Roman" w:hAnsi="Times New Roman" w:cs="Times New Roman"/>
          <w:sz w:val="28"/>
          <w:szCs w:val="28"/>
          <w:lang w:eastAsia="ru-RU"/>
        </w:rPr>
      </w:pPr>
    </w:p>
    <w:p w:rsidR="00692D4A" w:rsidRPr="00535DD9" w:rsidRDefault="00692D4A" w:rsidP="00692D4A">
      <w:pPr>
        <w:spacing w:after="0" w:line="300" w:lineRule="auto"/>
        <w:rPr>
          <w:rFonts w:ascii="Times New Roman" w:eastAsia="Times New Roman" w:hAnsi="Times New Roman" w:cs="Times New Roman"/>
          <w:sz w:val="28"/>
          <w:szCs w:val="28"/>
          <w:lang w:eastAsia="ru-RU"/>
        </w:rPr>
      </w:pPr>
      <w:r w:rsidRPr="00535DD9">
        <w:rPr>
          <w:rFonts w:ascii="Times New Roman" w:eastAsia="Times New Roman" w:hAnsi="Times New Roman" w:cs="Times New Roman"/>
          <w:sz w:val="28"/>
          <w:szCs w:val="28"/>
          <w:lang w:eastAsia="ru-RU"/>
        </w:rPr>
        <w:t>ОДОБРЕН                                                                                        УТВЕРЖДАЮ</w:t>
      </w:r>
    </w:p>
    <w:p w:rsidR="00692D4A" w:rsidRPr="00535DD9" w:rsidRDefault="00692D4A" w:rsidP="00692D4A">
      <w:pPr>
        <w:spacing w:after="0" w:line="300" w:lineRule="auto"/>
        <w:rPr>
          <w:rFonts w:ascii="Times New Roman" w:eastAsia="Times New Roman" w:hAnsi="Times New Roman" w:cs="Times New Roman"/>
          <w:sz w:val="28"/>
          <w:szCs w:val="28"/>
          <w:lang w:eastAsia="ru-RU"/>
        </w:rPr>
      </w:pPr>
      <w:r w:rsidRPr="00535DD9">
        <w:rPr>
          <w:rFonts w:ascii="Times New Roman" w:eastAsia="Times New Roman" w:hAnsi="Times New Roman" w:cs="Times New Roman"/>
          <w:sz w:val="28"/>
          <w:szCs w:val="28"/>
          <w:lang w:eastAsia="ru-RU"/>
        </w:rPr>
        <w:t>Советом филиала                                                                                      Директор</w:t>
      </w:r>
    </w:p>
    <w:p w:rsidR="00692D4A" w:rsidRPr="00535DD9" w:rsidRDefault="00692D4A" w:rsidP="00692D4A">
      <w:pPr>
        <w:spacing w:after="0" w:line="300" w:lineRule="auto"/>
        <w:rPr>
          <w:rFonts w:ascii="Times New Roman" w:eastAsia="Times New Roman" w:hAnsi="Times New Roman" w:cs="Times New Roman"/>
          <w:sz w:val="28"/>
          <w:szCs w:val="28"/>
          <w:lang w:eastAsia="ru-RU"/>
        </w:rPr>
      </w:pPr>
      <w:r w:rsidRPr="00535DD9">
        <w:rPr>
          <w:rFonts w:ascii="Times New Roman" w:eastAsia="Times New Roman" w:hAnsi="Times New Roman" w:cs="Times New Roman"/>
          <w:sz w:val="28"/>
          <w:szCs w:val="28"/>
          <w:lang w:eastAsia="ru-RU"/>
        </w:rPr>
        <w:t>Протокол № ___                                                           Махачкалинского филиала</w:t>
      </w:r>
    </w:p>
    <w:p w:rsidR="00692D4A" w:rsidRPr="00535DD9" w:rsidRDefault="00692D4A" w:rsidP="00692D4A">
      <w:pPr>
        <w:spacing w:after="0" w:line="300" w:lineRule="auto"/>
        <w:rPr>
          <w:rFonts w:ascii="Times New Roman" w:eastAsia="Times New Roman" w:hAnsi="Times New Roman" w:cs="Times New Roman"/>
          <w:sz w:val="28"/>
          <w:szCs w:val="28"/>
          <w:lang w:eastAsia="ru-RU"/>
        </w:rPr>
      </w:pPr>
      <w:r w:rsidRPr="00535DD9">
        <w:rPr>
          <w:rFonts w:ascii="Times New Roman" w:eastAsia="Times New Roman" w:hAnsi="Times New Roman" w:cs="Times New Roman"/>
          <w:sz w:val="28"/>
          <w:szCs w:val="28"/>
          <w:lang w:eastAsia="ru-RU"/>
        </w:rPr>
        <w:t>от «___» __________ 20</w:t>
      </w:r>
      <w:r w:rsidR="00524C97" w:rsidRPr="0035782D">
        <w:rPr>
          <w:rFonts w:ascii="Times New Roman" w:eastAsia="Times New Roman" w:hAnsi="Times New Roman" w:cs="Times New Roman"/>
          <w:sz w:val="28"/>
          <w:szCs w:val="28"/>
          <w:lang w:eastAsia="ru-RU"/>
        </w:rPr>
        <w:t>20</w:t>
      </w:r>
      <w:r w:rsidRPr="00535DD9">
        <w:rPr>
          <w:rFonts w:ascii="Times New Roman" w:eastAsia="Times New Roman" w:hAnsi="Times New Roman" w:cs="Times New Roman"/>
          <w:sz w:val="28"/>
          <w:szCs w:val="28"/>
          <w:lang w:eastAsia="ru-RU"/>
        </w:rPr>
        <w:t>г.                                 ___________ Б.А. Бексултанов</w:t>
      </w:r>
    </w:p>
    <w:p w:rsidR="00692D4A" w:rsidRPr="00535DD9" w:rsidRDefault="003D4749" w:rsidP="00692D4A">
      <w:pPr>
        <w:spacing w:after="0"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2D4A" w:rsidRPr="00535DD9">
        <w:rPr>
          <w:rFonts w:ascii="Times New Roman" w:eastAsia="Times New Roman" w:hAnsi="Times New Roman" w:cs="Times New Roman"/>
          <w:sz w:val="28"/>
          <w:szCs w:val="28"/>
          <w:lang w:eastAsia="ru-RU"/>
        </w:rPr>
        <w:t>«__» __________ 20</w:t>
      </w:r>
      <w:r w:rsidR="00524C97" w:rsidRPr="0035782D">
        <w:rPr>
          <w:rFonts w:ascii="Times New Roman" w:eastAsia="Times New Roman" w:hAnsi="Times New Roman" w:cs="Times New Roman"/>
          <w:sz w:val="28"/>
          <w:szCs w:val="28"/>
          <w:lang w:eastAsia="ru-RU"/>
        </w:rPr>
        <w:t>20</w:t>
      </w:r>
      <w:r w:rsidR="00692D4A" w:rsidRPr="00535DD9">
        <w:rPr>
          <w:rFonts w:ascii="Times New Roman" w:eastAsia="Times New Roman" w:hAnsi="Times New Roman" w:cs="Times New Roman"/>
          <w:sz w:val="28"/>
          <w:szCs w:val="28"/>
          <w:lang w:eastAsia="ru-RU"/>
        </w:rPr>
        <w:t>г.</w:t>
      </w:r>
    </w:p>
    <w:p w:rsidR="00692D4A" w:rsidRPr="00535DD9" w:rsidRDefault="00692D4A" w:rsidP="00692D4A">
      <w:pPr>
        <w:spacing w:after="0" w:line="300" w:lineRule="auto"/>
        <w:jc w:val="center"/>
        <w:rPr>
          <w:rFonts w:ascii="Times New Roman" w:eastAsia="Times New Roman" w:hAnsi="Times New Roman" w:cs="Times New Roman"/>
          <w:sz w:val="28"/>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52"/>
          <w:szCs w:val="28"/>
          <w:lang w:eastAsia="ru-RU"/>
        </w:rPr>
      </w:pPr>
      <w:r w:rsidRPr="00535DD9">
        <w:rPr>
          <w:rFonts w:ascii="Times New Roman" w:eastAsia="Times New Roman" w:hAnsi="Times New Roman" w:cs="Times New Roman"/>
          <w:b/>
          <w:sz w:val="52"/>
          <w:szCs w:val="28"/>
          <w:lang w:eastAsia="ru-RU"/>
        </w:rPr>
        <w:t>Отчёт</w:t>
      </w: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r w:rsidRPr="00535DD9">
        <w:rPr>
          <w:rFonts w:ascii="Times New Roman" w:eastAsia="Times New Roman" w:hAnsi="Times New Roman" w:cs="Times New Roman"/>
          <w:b/>
          <w:sz w:val="40"/>
          <w:szCs w:val="28"/>
          <w:lang w:eastAsia="ru-RU"/>
        </w:rPr>
        <w:t xml:space="preserve">о самообследовании </w:t>
      </w: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r w:rsidRPr="00535DD9">
        <w:rPr>
          <w:rFonts w:ascii="Times New Roman" w:eastAsia="Times New Roman" w:hAnsi="Times New Roman" w:cs="Times New Roman"/>
          <w:b/>
          <w:sz w:val="40"/>
          <w:szCs w:val="28"/>
          <w:lang w:eastAsia="ru-RU"/>
        </w:rPr>
        <w:t>Махачкалинского филиала</w:t>
      </w: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r w:rsidRPr="00535DD9">
        <w:rPr>
          <w:rFonts w:ascii="Times New Roman" w:eastAsia="Times New Roman" w:hAnsi="Times New Roman" w:cs="Times New Roman"/>
          <w:b/>
          <w:sz w:val="40"/>
          <w:szCs w:val="28"/>
          <w:lang w:eastAsia="ru-RU"/>
        </w:rPr>
        <w:t xml:space="preserve">Финансового университета </w:t>
      </w: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r w:rsidRPr="00535DD9">
        <w:rPr>
          <w:rFonts w:ascii="Times New Roman" w:eastAsia="Times New Roman" w:hAnsi="Times New Roman" w:cs="Times New Roman"/>
          <w:b/>
          <w:sz w:val="40"/>
          <w:szCs w:val="28"/>
          <w:lang w:eastAsia="ru-RU"/>
        </w:rPr>
        <w:t>за 201</w:t>
      </w:r>
      <w:r w:rsidR="005C262B">
        <w:rPr>
          <w:rFonts w:ascii="Times New Roman" w:eastAsia="Times New Roman" w:hAnsi="Times New Roman" w:cs="Times New Roman"/>
          <w:b/>
          <w:sz w:val="40"/>
          <w:szCs w:val="28"/>
          <w:lang w:eastAsia="ru-RU"/>
        </w:rPr>
        <w:t>9</w:t>
      </w:r>
      <w:r w:rsidRPr="00535DD9">
        <w:rPr>
          <w:rFonts w:ascii="Times New Roman" w:eastAsia="Times New Roman" w:hAnsi="Times New Roman" w:cs="Times New Roman"/>
          <w:b/>
          <w:sz w:val="40"/>
          <w:szCs w:val="28"/>
          <w:lang w:eastAsia="ru-RU"/>
        </w:rPr>
        <w:t xml:space="preserve"> год</w:t>
      </w: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40"/>
          <w:szCs w:val="28"/>
          <w:lang w:eastAsia="ru-RU"/>
        </w:rPr>
      </w:pPr>
    </w:p>
    <w:p w:rsidR="00692D4A" w:rsidRPr="00535DD9" w:rsidRDefault="00692D4A" w:rsidP="00692D4A">
      <w:pPr>
        <w:spacing w:after="0" w:line="300" w:lineRule="auto"/>
        <w:jc w:val="center"/>
        <w:rPr>
          <w:rFonts w:ascii="Times New Roman" w:eastAsia="Times New Roman" w:hAnsi="Times New Roman" w:cs="Times New Roman"/>
          <w:b/>
          <w:sz w:val="36"/>
          <w:szCs w:val="28"/>
          <w:lang w:eastAsia="ru-RU"/>
        </w:rPr>
      </w:pPr>
      <w:r w:rsidRPr="00535DD9">
        <w:rPr>
          <w:rFonts w:ascii="Times New Roman" w:eastAsia="Times New Roman" w:hAnsi="Times New Roman" w:cs="Times New Roman"/>
          <w:b/>
          <w:sz w:val="40"/>
          <w:szCs w:val="28"/>
          <w:lang w:eastAsia="ru-RU"/>
        </w:rPr>
        <w:t>Махачкала -20</w:t>
      </w:r>
      <w:r w:rsidR="0035782D">
        <w:rPr>
          <w:rFonts w:ascii="Times New Roman" w:eastAsia="Times New Roman" w:hAnsi="Times New Roman" w:cs="Times New Roman"/>
          <w:b/>
          <w:sz w:val="40"/>
          <w:szCs w:val="28"/>
          <w:lang w:eastAsia="ru-RU"/>
        </w:rPr>
        <w:t>20</w:t>
      </w:r>
    </w:p>
    <w:p w:rsidR="00692D4A" w:rsidRPr="00535DD9" w:rsidRDefault="00692D4A" w:rsidP="00692D4A">
      <w:pPr>
        <w:spacing w:after="0" w:line="276" w:lineRule="auto"/>
        <w:ind w:hanging="5"/>
        <w:jc w:val="center"/>
        <w:rPr>
          <w:rFonts w:ascii="Times New Roman" w:eastAsia="Calibri" w:hAnsi="Times New Roman" w:cs="Times New Roman"/>
          <w:sz w:val="32"/>
          <w:szCs w:val="32"/>
        </w:rPr>
      </w:pPr>
    </w:p>
    <w:p w:rsidR="00692D4A" w:rsidRPr="00535DD9" w:rsidRDefault="00692D4A" w:rsidP="00692D4A">
      <w:pPr>
        <w:spacing w:after="0" w:line="276" w:lineRule="auto"/>
        <w:ind w:hanging="5"/>
        <w:jc w:val="center"/>
        <w:rPr>
          <w:rFonts w:ascii="Times New Roman" w:eastAsia="Calibri" w:hAnsi="Times New Roman" w:cs="Times New Roman"/>
          <w:sz w:val="32"/>
          <w:szCs w:val="32"/>
        </w:rPr>
      </w:pPr>
      <w:r w:rsidRPr="00535DD9">
        <w:rPr>
          <w:rFonts w:ascii="Times New Roman" w:eastAsia="Calibri" w:hAnsi="Times New Roman" w:cs="Times New Roman"/>
          <w:sz w:val="32"/>
          <w:szCs w:val="32"/>
        </w:rPr>
        <w:lastRenderedPageBreak/>
        <w:t>ОГЛАВЛЕНИЕ</w:t>
      </w:r>
    </w:p>
    <w:p w:rsidR="00692D4A" w:rsidRPr="00535DD9" w:rsidRDefault="00692D4A" w:rsidP="00692D4A">
      <w:pPr>
        <w:spacing w:after="0" w:line="276" w:lineRule="auto"/>
        <w:rPr>
          <w:rFonts w:ascii="Times New Roman" w:eastAsia="Calibri" w:hAnsi="Times New Roman" w:cs="Times New Roman"/>
          <w:sz w:val="28"/>
          <w:szCs w:val="28"/>
        </w:rPr>
      </w:pPr>
    </w:p>
    <w:tbl>
      <w:tblPr>
        <w:tblW w:w="10065" w:type="dxa"/>
        <w:tblLayout w:type="fixed"/>
        <w:tblLook w:val="04A0" w:firstRow="1" w:lastRow="0" w:firstColumn="1" w:lastColumn="0" w:noHBand="0" w:noVBand="1"/>
      </w:tblPr>
      <w:tblGrid>
        <w:gridCol w:w="8931"/>
        <w:gridCol w:w="1134"/>
      </w:tblGrid>
      <w:tr w:rsidR="00692D4A" w:rsidRPr="00535DD9" w:rsidTr="00692D4A">
        <w:tc>
          <w:tcPr>
            <w:tcW w:w="8931" w:type="dxa"/>
          </w:tcPr>
          <w:p w:rsidR="00692D4A" w:rsidRPr="00535DD9" w:rsidRDefault="00692D4A" w:rsidP="00692D4A">
            <w:pPr>
              <w:spacing w:after="0" w:line="276" w:lineRule="auto"/>
              <w:jc w:val="both"/>
              <w:rPr>
                <w:rFonts w:ascii="Times New Roman" w:eastAsia="Calibri" w:hAnsi="Times New Roman" w:cs="Times New Roman"/>
                <w:sz w:val="24"/>
                <w:szCs w:val="24"/>
              </w:rPr>
            </w:pPr>
            <w:r w:rsidRPr="00535DD9">
              <w:rPr>
                <w:rFonts w:ascii="Times New Roman" w:eastAsia="Calibri" w:hAnsi="Times New Roman" w:cs="Times New Roman"/>
                <w:b/>
                <w:sz w:val="24"/>
                <w:szCs w:val="24"/>
              </w:rPr>
              <w:t>Введение</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3</w:t>
            </w:r>
          </w:p>
        </w:tc>
      </w:tr>
      <w:tr w:rsidR="00692D4A" w:rsidRPr="00535DD9" w:rsidTr="00692D4A">
        <w:tc>
          <w:tcPr>
            <w:tcW w:w="8931" w:type="dxa"/>
          </w:tcPr>
          <w:p w:rsidR="00692D4A" w:rsidRPr="00535DD9" w:rsidRDefault="00692D4A" w:rsidP="00692D4A">
            <w:pPr>
              <w:spacing w:after="0" w:line="276" w:lineRule="auto"/>
              <w:ind w:right="-216" w:hanging="5"/>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1. Организационно-правовое обеспечение образовательной деятельности филиала</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4</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1.1. Уставные документы</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4</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1.2. Нормативная и организационно-</w:t>
            </w:r>
            <w:r w:rsidR="00333007" w:rsidRPr="00535DD9">
              <w:rPr>
                <w:rFonts w:ascii="Times New Roman" w:eastAsia="Calibri" w:hAnsi="Times New Roman" w:cs="Times New Roman"/>
                <w:sz w:val="24"/>
                <w:szCs w:val="24"/>
              </w:rPr>
              <w:t>распорядительная документация</w:t>
            </w:r>
            <w:r w:rsidRPr="00535DD9">
              <w:rPr>
                <w:rFonts w:ascii="Times New Roman" w:eastAsia="Calibri" w:hAnsi="Times New Roman" w:cs="Times New Roman"/>
                <w:sz w:val="24"/>
                <w:szCs w:val="24"/>
              </w:rPr>
              <w:t>, регламентирующая образовательную деятельность Махачкалинск</w:t>
            </w:r>
            <w:r w:rsidR="00127F4B" w:rsidRPr="00535DD9">
              <w:rPr>
                <w:rFonts w:ascii="Times New Roman" w:eastAsia="Calibri" w:hAnsi="Times New Roman" w:cs="Times New Roman"/>
                <w:sz w:val="24"/>
                <w:szCs w:val="24"/>
              </w:rPr>
              <w:t>ого филиала</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8</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2. Структура филиала и система его управления</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lang w:val="en-US"/>
              </w:rPr>
              <w:t>1</w:t>
            </w:r>
            <w:r w:rsidR="00104837" w:rsidRPr="00535DD9">
              <w:rPr>
                <w:rFonts w:ascii="Times New Roman" w:eastAsia="Calibri" w:hAnsi="Times New Roman" w:cs="Times New Roman"/>
                <w:sz w:val="24"/>
                <w:szCs w:val="24"/>
              </w:rPr>
              <w:t>3</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2.1. Организация делопроизводства в филиале</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lang w:val="en-US"/>
              </w:rPr>
              <w:t>1</w:t>
            </w:r>
            <w:r w:rsidR="00104837" w:rsidRPr="00535DD9">
              <w:rPr>
                <w:rFonts w:ascii="Times New Roman" w:eastAsia="Calibri" w:hAnsi="Times New Roman" w:cs="Times New Roman"/>
                <w:sz w:val="24"/>
                <w:szCs w:val="24"/>
              </w:rPr>
              <w:t>6</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3. Структура подготовки выпускников</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1</w:t>
            </w:r>
            <w:r w:rsidR="00104837" w:rsidRPr="00535DD9">
              <w:rPr>
                <w:rFonts w:ascii="Times New Roman" w:eastAsia="Calibri" w:hAnsi="Times New Roman" w:cs="Times New Roman"/>
                <w:sz w:val="24"/>
                <w:szCs w:val="24"/>
              </w:rPr>
              <w:t>8</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4. Содержание подготовки выпускников</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19</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4.1. Организация разработки учебно-методических докумен</w:t>
            </w:r>
            <w:r w:rsidR="00127F4B" w:rsidRPr="00535DD9">
              <w:rPr>
                <w:rFonts w:ascii="Times New Roman" w:eastAsia="Calibri" w:hAnsi="Times New Roman" w:cs="Times New Roman"/>
                <w:sz w:val="24"/>
                <w:szCs w:val="24"/>
              </w:rPr>
              <w:t>тов</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19</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 xml:space="preserve">4.1.1. Подготовка и проведение научно-практических конференций, семинаров, круглых столов </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692D4A"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lang w:val="en-US"/>
              </w:rPr>
              <w:t>2</w:t>
            </w:r>
            <w:r w:rsidR="001A7FC7">
              <w:rPr>
                <w:rFonts w:ascii="Times New Roman" w:eastAsia="Calibri" w:hAnsi="Times New Roman" w:cs="Times New Roman"/>
                <w:sz w:val="24"/>
                <w:szCs w:val="24"/>
              </w:rPr>
              <w:t>6</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4.1.2. Публикации (в т.ч. монографии, научные сборники, материалы конференций, научных статей, тезисов докладов, высту</w:t>
            </w:r>
            <w:r w:rsidR="00127F4B" w:rsidRPr="00535DD9">
              <w:rPr>
                <w:rFonts w:ascii="Times New Roman" w:eastAsia="Calibri" w:hAnsi="Times New Roman" w:cs="Times New Roman"/>
                <w:sz w:val="24"/>
                <w:szCs w:val="24"/>
              </w:rPr>
              <w:t>плений и др.)</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A7FC7" w:rsidP="00692D4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4.2. Организация учебного процесса</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lang w:val="en-US"/>
              </w:rPr>
            </w:pPr>
            <w:r w:rsidRPr="00535DD9">
              <w:rPr>
                <w:rFonts w:ascii="Times New Roman" w:eastAsia="Calibri" w:hAnsi="Times New Roman" w:cs="Times New Roman"/>
                <w:sz w:val="24"/>
                <w:szCs w:val="24"/>
              </w:rPr>
              <w:t>3</w:t>
            </w:r>
            <w:r w:rsidR="001A7FC7">
              <w:rPr>
                <w:rFonts w:ascii="Times New Roman" w:eastAsia="Calibri" w:hAnsi="Times New Roman" w:cs="Times New Roman"/>
                <w:sz w:val="24"/>
                <w:szCs w:val="24"/>
              </w:rPr>
              <w:t>3</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4.2.1. Формы и методы обучения, использование инновационных технологий</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3</w:t>
            </w:r>
            <w:r w:rsidR="001A7FC7">
              <w:rPr>
                <w:rFonts w:ascii="Times New Roman" w:eastAsia="Calibri" w:hAnsi="Times New Roman" w:cs="Times New Roman"/>
                <w:sz w:val="24"/>
                <w:szCs w:val="24"/>
              </w:rPr>
              <w:t>4</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4.2.2. Практическая составляющая обучения, организация практик, наличие программ практик, договоров, отчетность. Отзывы руководителей практик</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3</w:t>
            </w:r>
            <w:r w:rsidR="001A7FC7">
              <w:rPr>
                <w:rFonts w:ascii="Times New Roman" w:eastAsia="Calibri" w:hAnsi="Times New Roman" w:cs="Times New Roman"/>
                <w:sz w:val="24"/>
                <w:szCs w:val="24"/>
              </w:rPr>
              <w:t>5</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4.3. Итоговая государственная аттестация</w:t>
            </w:r>
          </w:p>
        </w:tc>
        <w:tc>
          <w:tcPr>
            <w:tcW w:w="1134" w:type="dxa"/>
          </w:tcPr>
          <w:p w:rsidR="00692D4A" w:rsidRPr="00535DD9" w:rsidRDefault="0050113B"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4</w:t>
            </w:r>
            <w:r w:rsidR="00104837" w:rsidRPr="00535DD9">
              <w:rPr>
                <w:rFonts w:ascii="Times New Roman" w:eastAsia="Calibri" w:hAnsi="Times New Roman" w:cs="Times New Roman"/>
                <w:sz w:val="24"/>
                <w:szCs w:val="24"/>
              </w:rPr>
              <w:t>4</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5. Качество подготовки выпускников</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lang w:val="en-US"/>
              </w:rPr>
            </w:pPr>
            <w:r w:rsidRPr="00535DD9">
              <w:rPr>
                <w:rFonts w:ascii="Times New Roman" w:eastAsia="Calibri" w:hAnsi="Times New Roman" w:cs="Times New Roman"/>
                <w:sz w:val="24"/>
                <w:szCs w:val="24"/>
              </w:rPr>
              <w:t>47</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5.1. Уровень требований при конкурсном отборе</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47</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5.2. Качество знаний студентов по результатам самообсле</w:t>
            </w:r>
            <w:r w:rsidR="00127F4B" w:rsidRPr="00535DD9">
              <w:rPr>
                <w:rFonts w:ascii="Times New Roman" w:eastAsia="Calibri" w:hAnsi="Times New Roman" w:cs="Times New Roman"/>
                <w:sz w:val="24"/>
                <w:szCs w:val="24"/>
              </w:rPr>
              <w:t>дования</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lang w:val="en-US"/>
              </w:rPr>
            </w:pPr>
            <w:r w:rsidRPr="00535DD9">
              <w:rPr>
                <w:rFonts w:ascii="Times New Roman" w:eastAsia="Calibri" w:hAnsi="Times New Roman" w:cs="Times New Roman"/>
                <w:sz w:val="24"/>
                <w:szCs w:val="24"/>
              </w:rPr>
              <w:t>48</w:t>
            </w:r>
          </w:p>
        </w:tc>
      </w:tr>
      <w:tr w:rsidR="00692D4A" w:rsidRPr="00535DD9" w:rsidTr="00127F4B">
        <w:trPr>
          <w:trHeight w:val="245"/>
        </w:trPr>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5.2.1. Результаты сдачи итоговых государственных экзаменов</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lang w:val="en-US"/>
              </w:rPr>
            </w:pPr>
            <w:r w:rsidRPr="00535DD9">
              <w:rPr>
                <w:rFonts w:ascii="Times New Roman" w:eastAsia="Calibri" w:hAnsi="Times New Roman" w:cs="Times New Roman"/>
                <w:sz w:val="24"/>
                <w:szCs w:val="24"/>
              </w:rPr>
              <w:t>49</w:t>
            </w:r>
          </w:p>
        </w:tc>
      </w:tr>
      <w:tr w:rsidR="00692D4A" w:rsidRPr="00535DD9" w:rsidTr="00692D4A">
        <w:tc>
          <w:tcPr>
            <w:tcW w:w="8931" w:type="dxa"/>
          </w:tcPr>
          <w:p w:rsidR="00692D4A" w:rsidRPr="00535DD9" w:rsidRDefault="00692D4A" w:rsidP="00692D4A">
            <w:pPr>
              <w:spacing w:after="0" w:line="276" w:lineRule="auto"/>
              <w:jc w:val="both"/>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6. Информационные технологии в образовательной деяте</w:t>
            </w:r>
            <w:r w:rsidR="00127F4B" w:rsidRPr="00535DD9">
              <w:rPr>
                <w:rFonts w:ascii="Times New Roman" w:eastAsia="Calibri" w:hAnsi="Times New Roman" w:cs="Times New Roman"/>
                <w:b/>
                <w:sz w:val="24"/>
                <w:szCs w:val="24"/>
              </w:rPr>
              <w:t>льности</w:t>
            </w:r>
          </w:p>
        </w:tc>
        <w:tc>
          <w:tcPr>
            <w:tcW w:w="1134" w:type="dxa"/>
          </w:tcPr>
          <w:p w:rsidR="00692D4A" w:rsidRPr="00535DD9" w:rsidRDefault="001A7FC7" w:rsidP="00692D4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 xml:space="preserve">Раздел 7. Качество кадрового обеспечения </w:t>
            </w:r>
            <w:r w:rsidR="00333007" w:rsidRPr="00535DD9">
              <w:rPr>
                <w:rFonts w:ascii="Times New Roman" w:eastAsia="Calibri" w:hAnsi="Times New Roman" w:cs="Times New Roman"/>
                <w:b/>
                <w:sz w:val="24"/>
                <w:szCs w:val="24"/>
              </w:rPr>
              <w:t>подготовки выпускников</w:t>
            </w:r>
          </w:p>
        </w:tc>
        <w:tc>
          <w:tcPr>
            <w:tcW w:w="1134" w:type="dxa"/>
          </w:tcPr>
          <w:p w:rsidR="00692D4A" w:rsidRPr="00535DD9" w:rsidRDefault="0050113B"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5</w:t>
            </w:r>
            <w:r w:rsidR="00104837" w:rsidRPr="00535DD9">
              <w:rPr>
                <w:rFonts w:ascii="Times New Roman" w:eastAsia="Calibri" w:hAnsi="Times New Roman" w:cs="Times New Roman"/>
                <w:sz w:val="24"/>
                <w:szCs w:val="24"/>
              </w:rPr>
              <w:t>4</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7.1. Повышение квалификации ППС</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5</w:t>
            </w:r>
            <w:r w:rsidR="001A7FC7">
              <w:rPr>
                <w:rFonts w:ascii="Times New Roman" w:eastAsia="Calibri" w:hAnsi="Times New Roman" w:cs="Times New Roman"/>
                <w:sz w:val="24"/>
                <w:szCs w:val="24"/>
              </w:rPr>
              <w:t>5</w:t>
            </w:r>
          </w:p>
        </w:tc>
      </w:tr>
      <w:tr w:rsidR="00692D4A" w:rsidRPr="00535DD9" w:rsidTr="00692D4A">
        <w:tc>
          <w:tcPr>
            <w:tcW w:w="8931" w:type="dxa"/>
          </w:tcPr>
          <w:p w:rsidR="00692D4A" w:rsidRPr="00535DD9" w:rsidRDefault="00692D4A" w:rsidP="00692D4A">
            <w:pPr>
              <w:spacing w:after="0" w:line="276" w:lineRule="auto"/>
              <w:jc w:val="both"/>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8. Учебно-методическое, информационное и библиотечное обеспечение образовательной деятельности</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57</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8.1. Основная учебно-методическая литература, рекомендованная в программах дисциплин в качестве обязат</w:t>
            </w:r>
            <w:r w:rsidR="00127F4B" w:rsidRPr="00535DD9">
              <w:rPr>
                <w:rFonts w:ascii="Times New Roman" w:eastAsia="Calibri" w:hAnsi="Times New Roman" w:cs="Times New Roman"/>
                <w:sz w:val="24"/>
                <w:szCs w:val="24"/>
              </w:rPr>
              <w:t>ельной</w:t>
            </w:r>
          </w:p>
        </w:tc>
        <w:tc>
          <w:tcPr>
            <w:tcW w:w="1134" w:type="dxa"/>
          </w:tcPr>
          <w:p w:rsidR="00692D4A" w:rsidRPr="00535DD9" w:rsidRDefault="00692D4A" w:rsidP="00692D4A">
            <w:pPr>
              <w:spacing w:after="0" w:line="276" w:lineRule="auto"/>
              <w:jc w:val="center"/>
              <w:rPr>
                <w:rFonts w:ascii="Times New Roman" w:eastAsia="Calibri" w:hAnsi="Times New Roman" w:cs="Times New Roman"/>
                <w:sz w:val="24"/>
                <w:szCs w:val="24"/>
              </w:rPr>
            </w:pPr>
          </w:p>
          <w:p w:rsidR="00692D4A" w:rsidRPr="00535DD9" w:rsidRDefault="00104837" w:rsidP="00692D4A">
            <w:pPr>
              <w:spacing w:after="0" w:line="276" w:lineRule="auto"/>
              <w:jc w:val="center"/>
              <w:rPr>
                <w:rFonts w:ascii="Times New Roman" w:eastAsia="Calibri" w:hAnsi="Times New Roman" w:cs="Times New Roman"/>
                <w:sz w:val="24"/>
                <w:szCs w:val="24"/>
                <w:lang w:val="en-US"/>
              </w:rPr>
            </w:pPr>
            <w:r w:rsidRPr="00535DD9">
              <w:rPr>
                <w:rFonts w:ascii="Times New Roman" w:eastAsia="Calibri" w:hAnsi="Times New Roman" w:cs="Times New Roman"/>
                <w:sz w:val="24"/>
                <w:szCs w:val="24"/>
              </w:rPr>
              <w:t>58</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8.2. Библиотечный фонд рекомендуемой учебно-методической литературы</w:t>
            </w:r>
          </w:p>
        </w:tc>
        <w:tc>
          <w:tcPr>
            <w:tcW w:w="1134" w:type="dxa"/>
          </w:tcPr>
          <w:p w:rsidR="00692D4A" w:rsidRPr="00535DD9" w:rsidRDefault="00104837"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59</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Раздел 9. Воспитательная и внеучебная деятельность</w:t>
            </w:r>
          </w:p>
        </w:tc>
        <w:tc>
          <w:tcPr>
            <w:tcW w:w="1134" w:type="dxa"/>
          </w:tcPr>
          <w:p w:rsidR="00692D4A" w:rsidRPr="00535DD9" w:rsidRDefault="0050113B"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6</w:t>
            </w:r>
            <w:r w:rsidR="002F76E0" w:rsidRPr="00535DD9">
              <w:rPr>
                <w:rFonts w:ascii="Times New Roman" w:eastAsia="Calibri" w:hAnsi="Times New Roman" w:cs="Times New Roman"/>
                <w:sz w:val="24"/>
                <w:szCs w:val="24"/>
              </w:rPr>
              <w:t>3</w:t>
            </w:r>
          </w:p>
        </w:tc>
      </w:tr>
      <w:tr w:rsidR="00692D4A" w:rsidRPr="00535DD9" w:rsidTr="00692D4A">
        <w:tc>
          <w:tcPr>
            <w:tcW w:w="8931" w:type="dxa"/>
          </w:tcPr>
          <w:p w:rsidR="00692D4A" w:rsidRPr="00535DD9" w:rsidRDefault="00692D4A" w:rsidP="00692D4A">
            <w:pPr>
              <w:spacing w:after="0" w:line="276" w:lineRule="auto"/>
              <w:ind w:firstLine="885"/>
              <w:jc w:val="both"/>
              <w:rPr>
                <w:rFonts w:ascii="Times New Roman" w:eastAsia="Calibri" w:hAnsi="Times New Roman" w:cs="Times New Roman"/>
                <w:sz w:val="24"/>
                <w:szCs w:val="24"/>
              </w:rPr>
            </w:pPr>
            <w:r w:rsidRPr="00535DD9">
              <w:rPr>
                <w:rFonts w:ascii="Times New Roman" w:eastAsia="Calibri" w:hAnsi="Times New Roman" w:cs="Times New Roman"/>
                <w:sz w:val="24"/>
                <w:szCs w:val="24"/>
              </w:rPr>
              <w:t>9.1. Организация воспитательной и спортивно-массовой работы</w:t>
            </w:r>
          </w:p>
        </w:tc>
        <w:tc>
          <w:tcPr>
            <w:tcW w:w="1134" w:type="dxa"/>
          </w:tcPr>
          <w:p w:rsidR="00692D4A" w:rsidRPr="00535DD9" w:rsidRDefault="0050113B"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rPr>
              <w:t>6</w:t>
            </w:r>
            <w:r w:rsidR="002F76E0" w:rsidRPr="00535DD9">
              <w:rPr>
                <w:rFonts w:ascii="Times New Roman" w:eastAsia="Calibri" w:hAnsi="Times New Roman" w:cs="Times New Roman"/>
                <w:sz w:val="24"/>
                <w:szCs w:val="24"/>
              </w:rPr>
              <w:t>3</w:t>
            </w:r>
          </w:p>
        </w:tc>
      </w:tr>
      <w:tr w:rsidR="00692D4A" w:rsidRPr="00535DD9" w:rsidTr="00692D4A">
        <w:tc>
          <w:tcPr>
            <w:tcW w:w="8931" w:type="dxa"/>
          </w:tcPr>
          <w:p w:rsidR="00692D4A" w:rsidRPr="00535DD9" w:rsidRDefault="00692D4A" w:rsidP="00692D4A">
            <w:pPr>
              <w:spacing w:after="0" w:line="276" w:lineRule="auto"/>
              <w:ind w:firstLine="885"/>
              <w:rPr>
                <w:rFonts w:ascii="Times New Roman" w:eastAsia="Calibri" w:hAnsi="Times New Roman" w:cs="Times New Roman"/>
                <w:sz w:val="24"/>
                <w:szCs w:val="24"/>
              </w:rPr>
            </w:pPr>
            <w:r w:rsidRPr="00535DD9">
              <w:rPr>
                <w:rFonts w:ascii="Times New Roman" w:eastAsia="Calibri" w:hAnsi="Times New Roman" w:cs="Times New Roman"/>
                <w:sz w:val="24"/>
                <w:szCs w:val="24"/>
              </w:rPr>
              <w:t>9.2. Наличие студенческих организаций</w:t>
            </w:r>
          </w:p>
        </w:tc>
        <w:tc>
          <w:tcPr>
            <w:tcW w:w="1134" w:type="dxa"/>
          </w:tcPr>
          <w:p w:rsidR="00692D4A" w:rsidRPr="00535DD9" w:rsidRDefault="001A7FC7" w:rsidP="00692D4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692D4A" w:rsidRPr="00535DD9" w:rsidTr="00692D4A">
        <w:tc>
          <w:tcPr>
            <w:tcW w:w="8931" w:type="dxa"/>
          </w:tcPr>
          <w:p w:rsidR="00692D4A" w:rsidRPr="00535DD9" w:rsidRDefault="00692D4A" w:rsidP="00692D4A">
            <w:pPr>
              <w:spacing w:after="0" w:line="276" w:lineRule="auto"/>
              <w:jc w:val="both"/>
              <w:rPr>
                <w:rFonts w:ascii="Times New Roman" w:eastAsia="Calibri" w:hAnsi="Times New Roman" w:cs="Times New Roman"/>
                <w:b/>
                <w:sz w:val="24"/>
                <w:szCs w:val="24"/>
              </w:rPr>
            </w:pPr>
            <w:r w:rsidRPr="00535DD9">
              <w:rPr>
                <w:rFonts w:ascii="Times New Roman" w:eastAsia="Calibri" w:hAnsi="Times New Roman" w:cs="Times New Roman"/>
                <w:b/>
                <w:sz w:val="24"/>
                <w:szCs w:val="24"/>
              </w:rPr>
              <w:t xml:space="preserve">Раздел 10. Качество материально-технической базы. </w:t>
            </w:r>
          </w:p>
        </w:tc>
        <w:tc>
          <w:tcPr>
            <w:tcW w:w="1134" w:type="dxa"/>
          </w:tcPr>
          <w:p w:rsidR="00692D4A" w:rsidRPr="00535DD9" w:rsidRDefault="001A7FC7" w:rsidP="00692D4A">
            <w:pPr>
              <w:spacing w:after="0" w:line="276"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69</w:t>
            </w:r>
          </w:p>
        </w:tc>
      </w:tr>
      <w:tr w:rsidR="00692D4A" w:rsidRPr="00535DD9" w:rsidTr="00692D4A">
        <w:tc>
          <w:tcPr>
            <w:tcW w:w="8931" w:type="dxa"/>
          </w:tcPr>
          <w:p w:rsidR="00692D4A" w:rsidRPr="00535DD9" w:rsidRDefault="00692D4A" w:rsidP="00692D4A">
            <w:pPr>
              <w:spacing w:after="0" w:line="276" w:lineRule="auto"/>
              <w:rPr>
                <w:rFonts w:ascii="Times New Roman" w:eastAsia="Calibri" w:hAnsi="Times New Roman" w:cs="Times New Roman"/>
                <w:b/>
                <w:sz w:val="24"/>
                <w:szCs w:val="24"/>
              </w:rPr>
            </w:pPr>
            <w:r w:rsidRPr="00535DD9">
              <w:rPr>
                <w:rFonts w:ascii="Times New Roman" w:eastAsia="Calibri" w:hAnsi="Times New Roman" w:cs="Times New Roman"/>
                <w:b/>
                <w:sz w:val="24"/>
                <w:szCs w:val="24"/>
              </w:rPr>
              <w:t>Заключение</w:t>
            </w:r>
          </w:p>
        </w:tc>
        <w:tc>
          <w:tcPr>
            <w:tcW w:w="1134" w:type="dxa"/>
          </w:tcPr>
          <w:p w:rsidR="00692D4A" w:rsidRPr="00535DD9" w:rsidRDefault="0050113B" w:rsidP="00692D4A">
            <w:pPr>
              <w:spacing w:after="0" w:line="276" w:lineRule="auto"/>
              <w:jc w:val="center"/>
              <w:rPr>
                <w:rFonts w:ascii="Times New Roman" w:eastAsia="Calibri" w:hAnsi="Times New Roman" w:cs="Times New Roman"/>
                <w:sz w:val="24"/>
                <w:szCs w:val="24"/>
              </w:rPr>
            </w:pPr>
            <w:r w:rsidRPr="00535DD9">
              <w:rPr>
                <w:rFonts w:ascii="Times New Roman" w:eastAsia="Calibri" w:hAnsi="Times New Roman" w:cs="Times New Roman"/>
                <w:sz w:val="24"/>
                <w:szCs w:val="24"/>
                <w:lang w:val="en-US"/>
              </w:rPr>
              <w:t>7</w:t>
            </w:r>
            <w:r w:rsidR="001A7FC7">
              <w:rPr>
                <w:rFonts w:ascii="Times New Roman" w:eastAsia="Calibri" w:hAnsi="Times New Roman" w:cs="Times New Roman"/>
                <w:sz w:val="24"/>
                <w:szCs w:val="24"/>
              </w:rPr>
              <w:t>0</w:t>
            </w:r>
          </w:p>
        </w:tc>
      </w:tr>
    </w:tbl>
    <w:p w:rsidR="00692D4A" w:rsidRPr="00535DD9" w:rsidRDefault="00692D4A" w:rsidP="00692D4A">
      <w:pPr>
        <w:spacing w:after="0" w:line="276" w:lineRule="auto"/>
        <w:ind w:left="714" w:hanging="357"/>
        <w:jc w:val="both"/>
        <w:rPr>
          <w:rFonts w:ascii="Times New Roman" w:eastAsia="Calibri" w:hAnsi="Times New Roman" w:cs="Times New Roman"/>
          <w:b/>
          <w:sz w:val="28"/>
          <w:szCs w:val="28"/>
        </w:rPr>
      </w:pPr>
    </w:p>
    <w:p w:rsidR="00692D4A" w:rsidRPr="00535DD9" w:rsidRDefault="00692D4A" w:rsidP="00692D4A">
      <w:pPr>
        <w:spacing w:after="0" w:line="276" w:lineRule="auto"/>
        <w:ind w:left="714" w:hanging="357"/>
        <w:jc w:val="both"/>
        <w:rPr>
          <w:rFonts w:ascii="Times New Roman" w:eastAsia="Calibri" w:hAnsi="Times New Roman" w:cs="Times New Roman"/>
          <w:sz w:val="28"/>
          <w:szCs w:val="28"/>
        </w:rPr>
      </w:pPr>
    </w:p>
    <w:p w:rsidR="00692D4A" w:rsidRPr="00535DD9" w:rsidRDefault="00692D4A" w:rsidP="00692D4A">
      <w:pPr>
        <w:spacing w:after="0" w:line="276" w:lineRule="auto"/>
        <w:ind w:left="714" w:hanging="357"/>
        <w:jc w:val="both"/>
        <w:rPr>
          <w:rFonts w:ascii="Times New Roman" w:eastAsia="Calibri" w:hAnsi="Times New Roman" w:cs="Times New Roman"/>
          <w:sz w:val="28"/>
          <w:szCs w:val="28"/>
          <w:lang w:val="en-US"/>
        </w:rPr>
      </w:pPr>
    </w:p>
    <w:p w:rsidR="00692D4A" w:rsidRPr="00535DD9" w:rsidRDefault="00692D4A" w:rsidP="00692D4A">
      <w:pPr>
        <w:spacing w:after="0" w:line="276" w:lineRule="auto"/>
        <w:ind w:left="714" w:hanging="357"/>
        <w:jc w:val="both"/>
        <w:rPr>
          <w:rFonts w:ascii="Times New Roman" w:eastAsia="Calibri" w:hAnsi="Times New Roman" w:cs="Times New Roman"/>
          <w:sz w:val="28"/>
          <w:szCs w:val="28"/>
          <w:lang w:val="en-US"/>
        </w:rPr>
      </w:pPr>
    </w:p>
    <w:p w:rsidR="00692D4A" w:rsidRPr="00CF5100" w:rsidRDefault="00692D4A" w:rsidP="00CF5100">
      <w:pPr>
        <w:spacing w:after="0" w:line="360" w:lineRule="auto"/>
        <w:ind w:hanging="357"/>
        <w:jc w:val="center"/>
        <w:rPr>
          <w:rFonts w:ascii="Times New Roman" w:eastAsia="Times New Roman" w:hAnsi="Times New Roman" w:cs="Times New Roman"/>
          <w:b/>
          <w:sz w:val="28"/>
          <w:szCs w:val="28"/>
          <w:lang w:eastAsia="ru-RU"/>
        </w:rPr>
      </w:pPr>
      <w:r w:rsidRPr="00535DD9">
        <w:rPr>
          <w:rFonts w:ascii="Times New Roman" w:eastAsia="Times New Roman" w:hAnsi="Times New Roman" w:cs="Times New Roman"/>
          <w:sz w:val="28"/>
          <w:szCs w:val="28"/>
          <w:lang w:eastAsia="ru-RU"/>
        </w:rPr>
        <w:br w:type="page"/>
      </w:r>
      <w:r w:rsidRPr="00CF5100">
        <w:rPr>
          <w:rFonts w:ascii="Times New Roman" w:eastAsia="Times New Roman" w:hAnsi="Times New Roman" w:cs="Times New Roman"/>
          <w:b/>
          <w:sz w:val="28"/>
          <w:szCs w:val="28"/>
          <w:lang w:eastAsia="ru-RU"/>
        </w:rPr>
        <w:lastRenderedPageBreak/>
        <w:t>ВВЕДЕНИЕ</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целях обеспечения качественной подготовки специалистов и анализа деятельности Махачкалинского финансово-экономического колледжа – филиала ФГОБУ ВО «Финансовый университет при Правительстве Российской Федерации» проведено самообследование основных образовательных программ и направлений работы колледжа – филиала по результатам деятельности за 201</w:t>
      </w:r>
      <w:r w:rsidR="005C262B">
        <w:rPr>
          <w:rFonts w:ascii="Times New Roman" w:eastAsia="Calibri" w:hAnsi="Times New Roman" w:cs="Times New Roman"/>
          <w:sz w:val="28"/>
          <w:szCs w:val="28"/>
        </w:rPr>
        <w:t>8</w:t>
      </w:r>
      <w:r w:rsidRPr="00CF5100">
        <w:rPr>
          <w:rFonts w:ascii="Times New Roman" w:eastAsia="Calibri" w:hAnsi="Times New Roman" w:cs="Times New Roman"/>
          <w:sz w:val="28"/>
          <w:szCs w:val="28"/>
        </w:rPr>
        <w:t>-201</w:t>
      </w:r>
      <w:r w:rsidR="005C262B">
        <w:rPr>
          <w:rFonts w:ascii="Times New Roman" w:eastAsia="Calibri" w:hAnsi="Times New Roman" w:cs="Times New Roman"/>
          <w:sz w:val="28"/>
          <w:szCs w:val="28"/>
        </w:rPr>
        <w:t>9</w:t>
      </w:r>
      <w:r w:rsidRPr="00CF5100">
        <w:rPr>
          <w:rFonts w:ascii="Times New Roman" w:eastAsia="Calibri" w:hAnsi="Times New Roman" w:cs="Times New Roman"/>
          <w:sz w:val="28"/>
          <w:szCs w:val="28"/>
        </w:rPr>
        <w:t>гг.</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Задачи самообследования – проанализировать работу филиала и дать заключение о соответствии уровня подготовки специалистов требованиям, установленным государственными образовательными стандартами среднего профессионального образования (ФГОС СПО).</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К самообследованию представлены </w:t>
      </w:r>
      <w:r w:rsidR="00333007" w:rsidRPr="00CF5100">
        <w:rPr>
          <w:rFonts w:ascii="Times New Roman" w:eastAsia="Calibri" w:hAnsi="Times New Roman" w:cs="Times New Roman"/>
          <w:sz w:val="28"/>
          <w:szCs w:val="28"/>
        </w:rPr>
        <w:t>профессиональные образовательные</w:t>
      </w:r>
      <w:r w:rsidRPr="00CF5100">
        <w:rPr>
          <w:rFonts w:ascii="Times New Roman" w:eastAsia="Calibri" w:hAnsi="Times New Roman" w:cs="Times New Roman"/>
          <w:sz w:val="28"/>
          <w:szCs w:val="28"/>
        </w:rPr>
        <w:t xml:space="preserve"> программы по специальности 38.02.06 Финансы базового </w:t>
      </w:r>
      <w:r w:rsidR="00D75F2E" w:rsidRPr="00CF5100">
        <w:rPr>
          <w:rFonts w:ascii="Times New Roman" w:eastAsia="Calibri" w:hAnsi="Times New Roman" w:cs="Times New Roman"/>
          <w:sz w:val="28"/>
          <w:szCs w:val="28"/>
        </w:rPr>
        <w:t>и</w:t>
      </w:r>
      <w:r w:rsidRPr="00CF5100">
        <w:rPr>
          <w:rFonts w:ascii="Times New Roman" w:eastAsia="Calibri" w:hAnsi="Times New Roman" w:cs="Times New Roman"/>
          <w:sz w:val="28"/>
          <w:szCs w:val="28"/>
        </w:rPr>
        <w:t>углубленного уровней подготовки и специальности 38.02.01 Экономика и бухгалтерский учет (по отраслям) базовой подготовки.</w:t>
      </w:r>
    </w:p>
    <w:p w:rsidR="00692D4A" w:rsidRPr="00CF5100" w:rsidRDefault="00692D4A" w:rsidP="00CF5100">
      <w:pPr>
        <w:spacing w:line="360" w:lineRule="auto"/>
        <w:rPr>
          <w:rFonts w:ascii="Times New Roman" w:eastAsia="Calibri" w:hAnsi="Times New Roman" w:cs="Times New Roman"/>
          <w:b/>
          <w:sz w:val="28"/>
          <w:szCs w:val="28"/>
        </w:rPr>
      </w:pPr>
      <w:r w:rsidRPr="00CF5100">
        <w:rPr>
          <w:rFonts w:ascii="Times New Roman" w:eastAsia="Calibri" w:hAnsi="Times New Roman" w:cs="Times New Roman"/>
          <w:b/>
          <w:sz w:val="28"/>
          <w:szCs w:val="28"/>
        </w:rPr>
        <w:br w:type="page"/>
      </w: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lastRenderedPageBreak/>
        <w:t>РАЗДЕЛ 1. ОРГАНИЗАЦИОННО-ПРАВОВОЕ ОБЕСПЕЧЕНИЕ ОБРАЗОВАТЕЛЬНОЙ ДЕЯТЕЛЬНОСТИ ФИЛИАЛА</w:t>
      </w:r>
    </w:p>
    <w:p w:rsidR="00692D4A" w:rsidRPr="00CF5100" w:rsidRDefault="00692D4A" w:rsidP="00CF5100">
      <w:pPr>
        <w:spacing w:after="0" w:line="360" w:lineRule="auto"/>
        <w:jc w:val="center"/>
        <w:rPr>
          <w:rFonts w:ascii="Times New Roman" w:eastAsia="Calibri" w:hAnsi="Times New Roman" w:cs="Times New Roman"/>
          <w:b/>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t>1.1. Уставные документы</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Образовательная деятельность колледжа – филиала осуществляется на основании Лицензии на право осуществления образовательной деятельности (серия 90Л01 №0008493 от 09.06.2015г. действительна бессрочно Приложение № 15.1 к лицензии серия 90П01 №0024418) на право ведения образовательной деятельности по программам среднего профессионального образования.</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своей деятельности филиал руководствуется Конституцией РФ, федеральными законами, нормативными правовыми актами Президента Российской Федерации, Министерства образования и науки РФ, Федеральной службы по надзору в сфере образования и науки РФ, региональных органов государственной власти г. Махачкалы, иными правовыми актами, Уставом Финуниверситета и Положением о филиале.</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Махачкалинский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филиал) был образован в 1930-1931 гг. в соответствии с приказом Наркомфина РСФСР как Дагестанский финансовый техникум. Техникум размещался в одноэтажном, полуподвальном помещении в городе Буйнакске. В нем было всего 6 учебных аудиторий. Контингент учащихся – 60 человек.</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Создание и организация финансового техникума на территории Дагестана имело большое политическое значение. Дальнейшее развитие народного хозяйства требовало подготовки соответствующих финансовых работников, четкой постановки учета и отчетности, финансирования хозяйственного и культурного строительства. Потребность Дагестана и близлежащих республик, краев и областей Северного Кавказа в финансовых </w:t>
      </w:r>
      <w:r w:rsidRPr="00CF5100">
        <w:rPr>
          <w:rFonts w:ascii="Times New Roman" w:eastAsia="Calibri" w:hAnsi="Times New Roman" w:cs="Times New Roman"/>
          <w:sz w:val="28"/>
          <w:szCs w:val="28"/>
        </w:rPr>
        <w:lastRenderedPageBreak/>
        <w:t>кадрах создала предпосылку для организации в нашей республике финансового техникума.</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2 августа 1982 года Приказом Министерства Финансов РСФСР № 12/227 Буйнакский финансовый техникум был переведен в столицу Дагестана г. Махачкала и стал именоваться Махачкалинским финансовым техникумом.</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Приказом Министерства финансов Российской Федерации № 58 от 12 июля 1993 г. «О реорганизации финансовых техникумов Министерства финансов РФ» Махачкалинский финансовый техникум был реорганизован в Махачкалинский финансово-экономический колледж.</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Махачкалинский финансово-экономический колледж Приказом Министерства финансов РФ № 663 л/с от 02.04.2003 г. стал именоваться как Государственное образовательное учреждение среднего профессионального образования «Махачкалинский финансово-экономический колледж».</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На основании Распоряжения Правительства РФ № 440-р от 19.04.2005 г. «О реорганизации федеральных государственных учреждений Минфина России» ГОУ СПО «Махачкалинский финансово-экономический колледж» был присоединен в качестве филиала к Федеральному государственному образовательному учреждению высшего профессионального образования «Академия бюджета и казначейства Министерства финансов Российской Федерации». В соответствии с приказом Министерства финансов РФ от 31 мая     2011 г. № 199 Махачкалинский финансово-экономический колледж – филиал федерального государственного образовательного учреждения высшего профессионального образования «Академия бюджета и казначейства Министерства финансов Российской Федерации» был переименован в Махачкалинский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«Государственный университет Министерства финансов Российской Федерации».</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В соответствии с распоряжением Правительства Российской Федерации от 02.05.2012г. №677р «О реорганизации» Махачкалинский финансово-экономический колледж – филиал ФГОБУ ВПО «Государственный университет Минфина России» реорганизован в ФГОБУ ВПО «Финансовый университет при Правительстве РФ» и именуется «Махачкалинский финансово-экономический колледж – филиал ФГОБУ ВПО «Финансовый университет при Правительстве Российской Федерации».</w:t>
      </w:r>
    </w:p>
    <w:p w:rsidR="00692D4A" w:rsidRPr="00CF5100" w:rsidRDefault="00692D4A" w:rsidP="00CF5100">
      <w:pPr>
        <w:tabs>
          <w:tab w:val="left" w:pos="567"/>
        </w:tabs>
        <w:spacing w:after="0" w:line="360" w:lineRule="auto"/>
        <w:ind w:firstLine="567"/>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соответствии с распоряжением Правительства Российской Федерации от 23.01.2015 №42 из полного наименования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исключено слово «профессионального».</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Филиал является обособленным подразделением федерального государственного образовательного бюджетного учреждения высшего профессионального образования «Финансовый университет Министерства финансов Российской Федерации» (далее Университет), расположенным вне места его нахождения (г. Москва) и самостоятельно осуществляющим часть функций Университета. Филиал не является юридическим лицом и может частично осуществлять правомочия юридического лица в порядке, предусмотренном Уставом Университета, Положением о филиале.</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Местонахождение филиала: 367014, Республика Дагестан, г. Махачкала, ул. А. Акушинского, дом 90.</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Филиал реализует в соответствии с лицензией программы среднего профессионального и дополнительного образования.</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Филиал осуществляет образовательную деятельность на основании следующих документов:</w:t>
      </w:r>
    </w:p>
    <w:p w:rsidR="00692D4A" w:rsidRPr="00CF5100" w:rsidRDefault="00692D4A" w:rsidP="00CF5100">
      <w:pPr>
        <w:numPr>
          <w:ilvl w:val="0"/>
          <w:numId w:val="13"/>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Распоряжения Правительства Российской Федерации от 2 мая 2012г. 677Р.</w:t>
      </w:r>
    </w:p>
    <w:p w:rsidR="00692D4A" w:rsidRPr="00CF5100" w:rsidRDefault="00692D4A" w:rsidP="00CF5100">
      <w:pPr>
        <w:numPr>
          <w:ilvl w:val="0"/>
          <w:numId w:val="13"/>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Лицензия серия 90Л01 №0008493 от 09.06.2015г. (действительна бессрочно) Приложение № 15.1 к Лицензии серия 90П01 №0024418 на право </w:t>
      </w:r>
      <w:r w:rsidRPr="00CF5100">
        <w:rPr>
          <w:rFonts w:ascii="Times New Roman" w:eastAsia="Calibri" w:hAnsi="Times New Roman" w:cs="Times New Roman"/>
          <w:sz w:val="28"/>
          <w:szCs w:val="28"/>
        </w:rPr>
        <w:lastRenderedPageBreak/>
        <w:t>ведения образовательной деятельности по программам среднего профессионального образования.</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Свидетельство о государственной аккредитации серия 90А01 0001447, регистрационный номер 1360, выданное Федеральной службой по надзору в сфере образования и науки 29.06.2015г. Приложение №17 серия 90А01 №0008389. Свидетельство действительно до 16.02.2021г.</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Выписка из Единого государственного реестра юридических лиц от 08.05.2015г. №8157746512399.</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Свидетельство о государственной регистрации права на земельный участок серия 05АА710004 №05:40:00 31:0152.</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Уведомление о постановке на учет российской организации в налоговом органе на территории Российской Федерации №141231081 от 15.05.2015г.</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колледже – филиале, утвержденного решением Ученого совета от 27.02.2015г. и подписанное приказом ректора ФГОБУ ВО «Финансовый университет при Правительстве Российской Федерации» №0681/о от 01.04.2015г.</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Доверенность №</w:t>
      </w:r>
      <w:r w:rsidR="00D62775" w:rsidRPr="00CF5100">
        <w:rPr>
          <w:rFonts w:ascii="Times New Roman" w:eastAsia="Calibri" w:hAnsi="Times New Roman" w:cs="Times New Roman"/>
          <w:sz w:val="28"/>
          <w:szCs w:val="28"/>
        </w:rPr>
        <w:t>0244/02.03</w:t>
      </w:r>
      <w:r w:rsidRPr="00CF5100">
        <w:rPr>
          <w:rFonts w:ascii="Times New Roman" w:eastAsia="Calibri" w:hAnsi="Times New Roman" w:cs="Times New Roman"/>
          <w:sz w:val="28"/>
          <w:szCs w:val="28"/>
        </w:rPr>
        <w:t xml:space="preserve"> от </w:t>
      </w:r>
      <w:r w:rsidR="00D62775" w:rsidRPr="00CF5100">
        <w:rPr>
          <w:rFonts w:ascii="Times New Roman" w:eastAsia="Calibri" w:hAnsi="Times New Roman" w:cs="Times New Roman"/>
          <w:sz w:val="28"/>
          <w:szCs w:val="28"/>
        </w:rPr>
        <w:t xml:space="preserve">01.01.2018 года </w:t>
      </w:r>
      <w:r w:rsidRPr="00CF5100">
        <w:rPr>
          <w:rFonts w:ascii="Times New Roman" w:eastAsia="Calibri" w:hAnsi="Times New Roman" w:cs="Times New Roman"/>
          <w:sz w:val="28"/>
          <w:szCs w:val="28"/>
        </w:rPr>
        <w:t>сроком действия по 31.12.201</w:t>
      </w:r>
      <w:r w:rsidR="00D62775" w:rsidRPr="00CF5100">
        <w:rPr>
          <w:rFonts w:ascii="Times New Roman" w:eastAsia="Calibri" w:hAnsi="Times New Roman" w:cs="Times New Roman"/>
          <w:sz w:val="28"/>
          <w:szCs w:val="28"/>
        </w:rPr>
        <w:t>8</w:t>
      </w:r>
      <w:r w:rsidRPr="00CF5100">
        <w:rPr>
          <w:rFonts w:ascii="Times New Roman" w:eastAsia="Calibri" w:hAnsi="Times New Roman" w:cs="Times New Roman"/>
          <w:sz w:val="28"/>
          <w:szCs w:val="28"/>
        </w:rPr>
        <w:t>г. на осуществление административно-хозяйственных действий по управлению колледжем-филиалом.</w:t>
      </w:r>
    </w:p>
    <w:p w:rsidR="00692D4A" w:rsidRPr="00CF5100" w:rsidRDefault="00692D4A" w:rsidP="00CF5100">
      <w:pPr>
        <w:numPr>
          <w:ilvl w:val="0"/>
          <w:numId w:val="13"/>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Санитарно-эпидемиологическое заключение Федеральной службы по надзору в сфере защиты прав потребителей и благополучии человека по Республике Дагестан в г. Махачкала о соблюдении санитарно-гигиенических норм в зданиях учебного корпуса, общежитий, подсобных хозяйственных помещений №05.01.01.000.М.000051.03.14 от 17.03.2014г. (бессрочно).</w:t>
      </w:r>
    </w:p>
    <w:p w:rsidR="00692D4A" w:rsidRPr="00CF5100" w:rsidRDefault="00692D4A" w:rsidP="00CF5100">
      <w:pPr>
        <w:tabs>
          <w:tab w:val="left" w:pos="1134"/>
          <w:tab w:val="left" w:pos="2977"/>
        </w:tabs>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Колледж – филиал аттестован в пятый раз. Государственная аккредитация проведена по профессиональным образовательным программам по 2 специальностям: по базовому уровню подготовки 38.02.01 Экономика и бухгалтерский учет (по отраслям) и по базовому и углубленному уровням подготовки 38.02.06 Финансы.</w:t>
      </w:r>
    </w:p>
    <w:p w:rsidR="00692D4A" w:rsidRPr="00CF5100" w:rsidRDefault="00692D4A" w:rsidP="00CF5100">
      <w:pPr>
        <w:tabs>
          <w:tab w:val="left" w:pos="1134"/>
          <w:tab w:val="left" w:pos="2977"/>
        </w:tabs>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 xml:space="preserve">Основными направлениями деятельности колледжа – филиала являются: </w:t>
      </w:r>
    </w:p>
    <w:p w:rsidR="00692D4A" w:rsidRPr="00CF5100" w:rsidRDefault="00692D4A" w:rsidP="00CF5100">
      <w:pPr>
        <w:numPr>
          <w:ilvl w:val="0"/>
          <w:numId w:val="14"/>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w:t>
      </w:r>
    </w:p>
    <w:p w:rsidR="00692D4A" w:rsidRPr="00CF5100" w:rsidRDefault="00692D4A" w:rsidP="00CF5100">
      <w:pPr>
        <w:numPr>
          <w:ilvl w:val="0"/>
          <w:numId w:val="14"/>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удовлетворение потребностей общества в специалистах со средним профессиональным образованием;</w:t>
      </w:r>
    </w:p>
    <w:p w:rsidR="00692D4A" w:rsidRPr="00CF5100" w:rsidRDefault="00692D4A" w:rsidP="00CF5100">
      <w:pPr>
        <w:numPr>
          <w:ilvl w:val="0"/>
          <w:numId w:val="14"/>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формирование у обучающихся гражданской позиции и уважения к правам и свободам человека, Конституции и законам Российской Федерации, развитие ответственности, самостоятельности и творческой активности;</w:t>
      </w:r>
    </w:p>
    <w:p w:rsidR="00692D4A" w:rsidRPr="00CF5100" w:rsidRDefault="00692D4A" w:rsidP="00CF5100">
      <w:pPr>
        <w:numPr>
          <w:ilvl w:val="0"/>
          <w:numId w:val="14"/>
        </w:numPr>
        <w:tabs>
          <w:tab w:val="left" w:pos="1134"/>
          <w:tab w:val="left" w:pos="2977"/>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постоянное улучшение качества обучения студентов, усиление его практической направленности, внедрение современных методов и средств обучения на основе новейших педагогических технологий.</w:t>
      </w:r>
    </w:p>
    <w:p w:rsidR="00692D4A" w:rsidRPr="00CF5100" w:rsidRDefault="00692D4A" w:rsidP="00CF5100">
      <w:pPr>
        <w:tabs>
          <w:tab w:val="left" w:pos="1134"/>
          <w:tab w:val="left" w:pos="2977"/>
        </w:tabs>
        <w:spacing w:after="0" w:line="360" w:lineRule="auto"/>
        <w:jc w:val="both"/>
        <w:rPr>
          <w:rFonts w:ascii="Times New Roman" w:eastAsia="Calibri" w:hAnsi="Times New Roman" w:cs="Times New Roman"/>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t xml:space="preserve">1.2. Нормативная и организационно-распорядительная документация, регламентирующая образовательную деятельность Махачкалинского филиала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Колледж – филиал строит свою деятельность на основании Федерального закона «Об образовании в Российской Федерации», Устава Финуниверситета, Положения о колледже – филиале и других нормативных документов в сфере образования.</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На основании вышеуказанных документов в колледже – филиале создан пакет локальных нормативных актов:</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разработке рабочего учебного плана Махачкалинского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разработке рабочих программ учебных дисциплин по специальностям среднего профессионального образования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Положение по организации учебного процесса по заочной форме обучения в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разработке рабочего учебного плана по заочной форме обучения в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организации итоговой государственной аттестации выпускников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организации промежуточной аттестации студентов в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производственной (профессиональной) практике студентов в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об учебно-методическом комплексе учебной дисциплины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планированию, организации и проведению практических занятий в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Положение об организации выполнения и защиты курсовой работы по дисциплине в Махачкалинском финансово-экономическом колледже – </w:t>
      </w:r>
      <w:r w:rsidRPr="00CF5100">
        <w:rPr>
          <w:rFonts w:ascii="Times New Roman" w:eastAsia="Calibri" w:hAnsi="Times New Roman" w:cs="Times New Roman"/>
          <w:sz w:val="28"/>
          <w:szCs w:val="28"/>
        </w:rPr>
        <w:lastRenderedPageBreak/>
        <w:t>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по планированию и организации самостоятельной работы студентов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об отборочной комиссии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Педагогическом совете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Методическом совете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методическом кабинете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цикловой комиссии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об учебных кабинетах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проведении текущего контроля и промежуточной аттестации выпускников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Положение об организации и выполнении защиты выпускной квалификационной работы Махачкалинского финансово-экономического </w:t>
      </w:r>
      <w:r w:rsidRPr="00CF5100">
        <w:rPr>
          <w:rFonts w:ascii="Times New Roman" w:eastAsia="Calibri" w:hAnsi="Times New Roman" w:cs="Times New Roman"/>
          <w:sz w:val="28"/>
          <w:szCs w:val="28"/>
        </w:rPr>
        <w:lastRenderedPageBreak/>
        <w:t>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проведении предметных недель (декад) в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проведении олимпиад студентов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классном руководителе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Правила внутреннего распорядка студентов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студенческом самоуправлении в учебных группах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об учебно-методическом комплексе по дисциплине (модулю)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Совете старост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дежурстве студентов по учебному корпусу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студенческом общежитии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Правила внутреннего распорядка студенческого общежития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студенческом совете общежития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библиотеке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numPr>
          <w:ilvl w:val="0"/>
          <w:numId w:val="15"/>
        </w:numPr>
        <w:tabs>
          <w:tab w:val="left" w:pos="1134"/>
        </w:tabs>
        <w:spacing w:after="0" w:line="360" w:lineRule="auto"/>
        <w:ind w:left="0" w:firstLine="69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Положение о стипендиальном обеспечении и других формах материальной поддержки студентов Махачкалинского финансово-экономического колледжа – филиала ФГОБУ ВО «Финансовый университет при Правительстве Российской Федерации».</w:t>
      </w:r>
    </w:p>
    <w:p w:rsidR="00692D4A" w:rsidRPr="00CF5100" w:rsidRDefault="00692D4A" w:rsidP="00CF5100">
      <w:pPr>
        <w:tabs>
          <w:tab w:val="left" w:pos="1134"/>
        </w:tabs>
        <w:spacing w:after="0" w:line="360" w:lineRule="auto"/>
        <w:ind w:firstLine="709"/>
        <w:jc w:val="both"/>
        <w:rPr>
          <w:rFonts w:ascii="Times New Roman" w:eastAsia="Calibri" w:hAnsi="Times New Roman" w:cs="Times New Roman"/>
          <w:sz w:val="28"/>
          <w:szCs w:val="28"/>
        </w:rPr>
      </w:pPr>
    </w:p>
    <w:p w:rsidR="00692D4A" w:rsidRPr="00CF5100" w:rsidRDefault="00692D4A" w:rsidP="00CF5100">
      <w:pPr>
        <w:tabs>
          <w:tab w:val="left" w:pos="1134"/>
        </w:tabs>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Выводы:</w:t>
      </w:r>
    </w:p>
    <w:p w:rsidR="00692D4A" w:rsidRPr="00CF5100" w:rsidRDefault="00692D4A" w:rsidP="00CF5100">
      <w:pPr>
        <w:numPr>
          <w:ilvl w:val="0"/>
          <w:numId w:val="16"/>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Уставные документы Махачкалинского финансово-экономического колледжа – филиала ФГОБУ ВО «Финансовый университет при Правительстве Российской Федерации» обеспечивают образовательную деятельность.</w:t>
      </w:r>
    </w:p>
    <w:p w:rsidR="00692D4A" w:rsidRPr="00CF5100" w:rsidRDefault="00692D4A" w:rsidP="00CF5100">
      <w:pPr>
        <w:numPr>
          <w:ilvl w:val="0"/>
          <w:numId w:val="16"/>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Собственная нормативная и организационно-распорядительная документация Махачкалинского финансово-экономического колледжа – филиала ФГОБУ ВО «Финансовый университет при Правительстве Российской Федерации» соответствует действующему законодательству, Уставу Финуниверситета и Положению о Махачкалинском финансово-экономическом колледже – филиале ФГОБУ ВО «Финансовый университет при Правительстве Российской Федерации».</w:t>
      </w: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br w:type="page"/>
      </w:r>
      <w:r w:rsidRPr="00CF5100">
        <w:rPr>
          <w:rFonts w:ascii="Times New Roman" w:eastAsia="Calibri" w:hAnsi="Times New Roman" w:cs="Times New Roman"/>
          <w:b/>
          <w:sz w:val="28"/>
          <w:szCs w:val="28"/>
        </w:rPr>
        <w:lastRenderedPageBreak/>
        <w:t xml:space="preserve">РАЗДЕЛ 2. СТРУКТУРА ФИЛИАЛА И </w:t>
      </w: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t>СИСТЕМА ЕГО УПРАВЛЕНИЯ</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Общее руководство филиала в соответствии с законодательством Российской Федерации и Положением о филиале осуществляет Финансовый университет при Правительстве Российской Федерации (далее Финуниверситет).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Управление колледжем - филиалом осуществляется в соответствии с законодательством Российской Федерации, типовыми положениями «О филиалах высших учебных заведений, подведомственных федеральным органам исполнительной власти», «Об образовательном учреждении среднего профессионального образования Российской Федерации», Уставом Финуниверситета, Положением о филиале на принципах единоначалия и коллегиальности.</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Для решения важнейших вопросов жизнедеятельности филиала, по мере необходимости, но не реже одного раза в пять лет, созывается Конференция научно-педагогических работников, представителей других категорий работников и обучающихся (далее - Конференция), которая является высшим органом коллегиального управления филиалом.</w:t>
      </w:r>
    </w:p>
    <w:p w:rsidR="00692D4A" w:rsidRPr="00CF5100" w:rsidRDefault="00692D4A" w:rsidP="00CF5100">
      <w:pPr>
        <w:spacing w:after="0" w:line="360" w:lineRule="auto"/>
        <w:ind w:firstLine="720"/>
        <w:jc w:val="both"/>
        <w:rPr>
          <w:rFonts w:ascii="Times New Roman" w:eastAsia="Times New Roman" w:hAnsi="Times New Roman" w:cs="Times New Roman"/>
          <w:bCs/>
          <w:sz w:val="28"/>
          <w:szCs w:val="28"/>
          <w:lang w:eastAsia="ru-RU"/>
        </w:rPr>
      </w:pPr>
      <w:r w:rsidRPr="00CF5100">
        <w:rPr>
          <w:rFonts w:ascii="Times New Roman" w:eastAsia="Times New Roman" w:hAnsi="Times New Roman" w:cs="Times New Roman"/>
          <w:sz w:val="28"/>
          <w:szCs w:val="28"/>
          <w:lang w:eastAsia="ru-RU"/>
        </w:rPr>
        <w:t>Общее коллегиальное руководство филиалом осуществляет выборный представительный орган - Совет колледжа - филиала, который создается в соответствии с Уставом Финуниверситета и Положением о филиале. В состав Совета филиала входят по должности директор филиала, различные категории работников и студентов. Председателем Совета филиала является директор филиала. Срок полномочий Совета филиала составляет пять лет. Заседания Совета филиала в</w:t>
      </w:r>
      <w:r w:rsidRPr="00CF5100">
        <w:rPr>
          <w:rFonts w:ascii="Times New Roman" w:eastAsia="Times New Roman" w:hAnsi="Times New Roman" w:cs="Times New Roman"/>
          <w:bCs/>
          <w:sz w:val="28"/>
          <w:szCs w:val="28"/>
          <w:lang w:eastAsia="ru-RU"/>
        </w:rPr>
        <w:t xml:space="preserve"> течение учебного года проводятся регулярно (кроме летнего периода).</w:t>
      </w:r>
    </w:p>
    <w:p w:rsidR="00692D4A" w:rsidRPr="00CF5100" w:rsidRDefault="00692D4A" w:rsidP="00CF5100">
      <w:pPr>
        <w:spacing w:after="0" w:line="360" w:lineRule="auto"/>
        <w:ind w:firstLine="720"/>
        <w:jc w:val="both"/>
        <w:rPr>
          <w:rFonts w:ascii="Times New Roman" w:eastAsia="Times New Roman" w:hAnsi="Times New Roman" w:cs="Times New Roman"/>
          <w:bCs/>
          <w:sz w:val="28"/>
          <w:szCs w:val="28"/>
          <w:lang w:eastAsia="ru-RU"/>
        </w:rPr>
      </w:pPr>
      <w:r w:rsidRPr="00CF5100">
        <w:rPr>
          <w:rFonts w:ascii="Times New Roman" w:eastAsia="Times New Roman" w:hAnsi="Times New Roman" w:cs="Times New Roman"/>
          <w:bCs/>
          <w:sz w:val="28"/>
          <w:szCs w:val="28"/>
          <w:lang w:eastAsia="ru-RU"/>
        </w:rPr>
        <w:t xml:space="preserve">Деятельность Совета филиала осуществляется в соответствии с планом, разработанным на основании рекомендаций членов Совета филиала, с учетом предложений администрации, структурных подразделений и общественных организаций филиала. Основными задачами Совета филиала являются </w:t>
      </w:r>
      <w:r w:rsidRPr="00CF5100">
        <w:rPr>
          <w:rFonts w:ascii="Times New Roman" w:eastAsia="Times New Roman" w:hAnsi="Times New Roman" w:cs="Times New Roman"/>
          <w:bCs/>
          <w:sz w:val="28"/>
          <w:szCs w:val="28"/>
          <w:lang w:eastAsia="ru-RU"/>
        </w:rPr>
        <w:lastRenderedPageBreak/>
        <w:t xml:space="preserve">определение приоритетного направления развития филиала, установление общих принципов организации образовательной, научной и воспитательной работы в филиале, объединение усилий коллектива в целях подготовки специалистов, отвечающих современным требованиям, координация учебной, учебно-методической, научно-исследовательской деятельности филиала. </w:t>
      </w:r>
    </w:p>
    <w:p w:rsidR="00692D4A" w:rsidRPr="00CF5100" w:rsidRDefault="00692D4A" w:rsidP="00CF5100">
      <w:pPr>
        <w:tabs>
          <w:tab w:val="left" w:pos="6330"/>
        </w:tabs>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Формой студенческого самоуправления в филиале для обеспечения реализации прав обучающихся на участие в управлении образовательным процессом, решения вопросов жизнедеятельности студенческой молодежи, развития ее социальной активности, поддержки и реализации социальных и творческих инициатив, является Студенческий совет филиала, созданный как постоянно действующий представительный и координирующий орган студентов очной и заочной форм обучения и действующий на основании положения, принятого  на заседании Совета филиала.</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Непосредственное управление деятельностью филиала осуществляет директор – Б.А. Бексултанов, имеющий опыт учебно-методической, организационной и научной работы. Директор организует управление филиалом, несет ответственность за его деятельность перед государством и трудовым коллективом филиала.</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Руководство отдельными направлениями деятельности филиала осуществляют заместители директора по учебной, воспитательной работе, административно-хозяйственной части. Объем полномочий и компетенция заместителей директора определены директором филиала.</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Руководство филиала организует обучение студентов и слушателей по двум специальностям, переподготовку и повышение квалификации научно-педагогических работников, а также осуществляют контроль над учебной работой студентов.</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В Махачкалинском финансово-экономическом колледже-филиале учебно-методическая работа осуществляется цикловыми комиссиями, объединяющими преподавателей ряда родственных дисциплин специального </w:t>
      </w:r>
      <w:r w:rsidRPr="00CF5100">
        <w:rPr>
          <w:rFonts w:ascii="Times New Roman" w:eastAsia="Times New Roman" w:hAnsi="Times New Roman" w:cs="Times New Roman"/>
          <w:sz w:val="28"/>
          <w:szCs w:val="28"/>
          <w:lang w:eastAsia="ru-RU"/>
        </w:rPr>
        <w:lastRenderedPageBreak/>
        <w:t xml:space="preserve">цикла учебного плана, участвующих в подготовке выпуска специалистов. Основными направлениями работы цикловых комиссий являются: методическое обеспечение учебного процесса, создание, обновление и совершенствование учебно-программной документации на основе образовательных стандартов нового поколения; определение технологии обучения; обеспечение проведения предварительной, промежуточной и итоговой государственной аттестации обучающихся; совершенствование педагогического и профессионального мастерства и повышение профессиональной квалификации преподавателей, оказание методической помощи молодым преподавателям и другие. </w:t>
      </w:r>
    </w:p>
    <w:p w:rsidR="00692D4A" w:rsidRPr="00CF5100" w:rsidRDefault="00692D4A" w:rsidP="00CF5100">
      <w:pPr>
        <w:spacing w:after="0" w:line="360" w:lineRule="auto"/>
        <w:ind w:firstLine="48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Общее руководство работой цикловых комиссий осуществляет заместитель директора по учебно-методической работе, непосредственное руководство - председатели цикловых комиссий, которые назначаются ежегодно директором филиала на основании выборов членами комиссии. Перечень комиссий и их персональный состав утверждаются приказом директора филиала сроком на один год. В настоящее время в филиале работают следующие цикловые комиссии: гуманитарных и социально-экономических дисциплин; бухгалтерского учета и налогов; общепрофессиональных дисциплин; специальных дисциплин; естественнонаучных дисциплин; общеобразовательных дисциплин.</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Практическую работу по организации деятельности филиала осуществляет учебная часть, структура которого определена штатным расписанием и соответствующим положением. Функциональные обязанности определены должностными инструкциями.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В целях совершенствования качества обучения и воспитания студентов, повышения педагогического мастерства преподавателей, решения вопросов научно-методического обеспечения учебно-воспитательного процесса и его развития в филиале работает методический совет. Ежегодно составляется план работы методического совета, который утверждается директором филиала. Состав методического совета определяется приказом </w:t>
      </w:r>
      <w:r w:rsidRPr="00CF5100">
        <w:rPr>
          <w:rFonts w:ascii="Times New Roman" w:eastAsia="Times New Roman" w:hAnsi="Times New Roman" w:cs="Times New Roman"/>
          <w:sz w:val="28"/>
          <w:szCs w:val="28"/>
          <w:lang w:eastAsia="ru-RU"/>
        </w:rPr>
        <w:lastRenderedPageBreak/>
        <w:t>директора на один год. Заседания проводятся 5 раз в год и оформляются протоколами.</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филиале имеется методический кабинет, который является центром методической работы, обеспечивающей профессиональную деятельность педагогов.</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Воспитательная работа в филиале осуществляется под руководством заместителя директора по учебно-воспитательной работе в соответствии с планом воспитательной работы на год.</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p>
    <w:p w:rsidR="00692D4A" w:rsidRPr="00CF5100" w:rsidRDefault="00692D4A" w:rsidP="00CF5100">
      <w:pPr>
        <w:spacing w:after="0" w:line="360" w:lineRule="auto"/>
        <w:ind w:firstLine="720"/>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2.1. Организация делопроизводства в филиале</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Делопроизводство в филиале ведется в соответствии с требованиями ГОСТ Р 6.30-2003 «Унифицированные системы документации».</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Руководство и контроль за ведением делопроизводства осуществляется Отделом кадров. Ответственность за организацию делопроизводства, своевременное и качественное исполнение документов, их сохранность возложено на руководителей структурных подразделений филиала. Руководители структурных подразделений принимают меры к сокращению переписки, обеспечивают правильное и рациональное использование средств оргтехники, расходование служебных бланков и бумаги. Непосредственное ведение делопроизводства в структурных подразделениях возложено на сотрудников, назначенных ответственными за эту работу, которые обеспечивают учет и прохождение документов в установленные сроки, информируют руководство о состоянии их исполнения, осуществляют ознакомление сотрудников с нормативными и методическими документами по делопроизводству.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Для унификации заводимых дел и сроков их хранения, правильному и единообразному формированию дел в филиале, облегчения отбора документов на госхранение, создана номенклатура дел для всех структурных подразделений филиала на основе примерной номенклатуры дел, </w:t>
      </w:r>
      <w:r w:rsidRPr="00CF5100">
        <w:rPr>
          <w:rFonts w:ascii="Times New Roman" w:eastAsia="Times New Roman" w:hAnsi="Times New Roman" w:cs="Times New Roman"/>
          <w:sz w:val="28"/>
          <w:szCs w:val="28"/>
          <w:lang w:eastAsia="ru-RU"/>
        </w:rPr>
        <w:lastRenderedPageBreak/>
        <w:t xml:space="preserve">разработанной Управлением дел Министерства общего и профессионального образования Российской Федерации.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Для ведения электронного документооборота в филиале внедрены ПО для хранения и обработки информации о поступающих «Абитуриент» и «</w:t>
      </w:r>
      <w:r w:rsidRPr="00CF5100">
        <w:rPr>
          <w:rFonts w:ascii="Times New Roman" w:eastAsia="Times New Roman" w:hAnsi="Times New Roman" w:cs="Times New Roman"/>
          <w:sz w:val="28"/>
          <w:szCs w:val="28"/>
          <w:lang w:val="en-US" w:eastAsia="ru-RU"/>
        </w:rPr>
        <w:t>Directum</w:t>
      </w:r>
      <w:r w:rsidRPr="00CF5100">
        <w:rPr>
          <w:rFonts w:ascii="Times New Roman" w:eastAsia="Times New Roman" w:hAnsi="Times New Roman" w:cs="Times New Roman"/>
          <w:sz w:val="28"/>
          <w:szCs w:val="28"/>
          <w:lang w:eastAsia="ru-RU"/>
        </w:rPr>
        <w:t xml:space="preserve">». Эти программы формируют уникальную информационную базу, накапливающую разнообразные данные о контингенте обучающихся в филиале. За счет централизованного хранения шаблонов отчетных форм достигается функциональное и стилевое единство сформированных в системе документов. </w:t>
      </w:r>
    </w:p>
    <w:p w:rsidR="00692D4A" w:rsidRPr="00CF5100" w:rsidRDefault="00692D4A" w:rsidP="00CF5100">
      <w:pPr>
        <w:spacing w:after="0" w:line="360" w:lineRule="auto"/>
        <w:rPr>
          <w:rFonts w:ascii="Times New Roman" w:eastAsia="Calibri" w:hAnsi="Times New Roman" w:cs="Times New Roman"/>
          <w:b/>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p>
    <w:p w:rsidR="00692D4A" w:rsidRPr="00CF5100" w:rsidRDefault="00692D4A" w:rsidP="00CF5100">
      <w:pPr>
        <w:spacing w:after="0" w:line="360" w:lineRule="auto"/>
        <w:rPr>
          <w:rFonts w:ascii="Times New Roman" w:eastAsia="Calibri" w:hAnsi="Times New Roman" w:cs="Times New Roman"/>
          <w:b/>
          <w:sz w:val="28"/>
          <w:szCs w:val="28"/>
        </w:rPr>
      </w:pPr>
    </w:p>
    <w:p w:rsidR="00692D4A" w:rsidRPr="00CF5100" w:rsidRDefault="00692D4A" w:rsidP="00CF5100">
      <w:pPr>
        <w:spacing w:after="0" w:line="360" w:lineRule="auto"/>
        <w:ind w:hanging="357"/>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br w:type="page"/>
      </w:r>
      <w:r w:rsidRPr="00CF5100">
        <w:rPr>
          <w:rFonts w:ascii="Times New Roman" w:eastAsia="Times New Roman" w:hAnsi="Times New Roman" w:cs="Times New Roman"/>
          <w:b/>
          <w:sz w:val="28"/>
          <w:szCs w:val="28"/>
          <w:lang w:eastAsia="ru-RU"/>
        </w:rPr>
        <w:lastRenderedPageBreak/>
        <w:t>РАЗДЕЛ 3. СТРУКТУРА ПОДГОТОВКИ ВЫПУСКНИКОВ</w:t>
      </w:r>
    </w:p>
    <w:p w:rsidR="00692D4A" w:rsidRPr="00CF5100" w:rsidRDefault="00692D4A" w:rsidP="00CF5100">
      <w:pPr>
        <w:spacing w:after="0" w:line="360" w:lineRule="auto"/>
        <w:ind w:firstLine="560"/>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настоящее время производится приём абитуриентов на очное отделение по специальности:</w:t>
      </w:r>
    </w:p>
    <w:p w:rsidR="00692D4A" w:rsidRPr="00CF5100" w:rsidRDefault="00692D4A" w:rsidP="00CF5100">
      <w:pPr>
        <w:numPr>
          <w:ilvl w:val="0"/>
          <w:numId w:val="17"/>
        </w:numPr>
        <w:tabs>
          <w:tab w:val="left" w:pos="851"/>
          <w:tab w:val="left" w:pos="993"/>
        </w:tabs>
        <w:spacing w:after="0" w:line="360" w:lineRule="auto"/>
        <w:ind w:firstLine="567"/>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38.02.06 Финансы;</w:t>
      </w:r>
    </w:p>
    <w:p w:rsidR="00692D4A" w:rsidRPr="00CF5100" w:rsidRDefault="00692D4A" w:rsidP="00CF5100">
      <w:pPr>
        <w:numPr>
          <w:ilvl w:val="0"/>
          <w:numId w:val="17"/>
        </w:numPr>
        <w:tabs>
          <w:tab w:val="left" w:pos="851"/>
          <w:tab w:val="left" w:pos="993"/>
        </w:tabs>
        <w:spacing w:after="0" w:line="360" w:lineRule="auto"/>
        <w:ind w:firstLine="567"/>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38.02.01 Экономика и бухгалтерский учет (по отраслям).</w:t>
      </w:r>
    </w:p>
    <w:p w:rsidR="00692D4A" w:rsidRPr="00CF5100" w:rsidRDefault="00692D4A" w:rsidP="00CF5100">
      <w:pPr>
        <w:spacing w:after="0" w:line="360" w:lineRule="auto"/>
        <w:ind w:firstLine="560"/>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Прием осуществляется в порядке, установленном в соответствии с настоящим федеральным законом «Об образовании в Российской Федерации» от 29 декабря 2012г. №273-ФЗ.</w:t>
      </w:r>
    </w:p>
    <w:p w:rsidR="00692D4A" w:rsidRPr="00CF5100" w:rsidRDefault="00692D4A" w:rsidP="00CF5100">
      <w:pPr>
        <w:spacing w:after="0" w:line="360" w:lineRule="auto"/>
        <w:ind w:firstLine="560"/>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среднего общего образования, указанные в представленных поступающими документах об образовании.</w:t>
      </w:r>
    </w:p>
    <w:p w:rsidR="00692D4A" w:rsidRPr="00CF5100" w:rsidRDefault="00692D4A" w:rsidP="00CF5100">
      <w:pPr>
        <w:spacing w:after="0" w:line="360" w:lineRule="auto"/>
        <w:ind w:firstLine="580"/>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программе обучения студентов среднего профессионального образования серьезное внимание уделяется профессиональной и психологической подготовке будущего специалиста, к формированию интереса к избранной профессии, осознанию студентом возможности стать частью трудового коллектива. Основной частью профессиональной подготовки является учебная и производственная (профессиональная) практика студентов, осуществляемая на основе «Положения об учебной и производственной (профессиональной) практике студентов», утвержденного директором филиала.</w:t>
      </w:r>
    </w:p>
    <w:p w:rsidR="00692D4A" w:rsidRPr="00CF5100" w:rsidRDefault="00692D4A" w:rsidP="00CF5100">
      <w:pPr>
        <w:spacing w:after="0" w:line="360" w:lineRule="auto"/>
        <w:ind w:firstLine="580"/>
        <w:jc w:val="both"/>
        <w:rPr>
          <w:rFonts w:ascii="Times New Roman" w:eastAsia="Calibri" w:hAnsi="Times New Roman" w:cs="Times New Roman"/>
          <w:sz w:val="28"/>
          <w:szCs w:val="28"/>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sz w:val="28"/>
          <w:szCs w:val="28"/>
          <w:lang w:eastAsia="ru-RU"/>
        </w:rPr>
        <w:br w:type="page"/>
      </w:r>
      <w:r w:rsidRPr="00CF5100">
        <w:rPr>
          <w:rFonts w:ascii="Times New Roman" w:eastAsia="Times New Roman" w:hAnsi="Times New Roman" w:cs="Times New Roman"/>
          <w:b/>
          <w:sz w:val="28"/>
          <w:szCs w:val="28"/>
          <w:lang w:eastAsia="ru-RU"/>
        </w:rPr>
        <w:lastRenderedPageBreak/>
        <w:t>РАЗДЕЛ 4. СОДЕРЖАНИЕ ПОДГОТОВКИ ВЫПУСКНИКОВ</w:t>
      </w:r>
    </w:p>
    <w:p w:rsidR="00692D4A" w:rsidRPr="00CF5100" w:rsidRDefault="00692D4A" w:rsidP="00CF5100">
      <w:pPr>
        <w:spacing w:after="0" w:line="360" w:lineRule="auto"/>
        <w:ind w:firstLine="851"/>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t>4.1. Организация разработки учебно-методических документов</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Для учебно-методического обеспечения образовательного процесса преподавателями ежегодно создаются и обновляются методические разработки, рекомендации по всем учебным дисциплинам и по всем видам занятий (лекциям, практическим занятиям, контрольным работам, курсовым работам, зачетам и др.), а также различные наглядные пособия, в том числе мультимедийные материалы.</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По всем учебным дисциплинам с учетом требований государственного образовательного стандарта нового поколения созданы и утверждены рабочие программы учебных дисциплин по специальности 38.02.06 Финансы и 38.02.01 Экономика и бухгалтерский учет (по отраслям), которые рассмотрены на заседаниях цикловых комиссий и утверждены заместителем директора по учебно-методической работе.</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Ежегодно разрабатываются и утверждаются: </w:t>
      </w:r>
    </w:p>
    <w:p w:rsidR="00692D4A" w:rsidRPr="00CF5100" w:rsidRDefault="00692D4A" w:rsidP="00CF5100">
      <w:pPr>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календарно-тематические планы по всем учебным дисциплинам, планы предметно-цикловых комиссий.</w:t>
      </w:r>
    </w:p>
    <w:p w:rsidR="00692D4A" w:rsidRPr="00CF5100" w:rsidRDefault="00692D4A" w:rsidP="00CF5100">
      <w:pPr>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рабочие программы по специальностям 38.02.06 Финансы, 38.02.01 Экономика и бухгалтерский учет (по отраслям). В этом учебном году все программы учебных дисциплин пересмотрены и составлены с учетом требований Федеральных государственных образовательных стандартов нового поколения.</w:t>
      </w:r>
    </w:p>
    <w:p w:rsidR="00692D4A" w:rsidRPr="00CF5100" w:rsidRDefault="00692D4A" w:rsidP="00CF5100">
      <w:pPr>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паспорта учебных кабинетов.</w:t>
      </w:r>
    </w:p>
    <w:p w:rsidR="00692D4A" w:rsidRPr="00CF5100" w:rsidRDefault="00692D4A" w:rsidP="00CF5100">
      <w:pPr>
        <w:numPr>
          <w:ilvl w:val="0"/>
          <w:numId w:val="10"/>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индивидуальные планы преподавателей.</w:t>
      </w:r>
    </w:p>
    <w:p w:rsidR="00DE11E8"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отчетный период преподавателями филиала проделана большая работа по обновлению и разработке методических материалов</w:t>
      </w:r>
      <w:r w:rsidR="00535DD9" w:rsidRPr="00CF5100">
        <w:rPr>
          <w:rFonts w:ascii="Times New Roman" w:eastAsia="Times New Roman" w:hAnsi="Times New Roman" w:cs="Times New Roman"/>
          <w:sz w:val="28"/>
          <w:szCs w:val="28"/>
          <w:lang w:eastAsia="ru-RU"/>
        </w:rPr>
        <w:t xml:space="preserve">: </w:t>
      </w:r>
      <w:r w:rsidRPr="00CF5100">
        <w:rPr>
          <w:rFonts w:ascii="Times New Roman" w:eastAsia="Times New Roman" w:hAnsi="Times New Roman" w:cs="Times New Roman"/>
          <w:sz w:val="28"/>
          <w:szCs w:val="28"/>
          <w:lang w:eastAsia="ru-RU"/>
        </w:rPr>
        <w:t xml:space="preserve">создано </w:t>
      </w:r>
      <w:r w:rsidR="00DE11E8" w:rsidRPr="00CF5100">
        <w:rPr>
          <w:rFonts w:ascii="Times New Roman" w:eastAsia="Times New Roman" w:hAnsi="Times New Roman" w:cs="Times New Roman"/>
          <w:sz w:val="28"/>
          <w:szCs w:val="28"/>
          <w:lang w:eastAsia="ru-RU"/>
        </w:rPr>
        <w:t>4</w:t>
      </w:r>
      <w:r w:rsidRPr="00CF5100">
        <w:rPr>
          <w:rFonts w:ascii="Times New Roman" w:eastAsia="Times New Roman" w:hAnsi="Times New Roman" w:cs="Times New Roman"/>
          <w:sz w:val="28"/>
          <w:szCs w:val="28"/>
          <w:lang w:eastAsia="ru-RU"/>
        </w:rPr>
        <w:t xml:space="preserve"> учебно-методических пособий: «</w:t>
      </w:r>
      <w:r w:rsidR="00DE11E8" w:rsidRPr="00CF5100">
        <w:rPr>
          <w:rFonts w:ascii="Times New Roman" w:eastAsia="Times New Roman" w:hAnsi="Times New Roman" w:cs="Times New Roman"/>
          <w:sz w:val="28"/>
          <w:szCs w:val="28"/>
          <w:lang w:eastAsia="ru-RU"/>
        </w:rPr>
        <w:t>Методические рекомендации по подготовке и защите ВКР по специальности 38.02.01 Экономика и бухгалтерский учет (по отраслям)»</w:t>
      </w:r>
      <w:r w:rsidRPr="00CF5100">
        <w:rPr>
          <w:rFonts w:ascii="Times New Roman" w:eastAsia="Times New Roman" w:hAnsi="Times New Roman" w:cs="Times New Roman"/>
          <w:sz w:val="28"/>
          <w:szCs w:val="28"/>
          <w:lang w:eastAsia="ru-RU"/>
        </w:rPr>
        <w:t>, «</w:t>
      </w:r>
      <w:r w:rsidR="00DE11E8" w:rsidRPr="00CF5100">
        <w:rPr>
          <w:rFonts w:ascii="Times New Roman" w:hAnsi="Times New Roman" w:cs="Times New Roman"/>
          <w:sz w:val="28"/>
          <w:szCs w:val="28"/>
        </w:rPr>
        <w:t xml:space="preserve">Методические рекомендации по прохождению </w:t>
      </w:r>
      <w:r w:rsidR="00DE11E8" w:rsidRPr="00CF5100">
        <w:rPr>
          <w:rFonts w:ascii="Times New Roman" w:hAnsi="Times New Roman" w:cs="Times New Roman"/>
          <w:sz w:val="28"/>
          <w:szCs w:val="28"/>
        </w:rPr>
        <w:lastRenderedPageBreak/>
        <w:t xml:space="preserve">производственной практики, в т.ч. преддипломной практики по специальности 38.02.01 «Экономика и бухгалтерский учет (по отраслям)», «Методические рекомендации организации самостоятельной работы студентов по специальности 38.02.01 «Экономика и бухгалтерский учет (по отраслям)». </w:t>
      </w:r>
    </w:p>
    <w:p w:rsidR="00E66E26" w:rsidRPr="00CF5100" w:rsidRDefault="00E66E26" w:rsidP="00CF5100">
      <w:pPr>
        <w:pStyle w:val="35"/>
        <w:shd w:val="clear" w:color="auto" w:fill="auto"/>
        <w:spacing w:line="360" w:lineRule="auto"/>
        <w:ind w:firstLine="700"/>
        <w:jc w:val="both"/>
        <w:rPr>
          <w:rFonts w:cs="Times New Roman"/>
          <w:sz w:val="28"/>
          <w:szCs w:val="28"/>
        </w:rPr>
      </w:pPr>
      <w:r w:rsidRPr="00CF5100">
        <w:rPr>
          <w:rFonts w:cs="Times New Roman"/>
          <w:sz w:val="28"/>
          <w:szCs w:val="28"/>
        </w:rPr>
        <w:t xml:space="preserve">Методическая работа в колледже осуществляется через предметно-цикловые комиссии. В колледже функционирует шесть </w:t>
      </w:r>
      <w:r w:rsidRPr="00CF5100">
        <w:rPr>
          <w:rStyle w:val="26"/>
          <w:sz w:val="28"/>
          <w:szCs w:val="28"/>
        </w:rPr>
        <w:t>ПЦК</w:t>
      </w:r>
      <w:r w:rsidRPr="00CF5100">
        <w:rPr>
          <w:rFonts w:cs="Times New Roman"/>
          <w:sz w:val="28"/>
          <w:szCs w:val="28"/>
        </w:rPr>
        <w:t>, которые возглавляют опытные преподаватели: Магомедова Е.Г., Закариялова Б.М., Далгатова Я.А., Залибекова Д.З., Хайбулаева Р.М., Магомедалиева Б.Т.</w:t>
      </w:r>
    </w:p>
    <w:p w:rsidR="00E66E26" w:rsidRPr="00CF5100" w:rsidRDefault="00E66E26" w:rsidP="00CF5100">
      <w:pPr>
        <w:pStyle w:val="35"/>
        <w:shd w:val="clear" w:color="auto" w:fill="auto"/>
        <w:spacing w:line="360" w:lineRule="auto"/>
        <w:ind w:firstLine="720"/>
        <w:jc w:val="both"/>
        <w:rPr>
          <w:rFonts w:cs="Times New Roman"/>
          <w:sz w:val="28"/>
          <w:szCs w:val="28"/>
        </w:rPr>
      </w:pPr>
      <w:r w:rsidRPr="00CF5100">
        <w:rPr>
          <w:rFonts w:cs="Times New Roman"/>
          <w:sz w:val="28"/>
          <w:szCs w:val="28"/>
        </w:rPr>
        <w:t>В текущем году все преподаватели колледжа пересмотрели и дополнили действующие учебно-методические комплексы по всем дисциплинам и профессиональным модулям учебного плана по специальности 38.02.01 Экономика и бухгалтерский учет (по отраслям) и по специальности 38.02.06 Финансы. Обновили содержание рабочих программ, фонды оценочных средств по всем дисциплинам с учетом требований ФГОС СПО 3+</w:t>
      </w:r>
      <w:r w:rsidR="00535DD9" w:rsidRPr="00CF5100">
        <w:rPr>
          <w:rFonts w:cs="Times New Roman"/>
          <w:sz w:val="28"/>
          <w:szCs w:val="28"/>
        </w:rPr>
        <w:t xml:space="preserve"> и ФГОС</w:t>
      </w:r>
      <w:r w:rsidR="003D4749">
        <w:rPr>
          <w:rFonts w:cs="Times New Roman"/>
          <w:sz w:val="28"/>
          <w:szCs w:val="28"/>
        </w:rPr>
        <w:t xml:space="preserve"> СПО</w:t>
      </w:r>
      <w:r w:rsidR="00535DD9" w:rsidRPr="00CF5100">
        <w:rPr>
          <w:rFonts w:cs="Times New Roman"/>
          <w:sz w:val="28"/>
          <w:szCs w:val="28"/>
        </w:rPr>
        <w:t xml:space="preserve"> 3++.</w:t>
      </w:r>
    </w:p>
    <w:p w:rsidR="00E66E26" w:rsidRPr="00CF5100" w:rsidRDefault="00E66E26" w:rsidP="00CF5100">
      <w:pPr>
        <w:framePr w:wrap="none" w:vAnchor="page" w:hAnchor="page" w:x="3176" w:y="9033"/>
        <w:spacing w:after="0" w:line="360" w:lineRule="auto"/>
        <w:jc w:val="both"/>
        <w:rPr>
          <w:rFonts w:ascii="Times New Roman" w:hAnsi="Times New Roman" w:cs="Times New Roman"/>
          <w:sz w:val="28"/>
          <w:szCs w:val="28"/>
        </w:rPr>
      </w:pPr>
    </w:p>
    <w:p w:rsidR="00E66E26" w:rsidRPr="00CF5100" w:rsidRDefault="00E66E26" w:rsidP="00CF5100">
      <w:pPr>
        <w:pStyle w:val="35"/>
        <w:shd w:val="clear" w:color="auto" w:fill="auto"/>
        <w:spacing w:line="360" w:lineRule="auto"/>
        <w:ind w:firstLine="0"/>
        <w:jc w:val="both"/>
        <w:rPr>
          <w:rFonts w:cs="Times New Roman"/>
          <w:sz w:val="28"/>
          <w:szCs w:val="28"/>
        </w:rPr>
      </w:pPr>
      <w:r w:rsidRPr="00CF5100">
        <w:rPr>
          <w:rFonts w:cs="Times New Roman"/>
          <w:sz w:val="28"/>
          <w:szCs w:val="28"/>
        </w:rPr>
        <w:tab/>
        <w:t xml:space="preserve">В колледже традиционно уделяется большое внимание научно-исследовательской работе: проведение предметных недель с приглашением специалистов-практиков, олимпиад, конкурсов студенческих работ, выступления на конференциях, представление своих творческих разработок на внеклассных мероприятиях. </w:t>
      </w:r>
    </w:p>
    <w:p w:rsidR="00E66E26" w:rsidRPr="00CF5100" w:rsidRDefault="00E66E26" w:rsidP="00CF5100">
      <w:pPr>
        <w:spacing w:after="0" w:line="360" w:lineRule="auto"/>
        <w:ind w:firstLine="709"/>
        <w:contextualSpacing/>
        <w:jc w:val="both"/>
        <w:rPr>
          <w:rFonts w:ascii="Times New Roman" w:hAnsi="Times New Roman" w:cs="Times New Roman"/>
          <w:sz w:val="28"/>
          <w:szCs w:val="28"/>
          <w:shd w:val="clear" w:color="auto" w:fill="FFFFFF"/>
        </w:rPr>
      </w:pPr>
      <w:r w:rsidRPr="00CF5100">
        <w:rPr>
          <w:rFonts w:ascii="Times New Roman" w:hAnsi="Times New Roman" w:cs="Times New Roman"/>
          <w:sz w:val="28"/>
          <w:szCs w:val="28"/>
        </w:rPr>
        <w:t xml:space="preserve">Преподавателями колледжа организованы встречи обучающихся с сотрудниками УГИБДД МВД по РД, с практическими работниками Министерства финансов, Казначейства, Госфинконтроля РД, </w:t>
      </w:r>
      <w:r w:rsidRPr="00CF5100">
        <w:rPr>
          <w:rFonts w:ascii="Times New Roman" w:hAnsi="Times New Roman" w:cs="Times New Roman"/>
          <w:sz w:val="28"/>
          <w:szCs w:val="28"/>
          <w:shd w:val="clear" w:color="auto" w:fill="FFFFFF"/>
        </w:rPr>
        <w:t>ИФНС России по Кировскому району г. Махачкалы</w:t>
      </w:r>
      <w:r w:rsidRPr="00CF5100">
        <w:rPr>
          <w:rFonts w:ascii="Times New Roman" w:hAnsi="Times New Roman" w:cs="Times New Roman"/>
          <w:sz w:val="28"/>
          <w:szCs w:val="28"/>
          <w:bdr w:val="none" w:sz="0" w:space="0" w:color="auto" w:frame="1"/>
        </w:rPr>
        <w:t xml:space="preserve">, с работниками </w:t>
      </w:r>
      <w:r w:rsidRPr="00CF5100">
        <w:rPr>
          <w:rFonts w:ascii="Times New Roman" w:hAnsi="Times New Roman" w:cs="Times New Roman"/>
          <w:sz w:val="28"/>
          <w:szCs w:val="28"/>
        </w:rPr>
        <w:t>отдела урегулирования задолженности УФНС России,с представителями Красного Креста в РД.</w:t>
      </w:r>
    </w:p>
    <w:p w:rsidR="00E66E26" w:rsidRDefault="00E66E26" w:rsidP="00CF5100">
      <w:pPr>
        <w:spacing w:after="0" w:line="360" w:lineRule="auto"/>
        <w:ind w:firstLine="709"/>
        <w:jc w:val="both"/>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На базе Махачкалинского финансово-экономического колледжа прошло </w:t>
      </w:r>
      <w:r w:rsidR="00535DD9" w:rsidRPr="00CF5100">
        <w:rPr>
          <w:rFonts w:ascii="Times New Roman" w:eastAsia="Times New Roman" w:hAnsi="Times New Roman" w:cs="Times New Roman"/>
          <w:sz w:val="28"/>
          <w:szCs w:val="28"/>
        </w:rPr>
        <w:t xml:space="preserve">традиционное </w:t>
      </w:r>
      <w:r w:rsidRPr="00CF5100">
        <w:rPr>
          <w:rFonts w:ascii="Times New Roman" w:eastAsia="Times New Roman" w:hAnsi="Times New Roman" w:cs="Times New Roman"/>
          <w:sz w:val="28"/>
          <w:szCs w:val="28"/>
        </w:rPr>
        <w:t>республиканское методическое объединение преподавателей информатики из 2</w:t>
      </w:r>
      <w:r w:rsidR="00535DD9" w:rsidRPr="00CF5100">
        <w:rPr>
          <w:rFonts w:ascii="Times New Roman" w:eastAsia="Times New Roman" w:hAnsi="Times New Roman" w:cs="Times New Roman"/>
          <w:sz w:val="28"/>
          <w:szCs w:val="28"/>
        </w:rPr>
        <w:t>8</w:t>
      </w:r>
      <w:r w:rsidRPr="00CF5100">
        <w:rPr>
          <w:rFonts w:ascii="Times New Roman" w:eastAsia="Times New Roman" w:hAnsi="Times New Roman" w:cs="Times New Roman"/>
          <w:sz w:val="28"/>
          <w:szCs w:val="28"/>
        </w:rPr>
        <w:t xml:space="preserve"> колледжей республики</w:t>
      </w:r>
      <w:r w:rsidR="00535DD9" w:rsidRPr="00CF5100">
        <w:rPr>
          <w:rFonts w:ascii="Times New Roman" w:eastAsia="Times New Roman" w:hAnsi="Times New Roman" w:cs="Times New Roman"/>
          <w:sz w:val="28"/>
          <w:szCs w:val="28"/>
        </w:rPr>
        <w:t xml:space="preserve"> и методическое </w:t>
      </w:r>
      <w:r w:rsidR="00535DD9" w:rsidRPr="00CF5100">
        <w:rPr>
          <w:rFonts w:ascii="Times New Roman" w:eastAsia="Times New Roman" w:hAnsi="Times New Roman" w:cs="Times New Roman"/>
          <w:sz w:val="28"/>
          <w:szCs w:val="28"/>
        </w:rPr>
        <w:lastRenderedPageBreak/>
        <w:t>объединение методистов средних специальных учебных заведений республики.</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Работа всех ПЦК колледжа, возглавляемые Магомедалиевой Б.Т. (комиссия спец. дисциплин), Магомедовой Г.П. (комиссия общепрофессиональных дисциплин), Залибековой Д.З. (комиссия бухучета и налогов), Закарияловой Б.М. (комиссия гуманитарных и социально-экономических дисциплин), Далгатовой Я.А. (комиссия естественно-научных дисциплин и информатики), Хайбулаевой Р.М. (комиссия общеобразовательных дисциплин) в течение учебного года была направлена на повышение качества подготовки специалистов, важным условием которого является учебно-методическое обеспечение дисциплин и профессиональных модулей учебного плана.</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целях оказания методической помощи студентам по всем дисциплинам учебного плана и профессиональным модулям преподавателями были обновлены  фонды оценочных средств и дополнены имеющиеся учебно-методические комплексы, включающие в  себя лекции - конспекты, материалы для практических занятий, варианты контрольных заданий, тесты контроля заданий, вопросы на закрепление полученных знаний, тренинги, кроссворды, презентации, ВКР, курсовое проектирование, таблицы, схемы, альбомы наглядных пособий, задачники, наглядные пособия, письменные консультации для студентов-заочников, методические рекомендации для написания курсовых работ, задания для выполнения обязательных контрольных работ и директорских, рабочие тетради, обучающие программы и т.д.</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Таким образом, проблема совершенствования учебно-методического комплекса указывает на необходимость решения следующих задач: </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эффективного отбора и построения содержания учебной информации;</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организация эффективного процесса усвоения содержания учебной информации.</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lastRenderedPageBreak/>
        <w:t>Рабочие программы по дисциплинам и профессиональным модулям являются документом, определяющим результаты обучения, критерии, способы и формы их оценок. Рабочие программы по дисциплинам и профессиональным модулям специальности 38.02.06 Финансы  и 38.02.01 Экономика и бухгалтерский учет (по отраслям) являются частью программы подготовки специалистов среднего звена (ППССЗ) по специальностям среднего профессионального образования  и направлены на выполнение единой целевой установки - подготовки специалиста и представляют собой базовые учебно-методические документы.</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Всеми преподавателями ПЦК колледжа-филиала ежегодно вносятся изменения и дополнения в рабочие программы по дисциплинам и профессиональным модулям учебного плана по специальностям 38.02.06 Финансы (базовая и углубленная подготовка) и 38.02.01 Экономика и бухгалтерский учет (по отраслям).</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Все программы разработаны в соответствии с федеральным государственным образовательным стандартом нового поколения среднего профессионального образования, рассмотрены на заседаниях ПЦК и утверждены зам. директора по учебно-методической работе.</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Преподавателями составлены рабочие программы по всем дисциплинам, профессиональным модулям, учебной и производственной практике по специальностям 38.02.01 Экономика и бухгалтерский учет (по отраслям) и 38.02.06 Финансы.</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Контроль за ходом и качеством усвоения учебного материала, формирование знаний, умений, практических навыков – важнейший компонент образовательного процесса, роль и значение которой возросли с внедрением в учебный процесс ФГОС среднего профессионального образования 3-его поколения.</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целях повышения качества учебной работы предметными (цикловыми) комиссиями колледжа-филиала проводились следующие, контролирующие учебный процесс, мероприятия:</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lastRenderedPageBreak/>
        <w:t>систематическая проверка знаний студентов на уроке и во внеурочное время;</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дифференцированные зачеты и экзамены;</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обязательные контрольные работы проводятся по дисциплинам, предусмотренным учебным планом;</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ежемесячная аттестация студентов по всем дисциплинам ПЦК;</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написание курсовой и выпускной квалификационной работы;</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тестирование студентов (по всем дисциплинам ПЦК).</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Все виды и формы контроля знаний направлены на:</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развитие самостоятельной деятельности студента (зачет и семинар с игровыми элементами, реферат);</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развитие внимания (ребус), памяти (проверочные карточки, кроссворд, тест, викторин);</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развитие воображения (аукцион);</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развитие аналитических способностей (кроссворд, тест, ребус);</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развитие речи студентов (зачет, семинар с игровыми элементами);</w:t>
      </w:r>
    </w:p>
    <w:p w:rsidR="00714435" w:rsidRPr="00CF5100" w:rsidRDefault="00714435" w:rsidP="00CF5100">
      <w:pPr>
        <w:numPr>
          <w:ilvl w:val="0"/>
          <w:numId w:val="21"/>
        </w:numPr>
        <w:tabs>
          <w:tab w:val="left" w:pos="1134"/>
        </w:tabs>
        <w:spacing w:after="0" w:line="360" w:lineRule="auto"/>
        <w:ind w:left="0" w:firstLine="698"/>
        <w:contextualSpacing/>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проверка знаний фактического материала (зачет, олимпиада, тест, викторина, проверочные карточки) и т.д.</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Практически все задания имеют творческий характер и варьируемый уровень сложности. Их можно использовать на разных этапах урока: в начале урока, в ходе изложения нового материала, для закрепления.</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Все виды и формы контроля знаний пробуждают интерес к учебному труду и развивают интеллект студентов.</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Курсовые работы</w:t>
      </w:r>
      <w:r w:rsidR="003D4749">
        <w:rPr>
          <w:rFonts w:ascii="Times New Roman" w:eastAsia="Times New Roman" w:hAnsi="Times New Roman" w:cs="Times New Roman"/>
          <w:b/>
          <w:sz w:val="28"/>
          <w:szCs w:val="28"/>
          <w:lang w:eastAsia="ru-RU"/>
        </w:rPr>
        <w:t xml:space="preserve"> </w:t>
      </w:r>
      <w:r w:rsidRPr="00CF5100">
        <w:rPr>
          <w:rFonts w:ascii="Times New Roman" w:eastAsia="Times New Roman" w:hAnsi="Times New Roman" w:cs="Times New Roman"/>
          <w:sz w:val="28"/>
          <w:szCs w:val="28"/>
          <w:lang w:eastAsia="ru-RU"/>
        </w:rPr>
        <w:t>выполняются студентами по заранее составленной тематике, которая утверждается на заседании ПЦК. Защита проводится согласно утвержденного учебной частью графика в устной форме.</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 xml:space="preserve">Тесты </w:t>
      </w:r>
      <w:r w:rsidRPr="00CF5100">
        <w:rPr>
          <w:rFonts w:ascii="Times New Roman" w:eastAsia="Times New Roman" w:hAnsi="Times New Roman" w:cs="Times New Roman"/>
          <w:sz w:val="28"/>
          <w:szCs w:val="28"/>
          <w:lang w:eastAsia="ru-RU"/>
        </w:rPr>
        <w:t xml:space="preserve">широко используются для контроля знаний студентов. Тесты используются и для самопроверки студентов, они используются для проверки качества знаний на любом этапе урока: и в ходе изучения нового </w:t>
      </w:r>
      <w:r w:rsidRPr="00CF5100">
        <w:rPr>
          <w:rFonts w:ascii="Times New Roman" w:eastAsia="Times New Roman" w:hAnsi="Times New Roman" w:cs="Times New Roman"/>
          <w:sz w:val="28"/>
          <w:szCs w:val="28"/>
          <w:lang w:eastAsia="ru-RU"/>
        </w:rPr>
        <w:lastRenderedPageBreak/>
        <w:t>материала, и на этапе закрепления знаний, и на этапе проверки уже усвоенных знаний.</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 xml:space="preserve">Зачет </w:t>
      </w:r>
      <w:r w:rsidRPr="00CF5100">
        <w:rPr>
          <w:rFonts w:ascii="Times New Roman" w:eastAsia="Times New Roman" w:hAnsi="Times New Roman" w:cs="Times New Roman"/>
          <w:sz w:val="28"/>
          <w:szCs w:val="28"/>
          <w:lang w:eastAsia="ru-RU"/>
        </w:rPr>
        <w:t>– одна из форм обобщающего итогового повторения. Эта форма используется для контроля знаний студентов. Такая форма контроля знаний дает возможность не только проверить уровень усвоения нового материала, но и показывает реальные возможности студентов, способствует самопроверке знаний, приучает к самостоятельной работе, повышает ответственность студентов за процесс обучения. Зачеты проводятся по дисциплинам согласно учебному плану.</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Обязательные контрольные работы</w:t>
      </w:r>
      <w:r w:rsidRPr="00CF5100">
        <w:rPr>
          <w:rFonts w:ascii="Times New Roman" w:eastAsia="Times New Roman" w:hAnsi="Times New Roman" w:cs="Times New Roman"/>
          <w:sz w:val="28"/>
          <w:szCs w:val="28"/>
          <w:lang w:eastAsia="ru-RU"/>
        </w:rPr>
        <w:t xml:space="preserve"> проводятся по дисциплинам предусмотренным учебным планом.</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Задания разрабатываются преподавателем и утверждаются на заседании ПЦК. Рекомендуемая шкала оценок – пятибалльная.</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Ежемесячная аттестация</w:t>
      </w:r>
      <w:r w:rsidRPr="00CF5100">
        <w:rPr>
          <w:rFonts w:ascii="Times New Roman" w:eastAsia="Times New Roman" w:hAnsi="Times New Roman" w:cs="Times New Roman"/>
          <w:sz w:val="28"/>
          <w:szCs w:val="28"/>
          <w:lang w:eastAsia="ru-RU"/>
        </w:rPr>
        <w:t xml:space="preserve"> проводится на основании текущего контроля знаний с применением различных форм опроса (письменный, устный, комбинированный, фронтальный, тестовый и др.)</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 xml:space="preserve">Экзамены </w:t>
      </w:r>
      <w:r w:rsidRPr="00CF5100">
        <w:rPr>
          <w:rFonts w:ascii="Times New Roman" w:eastAsia="Times New Roman" w:hAnsi="Times New Roman" w:cs="Times New Roman"/>
          <w:sz w:val="28"/>
          <w:szCs w:val="28"/>
          <w:lang w:eastAsia="ru-RU"/>
        </w:rPr>
        <w:t>проводятся в устной форме и тестирования. Перечень экзаменационных вопросов и тестовых заданий обсуждаются и утверждаются на заседаниях ПЦК. Прием экзаменов осуществляется преподавателем-предметником в присутствии ассистента.</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системе совершенствования учебно-воспитательного процесса особое место отводится учебным кабинетам.</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Во всех учебных кабинетах имеются паспорта кабинетов, где отражена вся работа, проводимая преподавателем в плане методического обеспечения уроков, самостоятельной работы студентов и т.д.</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Успех этой работы зависит от правильности и логичности организации самого учебного процесса в целом, а также от планирования и организации самостоятельной работы студентов по конкретной дисциплине.</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Формы организации этого вида работы самые разнообразные. Это работа с учебником, лекционным материалом, дополнительной литературой, </w:t>
      </w:r>
      <w:r w:rsidRPr="00CF5100">
        <w:rPr>
          <w:rFonts w:ascii="Times New Roman" w:eastAsia="Times New Roman" w:hAnsi="Times New Roman" w:cs="Times New Roman"/>
          <w:sz w:val="28"/>
          <w:szCs w:val="28"/>
          <w:lang w:eastAsia="ru-RU"/>
        </w:rPr>
        <w:lastRenderedPageBreak/>
        <w:t>выписка из текста, решение задач по образцу, составление кроссвордов, тестов, выполнение профессиональных упражнений, написание рефератов, докладов и др.</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Вся работа кабинетов направлена на реализацию требований государственного образовательного стандарта нового поколения. При кабинетах имеется комплексный учебно-практический материал по всем дисциплинам, задания для проведения учебной и производственной практики и методические рекомендации к ним, лекционный материал, практические задания. Весь материал ежегодно обновляется, дополняется в соответствии с новыми требованиями государственного образовательного стандарта и в связи с изменениями законодательного и инструктивного материала.</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Преподавателями колледжа в рамках ПЦК проводится большая работа по созданию учебно-методических комплексов, разработке лекций, задачников, пособий, опорных конспектов, рабочих тетрадей и т.д.</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Ежегодно каждый преподаватель пишет методическую разработку либо открытого урока, либо внеклассного мероприятия.</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Методическая работа – это основной вид образовательной деятельности, направленный на успешную организацию учебного процесса.</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Одним из определяющих факторов подготовки квалифицированных специалистов является методическая работа, от которой зависит уровень преподавания и творческий настрой педагогического коллектива. Содержание методической работы колледжа-филиала нацелено на повышение эффективности учебно-воспитательного процесса, повышение уровня профессионального мастерства педагогов, а также на освоение ими новых инновационных педагогических технологий, связанных с внедрением в образовательный процесс ФГОС 3-его поколения.</w:t>
      </w:r>
    </w:p>
    <w:p w:rsidR="00714435" w:rsidRPr="00CF5100"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Таким образом, преподаватели колледжа-филиала проводят большую плодотворную работу по созданию учебно-методических пособий, разработок открытых уроков и внеклассных мероприятий, рекомендаций по написанию рефератов, курсовых, выпускных квалификационных работ, </w:t>
      </w:r>
      <w:r w:rsidRPr="00CF5100">
        <w:rPr>
          <w:rFonts w:ascii="Times New Roman" w:eastAsia="Times New Roman" w:hAnsi="Times New Roman" w:cs="Times New Roman"/>
          <w:sz w:val="28"/>
          <w:szCs w:val="28"/>
          <w:lang w:eastAsia="ru-RU"/>
        </w:rPr>
        <w:lastRenderedPageBreak/>
        <w:t xml:space="preserve">контрольных заданий письменных консультаций для студентов очной и заочной формы обучения, по внедрению в учебный процесс требований государственного образовательного стандарта нового поколения. </w:t>
      </w:r>
    </w:p>
    <w:p w:rsidR="00714435" w:rsidRPr="00CF5100" w:rsidRDefault="00714435" w:rsidP="00CF510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92D4A" w:rsidRPr="00CF5100" w:rsidRDefault="00535DD9" w:rsidP="00CF5100">
      <w:pPr>
        <w:widowControl w:val="0"/>
        <w:tabs>
          <w:tab w:val="left" w:pos="709"/>
        </w:tabs>
        <w:spacing w:after="0" w:line="360" w:lineRule="auto"/>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spacing w:val="5"/>
          <w:sz w:val="28"/>
          <w:szCs w:val="28"/>
        </w:rPr>
        <w:tab/>
      </w:r>
      <w:r w:rsidR="00692D4A" w:rsidRPr="00CF5100">
        <w:rPr>
          <w:rFonts w:ascii="Times New Roman" w:eastAsia="Times New Roman" w:hAnsi="Times New Roman" w:cs="Times New Roman"/>
          <w:b/>
          <w:sz w:val="28"/>
          <w:szCs w:val="28"/>
          <w:lang w:eastAsia="ru-RU"/>
        </w:rPr>
        <w:t xml:space="preserve">4.1.1. Подготовка и проведение научно-практических конференций, семинаров, круглых столов </w:t>
      </w:r>
    </w:p>
    <w:p w:rsidR="00035589" w:rsidRDefault="00714435"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В колледже большое внимание уделяется научно-исследовательской и внеклассной работе студентов и преподавателей. </w:t>
      </w:r>
    </w:p>
    <w:p w:rsidR="00035589" w:rsidRPr="00C73C3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15 января 2019 </w:t>
      </w:r>
      <w:proofErr w:type="gramStart"/>
      <w:r w:rsidRPr="00035589">
        <w:rPr>
          <w:rFonts w:ascii="Times New Roman" w:eastAsia="Times New Roman" w:hAnsi="Times New Roman" w:cs="Times New Roman"/>
          <w:sz w:val="28"/>
          <w:szCs w:val="28"/>
          <w:lang w:eastAsia="ru-RU"/>
        </w:rPr>
        <w:t>года  в</w:t>
      </w:r>
      <w:proofErr w:type="gramEnd"/>
      <w:r w:rsidRPr="00035589">
        <w:rPr>
          <w:rFonts w:ascii="Times New Roman" w:eastAsia="Times New Roman" w:hAnsi="Times New Roman" w:cs="Times New Roman"/>
          <w:sz w:val="28"/>
          <w:szCs w:val="28"/>
          <w:lang w:eastAsia="ru-RU"/>
        </w:rPr>
        <w:t>  колледже, предметной (цикловой) комиссией бухгалтерского учета и налогов, проведена   научно - практическая  конференция  на тему: «Налоговая политика как составная часть финансовой политики Российской Федерации». Активное участие приняли студенты 3 курса МФЭК: Ибрагимова Фатима, Алиасхабова Патимат (научный руководитель Юсупова Д.А.); Саидов Раджаб (научный руководитель Гусейнов М.Ш.); Магомедов Абас (Научный руководитель Залибекова Д.З.)</w:t>
      </w:r>
      <w:r w:rsidRPr="00C73C39">
        <w:rPr>
          <w:rFonts w:ascii="Times New Roman" w:eastAsia="Times New Roman" w:hAnsi="Times New Roman" w:cs="Times New Roman"/>
          <w:sz w:val="28"/>
          <w:szCs w:val="28"/>
          <w:lang w:eastAsia="ru-RU"/>
        </w:rPr>
        <w:t>.</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14 мая 2019г.  в Махачкалинском финансово-экономическом колледже – филиале Финуниверситета состоялась VII Республиканская конференция «Авангард свободы и порядка, народные защитники страны». Конференция была организована Северо-Кавказским институтом (филиалом) ВГУЮ (РПА Минюста России) совместно с Махачкалинским финансово-экономическим колледжем при поддержке Министерства внутренних дел Республики Дагестан, Общественного Совета при МВД.</w:t>
      </w:r>
    </w:p>
    <w:p w:rsidR="00035589" w:rsidRPr="00C73C3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В рамках конференции были организованы два конкурса: лучшая публичная речь «Право на благоприятную окружающую среду как основное конституционное право граждан» и лучшее эссе «Влияние экологических факторов на здоровье населения». Студенты, подготовленные Бейбулатовой А.А., приняли участие и в двух номинациях </w:t>
      </w:r>
      <w:proofErr w:type="gramStart"/>
      <w:r w:rsidRPr="00035589">
        <w:rPr>
          <w:rFonts w:ascii="Times New Roman" w:eastAsia="Times New Roman" w:hAnsi="Times New Roman" w:cs="Times New Roman"/>
          <w:sz w:val="28"/>
          <w:szCs w:val="28"/>
          <w:lang w:eastAsia="ru-RU"/>
        </w:rPr>
        <w:t>стали  призерами</w:t>
      </w:r>
      <w:proofErr w:type="gramEnd"/>
      <w:r w:rsidRPr="00035589">
        <w:rPr>
          <w:rFonts w:ascii="Times New Roman" w:eastAsia="Times New Roman" w:hAnsi="Times New Roman" w:cs="Times New Roman"/>
          <w:sz w:val="28"/>
          <w:szCs w:val="28"/>
          <w:lang w:eastAsia="ru-RU"/>
        </w:rPr>
        <w:t xml:space="preserve">: Прачева Ш заняла 3- место за «эссе» и Алиева Аазай заняла 1- место за «публичную речь». </w:t>
      </w:r>
    </w:p>
    <w:p w:rsidR="00035589" w:rsidRPr="00C73C3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lastRenderedPageBreak/>
        <w:t xml:space="preserve">28 мая 2019 года преподавателем Алиевой З.О подготовлена и проведена конференция по повести В. </w:t>
      </w:r>
      <w:proofErr w:type="gramStart"/>
      <w:r w:rsidRPr="00035589">
        <w:rPr>
          <w:rFonts w:ascii="Times New Roman" w:eastAsia="Times New Roman" w:hAnsi="Times New Roman" w:cs="Times New Roman"/>
          <w:sz w:val="28"/>
          <w:szCs w:val="28"/>
          <w:lang w:eastAsia="ru-RU"/>
        </w:rPr>
        <w:t>Закруткина  «</w:t>
      </w:r>
      <w:proofErr w:type="gramEnd"/>
      <w:r w:rsidRPr="00035589">
        <w:rPr>
          <w:rFonts w:ascii="Times New Roman" w:eastAsia="Times New Roman" w:hAnsi="Times New Roman" w:cs="Times New Roman"/>
          <w:sz w:val="28"/>
          <w:szCs w:val="28"/>
          <w:lang w:eastAsia="ru-RU"/>
        </w:rPr>
        <w:t>Матерь человеческая». Основной целью конференции было – нравственное воспитание уч-ся, привитие любви к Отечеству.</w:t>
      </w:r>
    </w:p>
    <w:p w:rsidR="00035589" w:rsidRPr="00C73C3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17 апреля 2019 года Залибекова Д.З. приняла участие в Международной научно-практической конференции «Государство, общество, Личность: история и современность». </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19 апреля 2019 года Халидов М.М. принял участие в </w:t>
      </w:r>
      <w:r w:rsidRPr="00035589">
        <w:rPr>
          <w:rFonts w:ascii="Times New Roman" w:eastAsia="Times New Roman" w:hAnsi="Times New Roman" w:cs="Times New Roman"/>
          <w:sz w:val="28"/>
          <w:szCs w:val="28"/>
          <w:lang w:val="en-US" w:eastAsia="ru-RU"/>
        </w:rPr>
        <w:t>V</w:t>
      </w:r>
      <w:r w:rsidRPr="00035589">
        <w:rPr>
          <w:rFonts w:ascii="Times New Roman" w:eastAsia="Times New Roman" w:hAnsi="Times New Roman" w:cs="Times New Roman"/>
          <w:sz w:val="28"/>
          <w:szCs w:val="28"/>
          <w:lang w:eastAsia="ru-RU"/>
        </w:rPr>
        <w:t xml:space="preserve"> Региональной (национальной) научно-практической конференции «Бухгалтерский и налоговый учет: история, современность и перспективы развития». ДГУ</w:t>
      </w:r>
    </w:p>
    <w:p w:rsidR="00035589" w:rsidRPr="00035589" w:rsidRDefault="00035589" w:rsidP="00035589">
      <w:pPr>
        <w:shd w:val="clear" w:color="auto" w:fill="FFFFFF"/>
        <w:spacing w:after="0" w:line="360" w:lineRule="auto"/>
        <w:ind w:firstLine="56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sz w:val="28"/>
          <w:szCs w:val="28"/>
          <w:lang w:eastAsia="ru-RU"/>
        </w:rPr>
        <w:t>17 апреля 2019 года студенты нашего колледжа приняли участие в Межвузовской научно-практической конференции «Перспективные направления социально-экономического развития региона» на базе Дербентского филиала Азербайджанского государственного экономического университета. Дипломами были награждены: Гасанова К. (</w:t>
      </w:r>
      <w:r w:rsidRPr="00035589">
        <w:rPr>
          <w:rFonts w:ascii="Times New Roman" w:eastAsia="Times New Roman" w:hAnsi="Times New Roman" w:cs="Times New Roman"/>
          <w:bCs/>
          <w:sz w:val="28"/>
          <w:szCs w:val="28"/>
          <w:lang w:eastAsia="ru-RU"/>
        </w:rPr>
        <w:t xml:space="preserve">научный </w:t>
      </w:r>
      <w:r w:rsidRPr="00035589">
        <w:rPr>
          <w:rFonts w:ascii="Times New Roman" w:eastAsia="Times New Roman" w:hAnsi="Times New Roman" w:cs="Times New Roman"/>
          <w:sz w:val="28"/>
          <w:szCs w:val="28"/>
          <w:lang w:eastAsia="ru-RU"/>
        </w:rPr>
        <w:t>руководитель Касимова Д.М.); Нурбагандова И.Н. (</w:t>
      </w:r>
      <w:r w:rsidRPr="00035589">
        <w:rPr>
          <w:rFonts w:ascii="Times New Roman" w:eastAsia="Times New Roman" w:hAnsi="Times New Roman" w:cs="Times New Roman"/>
          <w:bCs/>
          <w:sz w:val="28"/>
          <w:szCs w:val="28"/>
          <w:lang w:eastAsia="ru-RU"/>
        </w:rPr>
        <w:t xml:space="preserve">научный </w:t>
      </w:r>
      <w:r w:rsidRPr="00035589">
        <w:rPr>
          <w:rFonts w:ascii="Times New Roman" w:eastAsia="Times New Roman" w:hAnsi="Times New Roman" w:cs="Times New Roman"/>
          <w:sz w:val="28"/>
          <w:szCs w:val="28"/>
          <w:lang w:eastAsia="ru-RU"/>
        </w:rPr>
        <w:t xml:space="preserve">руководитель Мещерякова И.В.); </w:t>
      </w:r>
      <w:r w:rsidRPr="00035589">
        <w:rPr>
          <w:rFonts w:ascii="Times New Roman" w:eastAsia="Times New Roman" w:hAnsi="Times New Roman" w:cs="Times New Roman"/>
          <w:bCs/>
          <w:sz w:val="28"/>
          <w:szCs w:val="28"/>
          <w:lang w:eastAsia="ru-RU"/>
        </w:rPr>
        <w:t>Садуллаев Саддам (научный руководитель Муртузова А.Г.).; Газибутаева (научный руководитель Назирова П.А.</w:t>
      </w:r>
      <w:proofErr w:type="gramStart"/>
      <w:r w:rsidRPr="00035589">
        <w:rPr>
          <w:rFonts w:ascii="Times New Roman" w:eastAsia="Times New Roman" w:hAnsi="Times New Roman" w:cs="Times New Roman"/>
          <w:bCs/>
          <w:sz w:val="28"/>
          <w:szCs w:val="28"/>
          <w:lang w:eastAsia="ru-RU"/>
        </w:rPr>
        <w:t>);  Ахмедова</w:t>
      </w:r>
      <w:proofErr w:type="gramEnd"/>
      <w:r w:rsidRPr="00035589">
        <w:rPr>
          <w:rFonts w:ascii="Times New Roman" w:eastAsia="Times New Roman" w:hAnsi="Times New Roman" w:cs="Times New Roman"/>
          <w:bCs/>
          <w:sz w:val="28"/>
          <w:szCs w:val="28"/>
          <w:lang w:eastAsia="ru-RU"/>
        </w:rPr>
        <w:t xml:space="preserve"> Н.М. (научный руководитель ХалидовМ.М.); Прачева Ш.( научный руководитель Алиева М.И.), Магомедова С.Р. (научный руководитель Закариялова Б.М.)</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За активное участие Залибекова Д.З., Юсупова Д.А., Халидов М.М., Назирова П.А. награждены дипломами Дербентского филиала Азербайджанского государственного экономического университета.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29 апреля 2019 года в Северо-кавказском институте (филиала), в юридическом колледже г Махачкалы, прошла Республиканская научная конференция «Имам Шамиль: зачем помнить», где студенты 1 курса Гаджиева П. М. и Алибекова Ф. заняли 3 места. (научный руководитель Далгатова Н.А.)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 xml:space="preserve">В апреле преподаватели: Абакарова А.З., Шайхалова П.М. и Эрболатова З.З.  подготовили и провели </w:t>
      </w:r>
      <w:proofErr w:type="gramStart"/>
      <w:r w:rsidRPr="00035589">
        <w:rPr>
          <w:rFonts w:ascii="Times New Roman" w:eastAsia="Times New Roman" w:hAnsi="Times New Roman" w:cs="Times New Roman"/>
          <w:bCs/>
          <w:sz w:val="28"/>
          <w:szCs w:val="28"/>
          <w:lang w:eastAsia="ru-RU"/>
        </w:rPr>
        <w:t>конференцию  «</w:t>
      </w:r>
      <w:proofErr w:type="gramEnd"/>
      <w:r w:rsidRPr="00035589">
        <w:rPr>
          <w:rFonts w:ascii="Times New Roman" w:eastAsia="Times New Roman" w:hAnsi="Times New Roman" w:cs="Times New Roman"/>
          <w:bCs/>
          <w:sz w:val="28"/>
          <w:szCs w:val="28"/>
          <w:lang w:eastAsia="ru-RU"/>
        </w:rPr>
        <w:t xml:space="preserve">Воздействие </w:t>
      </w:r>
      <w:r w:rsidRPr="00035589">
        <w:rPr>
          <w:rFonts w:ascii="Times New Roman" w:eastAsia="Times New Roman" w:hAnsi="Times New Roman" w:cs="Times New Roman"/>
          <w:bCs/>
          <w:sz w:val="28"/>
          <w:szCs w:val="28"/>
          <w:lang w:eastAsia="ru-RU"/>
        </w:rPr>
        <w:lastRenderedPageBreak/>
        <w:t>отраслей экономики на окружающую среду и загрязнение космического пространства». Открытое внеклассное мероприятие (</w:t>
      </w:r>
      <w:proofErr w:type="gramStart"/>
      <w:r w:rsidRPr="00035589">
        <w:rPr>
          <w:rFonts w:ascii="Times New Roman" w:eastAsia="Times New Roman" w:hAnsi="Times New Roman" w:cs="Times New Roman"/>
          <w:bCs/>
          <w:sz w:val="28"/>
          <w:szCs w:val="28"/>
          <w:lang w:eastAsia="ru-RU"/>
        </w:rPr>
        <w:t>конференция)  получило</w:t>
      </w:r>
      <w:proofErr w:type="gramEnd"/>
      <w:r w:rsidRPr="00035589">
        <w:rPr>
          <w:rFonts w:ascii="Times New Roman" w:eastAsia="Times New Roman" w:hAnsi="Times New Roman" w:cs="Times New Roman"/>
          <w:bCs/>
          <w:sz w:val="28"/>
          <w:szCs w:val="28"/>
          <w:lang w:eastAsia="ru-RU"/>
        </w:rPr>
        <w:t xml:space="preserve"> высокую оценку присутствующих.</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05 марта 2019 года в рамках проводимых мероприятий, посвященных 100-летнему юбилею Финуниверситета, преподаватель Касимова Д.М. организовала и провела конкурс по финансовому анализу «Финансовый баттл». В конкурсе участвовали студенты МФЭК-филиала и Бизнес-колледжа ДГУНХ. В рамках конкурса «Финансовый баттл» студенты показали профессиональные навыки в области финансового анализа, раскрыли </w:t>
      </w:r>
      <w:proofErr w:type="gramStart"/>
      <w:r w:rsidRPr="00035589">
        <w:rPr>
          <w:rFonts w:ascii="Times New Roman" w:eastAsia="Times New Roman" w:hAnsi="Times New Roman" w:cs="Times New Roman"/>
          <w:sz w:val="28"/>
          <w:szCs w:val="28"/>
          <w:lang w:eastAsia="ru-RU"/>
        </w:rPr>
        <w:t>способности  применять</w:t>
      </w:r>
      <w:proofErr w:type="gramEnd"/>
      <w:r w:rsidRPr="00035589">
        <w:rPr>
          <w:rFonts w:ascii="Times New Roman" w:eastAsia="Times New Roman" w:hAnsi="Times New Roman" w:cs="Times New Roman"/>
          <w:sz w:val="28"/>
          <w:szCs w:val="28"/>
          <w:lang w:eastAsia="ru-RU"/>
        </w:rPr>
        <w:t xml:space="preserve"> полученные знания в практической деятельности. Команда группы «3Ж», подготовленная Касимовой Д.М, заняла 3место. Победителям конкурса вручены дипломы.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18 апреля 2019 г. (МФЭК) студенты колледжа приняли участие в Х Международном студенческом конгрессе «Образ будущего глазами студентов». Студентки Мамаева З.К и Азарова В.А. награждены дипломами 1 степени, Амирханова Д.А. и Нурмагомедова А.М. - Дипломами 2 степени (научный руководитель Юсупова Д.А.); студент 1 курса Садуллаев Саддам получил диплом 1 степени (научный руководитель Муртузова А.Г.); студентка Алибекова М.М. -диплом 1 степени, Манатов Г. Р. –диплом 2 степени (научный руководитель Мещерякова И.В.), студентка Магомедова Г.Г.-1 место (научный руководитель Гаджимусаев М.Г.) студентка Гасанова К.-Диплом 1 степени, Мусаева П.-Диплом 2 степени (научный руководитель Касимова Д.М.), студенты Айвазова Диана, Алиев Магомедали, Муртузалиев Лиматула были отмечены Дипломами (научный руководитель Муртузалиева Ш.К.) , студенты Джамалудинов А.Ф – Диплом 2 степени, Кунбутаева Ф.Г. – Диплом 3 степени (научный руководитель Далгатова Н.А.), студентку из А-18 Магомедову З. для участия в конгрессе подготовил Халидов М.М.</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18 апреля 2019 г. был объявлен Республиканский конкурс методических разработок методистов. Представленные методические разработки Магарамовой Дженет </w:t>
      </w:r>
      <w:proofErr w:type="gramStart"/>
      <w:r w:rsidRPr="00035589">
        <w:rPr>
          <w:rFonts w:ascii="Times New Roman" w:eastAsia="Times New Roman" w:hAnsi="Times New Roman" w:cs="Times New Roman"/>
          <w:sz w:val="28"/>
          <w:szCs w:val="28"/>
          <w:lang w:eastAsia="ru-RU"/>
        </w:rPr>
        <w:t>Алевдиновной  были</w:t>
      </w:r>
      <w:proofErr w:type="gramEnd"/>
      <w:r w:rsidRPr="00035589">
        <w:rPr>
          <w:rFonts w:ascii="Times New Roman" w:eastAsia="Times New Roman" w:hAnsi="Times New Roman" w:cs="Times New Roman"/>
          <w:sz w:val="28"/>
          <w:szCs w:val="28"/>
          <w:lang w:eastAsia="ru-RU"/>
        </w:rPr>
        <w:t xml:space="preserve"> отмечены: </w:t>
      </w:r>
      <w:r w:rsidRPr="00035589">
        <w:rPr>
          <w:rFonts w:ascii="Times New Roman" w:eastAsia="Times New Roman" w:hAnsi="Times New Roman" w:cs="Times New Roman"/>
          <w:sz w:val="28"/>
          <w:szCs w:val="28"/>
          <w:lang w:eastAsia="ru-RU"/>
        </w:rPr>
        <w:lastRenderedPageBreak/>
        <w:t xml:space="preserve">Дипломами </w:t>
      </w:r>
      <w:r w:rsidRPr="00035589">
        <w:rPr>
          <w:rFonts w:ascii="Times New Roman" w:eastAsia="Times New Roman" w:hAnsi="Times New Roman" w:cs="Times New Roman"/>
          <w:sz w:val="28"/>
          <w:szCs w:val="28"/>
          <w:lang w:val="en-US" w:eastAsia="ru-RU"/>
        </w:rPr>
        <w:t>I</w:t>
      </w:r>
      <w:r w:rsidRPr="00035589">
        <w:rPr>
          <w:rFonts w:ascii="Times New Roman" w:eastAsia="Times New Roman" w:hAnsi="Times New Roman" w:cs="Times New Roman"/>
          <w:sz w:val="28"/>
          <w:szCs w:val="28"/>
          <w:lang w:eastAsia="ru-RU"/>
        </w:rPr>
        <w:t xml:space="preserve"> степени (за первое место), а  разработка по теме: «Нет предела совершенству» была рекомендована для использования в профильных учебных заведениях.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 xml:space="preserve">15 мая 2019 г. Магомедовой Е.Г. проведен конкурс «Мой бизнес план». Цель конкурса приобщение обучающихся к творческому мышлению, выявление талантов.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 xml:space="preserve">28 </w:t>
      </w:r>
      <w:proofErr w:type="gramStart"/>
      <w:r w:rsidRPr="00035589">
        <w:rPr>
          <w:rFonts w:ascii="Times New Roman" w:eastAsia="Times New Roman" w:hAnsi="Times New Roman" w:cs="Times New Roman"/>
          <w:bCs/>
          <w:sz w:val="28"/>
          <w:szCs w:val="28"/>
          <w:lang w:eastAsia="ru-RU"/>
        </w:rPr>
        <w:t>ноября  в</w:t>
      </w:r>
      <w:proofErr w:type="gramEnd"/>
      <w:r w:rsidRPr="00035589">
        <w:rPr>
          <w:rFonts w:ascii="Times New Roman" w:eastAsia="Times New Roman" w:hAnsi="Times New Roman" w:cs="Times New Roman"/>
          <w:bCs/>
          <w:sz w:val="28"/>
          <w:szCs w:val="28"/>
          <w:lang w:eastAsia="ru-RU"/>
        </w:rPr>
        <w:t xml:space="preserve"> Юридическом колледже Северо-кавказского института проводился П Республиканский конкурс чтецов среди студентов колледжей «Сражаюсь, верую, люблю…», студенты Курбанова А.  и Курбанов М. подготовленные Алиевой Э.М. заняли 3 места; </w:t>
      </w:r>
      <w:proofErr w:type="gramStart"/>
      <w:r w:rsidRPr="00035589">
        <w:rPr>
          <w:rFonts w:ascii="Times New Roman" w:eastAsia="Times New Roman" w:hAnsi="Times New Roman" w:cs="Times New Roman"/>
          <w:bCs/>
          <w:sz w:val="28"/>
          <w:szCs w:val="28"/>
          <w:lang w:eastAsia="ru-RU"/>
        </w:rPr>
        <w:t>студенты  Даитов</w:t>
      </w:r>
      <w:proofErr w:type="gramEnd"/>
      <w:r w:rsidRPr="00035589">
        <w:rPr>
          <w:rFonts w:ascii="Times New Roman" w:eastAsia="Times New Roman" w:hAnsi="Times New Roman" w:cs="Times New Roman"/>
          <w:bCs/>
          <w:sz w:val="28"/>
          <w:szCs w:val="28"/>
          <w:lang w:eastAsia="ru-RU"/>
        </w:rPr>
        <w:t xml:space="preserve"> С и Мамаева Залина – подготовленные Багомедовой Г.С. заняли – 3 места.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При Министерстве по национальной политике и делам религии РД был </w:t>
      </w:r>
      <w:proofErr w:type="gramStart"/>
      <w:r w:rsidRPr="00035589">
        <w:rPr>
          <w:rFonts w:ascii="Times New Roman" w:eastAsia="Times New Roman" w:hAnsi="Times New Roman" w:cs="Times New Roman"/>
          <w:sz w:val="28"/>
          <w:szCs w:val="28"/>
          <w:lang w:eastAsia="ru-RU"/>
        </w:rPr>
        <w:t>объявлен  конкур</w:t>
      </w:r>
      <w:proofErr w:type="gramEnd"/>
      <w:r w:rsidRPr="00035589">
        <w:rPr>
          <w:rFonts w:ascii="Times New Roman" w:eastAsia="Times New Roman" w:hAnsi="Times New Roman" w:cs="Times New Roman"/>
          <w:sz w:val="28"/>
          <w:szCs w:val="28"/>
          <w:lang w:eastAsia="ru-RU"/>
        </w:rPr>
        <w:t xml:space="preserve"> по написанию эссе, в котором принял участие студент 1 курса  Перметов К. – 1 место (научный руководитель Алиева З.О.)</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Республиканский конкурс методических разработок «Нестандартный урок». Касимовой Д.М. представлена методическая разработка урока «Оценка вероятности банкротства несостоятельности организации». Результаты конкурса будут объявлены в сентябре.</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 Ш Региональном открытом чемпионате по информатике и информационным технологиям среди студентов колледжей Республики Дагестан сборная команда студентов колледжа заняла 1 место (преподаватель Далгатова Я.А.)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bCs/>
          <w:sz w:val="28"/>
          <w:szCs w:val="28"/>
          <w:lang w:eastAsia="ru-RU"/>
        </w:rPr>
        <w:t>20.03.2019 г. в г. Хасавюрт</w:t>
      </w:r>
      <w:r w:rsidRPr="00035589">
        <w:rPr>
          <w:rFonts w:ascii="Times New Roman" w:eastAsia="Times New Roman" w:hAnsi="Times New Roman" w:cs="Times New Roman"/>
          <w:sz w:val="28"/>
          <w:szCs w:val="28"/>
          <w:lang w:eastAsia="ru-RU"/>
        </w:rPr>
        <w:t xml:space="preserve"> состоялась Всероссийская студенческая олимпиада профессионального мастерства обучающихся, где Алиев Магомедали Закарьяевич занял 3 место (преподаватель Исабекова Д.М.)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С 18 апреля по 13 мая 2019 г.  в Уфимском филиале </w:t>
      </w:r>
      <w:proofErr w:type="gramStart"/>
      <w:r w:rsidRPr="00035589">
        <w:rPr>
          <w:rFonts w:ascii="Times New Roman" w:eastAsia="Times New Roman" w:hAnsi="Times New Roman" w:cs="Times New Roman"/>
          <w:sz w:val="28"/>
          <w:szCs w:val="28"/>
          <w:lang w:eastAsia="ru-RU"/>
        </w:rPr>
        <w:t>Финуниверситета  состоялась</w:t>
      </w:r>
      <w:proofErr w:type="gramEnd"/>
      <w:r w:rsidRPr="00035589">
        <w:rPr>
          <w:rFonts w:ascii="Times New Roman" w:eastAsia="Times New Roman" w:hAnsi="Times New Roman" w:cs="Times New Roman"/>
          <w:sz w:val="28"/>
          <w:szCs w:val="28"/>
          <w:lang w:eastAsia="ru-RU"/>
        </w:rPr>
        <w:t xml:space="preserve"> Всероссийская студенческая олимпиада по статистике. Победителями и призерами стали студенты нашего колледжа: Диплом I степени получила Исмаилова Написат Муслимовна, Диплом III степени - Омарова Амина Магомедовна, Диплом III степени - Сайпудинов Аминпаша </w:t>
      </w:r>
      <w:r w:rsidRPr="00035589">
        <w:rPr>
          <w:rFonts w:ascii="Times New Roman" w:eastAsia="Times New Roman" w:hAnsi="Times New Roman" w:cs="Times New Roman"/>
          <w:sz w:val="28"/>
          <w:szCs w:val="28"/>
          <w:lang w:eastAsia="ru-RU"/>
        </w:rPr>
        <w:lastRenderedPageBreak/>
        <w:t xml:space="preserve">Сулейманович.  Сертификаты участников получили студенты </w:t>
      </w:r>
      <w:proofErr w:type="gramStart"/>
      <w:r w:rsidRPr="00035589">
        <w:rPr>
          <w:rFonts w:ascii="Times New Roman" w:eastAsia="Times New Roman" w:hAnsi="Times New Roman" w:cs="Times New Roman"/>
          <w:sz w:val="28"/>
          <w:szCs w:val="28"/>
          <w:lang w:eastAsia="ru-RU"/>
        </w:rPr>
        <w:t>второго  курса</w:t>
      </w:r>
      <w:proofErr w:type="gramEnd"/>
      <w:r w:rsidRPr="00035589">
        <w:rPr>
          <w:rFonts w:ascii="Times New Roman" w:eastAsia="Times New Roman" w:hAnsi="Times New Roman" w:cs="Times New Roman"/>
          <w:sz w:val="28"/>
          <w:szCs w:val="28"/>
          <w:lang w:eastAsia="ru-RU"/>
        </w:rPr>
        <w:t xml:space="preserve"> Абдулкадырова Написат и Пахрудинов Шамиль. За хорошую подготовку студентов Мещерякова И.В. отмечена благодарственным письмом Уфимского филиала Финуниверситета.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 xml:space="preserve">24 апреля 2019 г. студенты колледжа приняли участие в региональной олимпиаде по налогам и налогообложению на базе Дагестанского государственного университета народного хозяйства и заняли призовые места. Омаев Артур (2-Е)- диплом </w:t>
      </w:r>
      <w:r w:rsidRPr="00035589">
        <w:rPr>
          <w:rFonts w:ascii="Times New Roman" w:eastAsia="Times New Roman" w:hAnsi="Times New Roman" w:cs="Times New Roman"/>
          <w:bCs/>
          <w:sz w:val="28"/>
          <w:szCs w:val="28"/>
          <w:lang w:val="en-US" w:eastAsia="ru-RU"/>
        </w:rPr>
        <w:t>I</w:t>
      </w:r>
      <w:r w:rsidRPr="00035589">
        <w:rPr>
          <w:rFonts w:ascii="Times New Roman" w:eastAsia="Times New Roman" w:hAnsi="Times New Roman" w:cs="Times New Roman"/>
          <w:bCs/>
          <w:sz w:val="28"/>
          <w:szCs w:val="28"/>
          <w:lang w:eastAsia="ru-RU"/>
        </w:rPr>
        <w:t xml:space="preserve"> степени; Пахрудинов Шамиль (2-В)- диплом </w:t>
      </w:r>
      <w:r w:rsidRPr="00035589">
        <w:rPr>
          <w:rFonts w:ascii="Times New Roman" w:eastAsia="Times New Roman" w:hAnsi="Times New Roman" w:cs="Times New Roman"/>
          <w:bCs/>
          <w:sz w:val="28"/>
          <w:szCs w:val="28"/>
          <w:lang w:val="en-US" w:eastAsia="ru-RU"/>
        </w:rPr>
        <w:t>II</w:t>
      </w:r>
      <w:r w:rsidRPr="00035589">
        <w:rPr>
          <w:rFonts w:ascii="Times New Roman" w:eastAsia="Times New Roman" w:hAnsi="Times New Roman" w:cs="Times New Roman"/>
          <w:bCs/>
          <w:sz w:val="28"/>
          <w:szCs w:val="28"/>
          <w:lang w:eastAsia="ru-RU"/>
        </w:rPr>
        <w:t xml:space="preserve"> степени (научный руководитель Юсупова Д.А.)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 xml:space="preserve">В мае 2019 на </w:t>
      </w:r>
      <w:r w:rsidRPr="00035589">
        <w:rPr>
          <w:rFonts w:ascii="Times New Roman" w:eastAsia="Times New Roman" w:hAnsi="Times New Roman" w:cs="Times New Roman"/>
          <w:bCs/>
          <w:sz w:val="28"/>
          <w:szCs w:val="28"/>
          <w:lang w:val="en-US" w:eastAsia="ru-RU"/>
        </w:rPr>
        <w:t>VII</w:t>
      </w:r>
      <w:r w:rsidRPr="00035589">
        <w:rPr>
          <w:rFonts w:ascii="Times New Roman" w:eastAsia="Times New Roman" w:hAnsi="Times New Roman" w:cs="Times New Roman"/>
          <w:bCs/>
          <w:sz w:val="28"/>
          <w:szCs w:val="28"/>
          <w:lang w:eastAsia="ru-RU"/>
        </w:rPr>
        <w:t xml:space="preserve"> Республиканской олимпиаде среди колледжей «Авангард свободы и порядка, народные защитники страны», студент 1 курса Гасбанов Далгат получил диплом </w:t>
      </w:r>
      <w:r w:rsidRPr="00035589">
        <w:rPr>
          <w:rFonts w:ascii="Times New Roman" w:eastAsia="Times New Roman" w:hAnsi="Times New Roman" w:cs="Times New Roman"/>
          <w:bCs/>
          <w:sz w:val="28"/>
          <w:szCs w:val="28"/>
          <w:lang w:val="en-US" w:eastAsia="ru-RU"/>
        </w:rPr>
        <w:t>III</w:t>
      </w:r>
      <w:r w:rsidRPr="00035589">
        <w:rPr>
          <w:rFonts w:ascii="Times New Roman" w:eastAsia="Times New Roman" w:hAnsi="Times New Roman" w:cs="Times New Roman"/>
          <w:bCs/>
          <w:sz w:val="28"/>
          <w:szCs w:val="28"/>
          <w:lang w:eastAsia="ru-RU"/>
        </w:rPr>
        <w:t xml:space="preserve"> </w:t>
      </w:r>
      <w:proofErr w:type="gramStart"/>
      <w:r w:rsidRPr="00035589">
        <w:rPr>
          <w:rFonts w:ascii="Times New Roman" w:eastAsia="Times New Roman" w:hAnsi="Times New Roman" w:cs="Times New Roman"/>
          <w:bCs/>
          <w:sz w:val="28"/>
          <w:szCs w:val="28"/>
          <w:lang w:eastAsia="ru-RU"/>
        </w:rPr>
        <w:t>степени(</w:t>
      </w:r>
      <w:proofErr w:type="gramEnd"/>
      <w:r w:rsidRPr="00035589">
        <w:rPr>
          <w:rFonts w:ascii="Times New Roman" w:eastAsia="Times New Roman" w:hAnsi="Times New Roman" w:cs="Times New Roman"/>
          <w:bCs/>
          <w:sz w:val="28"/>
          <w:szCs w:val="28"/>
          <w:lang w:eastAsia="ru-RU"/>
        </w:rPr>
        <w:t>преподаватель Муртузова А.Г).</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 Республиканской олимпиаде по английскому языку (среди 11 классов и студентов колледжей), студентка нашего колледжа Магомедова Мадина, заняла 3 место (преподаватель Хайбулаева Р.М.)</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Во Всероссийской олимпиаде по английскому языку студенты Атаева Кавсарат и Расулова Иманат заняли первые места (преподаватель Хайбулаева Р.М.)</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Во Всероссийской поэтической олимпиаде по английскому языку Расулов Иманат занял 1 место (преподаватель Хайбулаева Р.М.)</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Во Всероссийской студенческой олимпиаде «Система главбух» по бухгалтерскому учету, проводимой в Финансовом университете в Москве студенты Айвазова Диана, Алиев Магомедали и Гаджиханова Шамай заняли призовые 2 места (</w:t>
      </w:r>
      <w:proofErr w:type="gramStart"/>
      <w:r w:rsidRPr="00035589">
        <w:rPr>
          <w:rFonts w:ascii="Times New Roman" w:eastAsia="Times New Roman" w:hAnsi="Times New Roman" w:cs="Times New Roman"/>
          <w:bCs/>
          <w:sz w:val="28"/>
          <w:szCs w:val="28"/>
          <w:lang w:eastAsia="ru-RU"/>
        </w:rPr>
        <w:t>преподаватель  Муртузалиева</w:t>
      </w:r>
      <w:proofErr w:type="gramEnd"/>
      <w:r w:rsidRPr="00035589">
        <w:rPr>
          <w:rFonts w:ascii="Times New Roman" w:eastAsia="Times New Roman" w:hAnsi="Times New Roman" w:cs="Times New Roman"/>
          <w:bCs/>
          <w:sz w:val="28"/>
          <w:szCs w:val="28"/>
          <w:lang w:eastAsia="ru-RU"/>
        </w:rPr>
        <w:t xml:space="preserve"> Ш.К.)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Во Всероссийской олимпиаде профессионального мастерства среди колледжей республики студент Алиев Магомедали занял 3 место (преподаватель Муртузалиева Ш.К.)</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Во Всероссийской студенческой олимпиаде «Учет, налоги, право» (в Москве) Алиев Магомедали занял 3 место (преподаватель Муртузалиева Ш.К.)</w:t>
      </w:r>
    </w:p>
    <w:p w:rsidR="00035589" w:rsidRPr="00035589" w:rsidRDefault="00035589" w:rsidP="00035589">
      <w:pPr>
        <w:shd w:val="clear" w:color="auto" w:fill="FFFFFF"/>
        <w:spacing w:after="0" w:line="360" w:lineRule="auto"/>
        <w:ind w:firstLine="993"/>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lastRenderedPageBreak/>
        <w:t xml:space="preserve">В </w:t>
      </w:r>
      <w:r w:rsidRPr="00035589">
        <w:rPr>
          <w:rFonts w:ascii="Times New Roman" w:eastAsia="Times New Roman" w:hAnsi="Times New Roman" w:cs="Times New Roman"/>
          <w:bCs/>
          <w:sz w:val="28"/>
          <w:szCs w:val="28"/>
          <w:lang w:val="en-US" w:eastAsia="ru-RU"/>
        </w:rPr>
        <w:t>XI</w:t>
      </w:r>
      <w:r w:rsidRPr="00035589">
        <w:rPr>
          <w:rFonts w:ascii="Times New Roman" w:eastAsia="Times New Roman" w:hAnsi="Times New Roman" w:cs="Times New Roman"/>
          <w:bCs/>
          <w:sz w:val="28"/>
          <w:szCs w:val="28"/>
          <w:lang w:eastAsia="ru-RU"/>
        </w:rPr>
        <w:t xml:space="preserve"> Республиканской олимпиаде по русскому языку в номинации «Тестирование» студентка Алмасханова Тамара была награждена грамотой за второе место (преподаватель Алиева З.О.)</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16 февраля 2019 г.  в МФЭК прошла Олимпиада по истории. Студентка группы 1- Ф Абдурахманова А. заняла 1 место (преподаватель Алимагомедов М.З.), студент 1 курса «В» Бучаев М.М. – 1 место, Тагирова Т. 1к» Е» -2 место, Ибрагимова А. 1к «Г»- 3 место (преподаватель Далгатова Н.А.)</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bCs/>
          <w:sz w:val="28"/>
          <w:szCs w:val="28"/>
          <w:lang w:eastAsia="ru-RU"/>
        </w:rPr>
      </w:pPr>
      <w:r w:rsidRPr="00035589">
        <w:rPr>
          <w:rFonts w:ascii="Times New Roman" w:eastAsia="Times New Roman" w:hAnsi="Times New Roman" w:cs="Times New Roman"/>
          <w:bCs/>
          <w:sz w:val="28"/>
          <w:szCs w:val="28"/>
          <w:lang w:eastAsia="ru-RU"/>
        </w:rPr>
        <w:t xml:space="preserve">В Региональной олимпиаде по налогам и налогообложению проводимой на базе ДГУНХ приняли участие студенты, подготовленные Юсуповой Д.А., студент Омаев Артур получил Диплом 1 степени, а Пахрудинов Шамиль – Диплом 2 степени.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proofErr w:type="gramStart"/>
      <w:r w:rsidRPr="00035589">
        <w:rPr>
          <w:rFonts w:ascii="Times New Roman" w:eastAsia="Times New Roman" w:hAnsi="Times New Roman" w:cs="Times New Roman"/>
          <w:bCs/>
          <w:sz w:val="28"/>
          <w:szCs w:val="28"/>
          <w:lang w:eastAsia="ru-RU"/>
        </w:rPr>
        <w:t>Во  Всероссийской</w:t>
      </w:r>
      <w:proofErr w:type="gramEnd"/>
      <w:r w:rsidRPr="00035589">
        <w:rPr>
          <w:rFonts w:ascii="Times New Roman" w:eastAsia="Times New Roman" w:hAnsi="Times New Roman" w:cs="Times New Roman"/>
          <w:bCs/>
          <w:sz w:val="28"/>
          <w:szCs w:val="28"/>
          <w:lang w:eastAsia="ru-RU"/>
        </w:rPr>
        <w:t xml:space="preserve"> студенческой олимпиаде по математике (уровень СПО) студент Пирметов Камиль Маликович стал победителем - Диплом 1 степени (преподаватель Магомедова М.О.)</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15 февраля 2019 </w:t>
      </w:r>
      <w:proofErr w:type="gramStart"/>
      <w:r w:rsidRPr="00035589">
        <w:rPr>
          <w:rFonts w:ascii="Times New Roman" w:eastAsia="Times New Roman" w:hAnsi="Times New Roman" w:cs="Times New Roman"/>
          <w:sz w:val="28"/>
          <w:szCs w:val="28"/>
          <w:lang w:eastAsia="ru-RU"/>
        </w:rPr>
        <w:t>года  на</w:t>
      </w:r>
      <w:proofErr w:type="gramEnd"/>
      <w:r w:rsidRPr="00035589">
        <w:rPr>
          <w:rFonts w:ascii="Times New Roman" w:eastAsia="Times New Roman" w:hAnsi="Times New Roman" w:cs="Times New Roman"/>
          <w:sz w:val="28"/>
          <w:szCs w:val="28"/>
          <w:lang w:eastAsia="ru-RU"/>
        </w:rPr>
        <w:t xml:space="preserve"> базе нашего колледжа прошло заседание Республиканского методического объединения «Информационные технологии и ВТ». В рамках данного заседания и мероприятий, посвященных 100-летию Финансового университета при Правительстве Российской федерации, Магомедова М.О. и Сагидова А.А. для студентов первого курса провели интеллектуальный конкурс «Информатика – мир без границ!».</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 Целью этого конкурса было в игровой форме показать многогранность области применения информационных технологий и проверить знания студентов первого курса, их сообразительности и находчивости, развить интерес к информатике, к процессу обучения в целом.</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Десять разнообразных по содержанию и форме проведения конкурсов прошли на высоком интеллектуальном и эмоциональном уровне. </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16 февраля 2019 года, в Дагестанском государственном университете народного хозяйства состоялся Республиканский круглый стол на тему «Проектная деятельность на занятиях по дисциплинам филологического </w:t>
      </w:r>
      <w:r w:rsidRPr="00035589">
        <w:rPr>
          <w:rFonts w:ascii="Times New Roman" w:eastAsia="Times New Roman" w:hAnsi="Times New Roman" w:cs="Times New Roman"/>
          <w:sz w:val="28"/>
          <w:szCs w:val="28"/>
          <w:lang w:eastAsia="ru-RU"/>
        </w:rPr>
        <w:lastRenderedPageBreak/>
        <w:t>цикла», в котором приняли участие преподаватели нашего колледжа: Багомедова Г.С., Мусаева З.И., Самадова Д.А. По итогам круглого стола участникам были вручены сертификаты.</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11.11.19 г. V Всероссийская научно-</w:t>
      </w:r>
      <w:proofErr w:type="gramStart"/>
      <w:r w:rsidRPr="00035589">
        <w:rPr>
          <w:rFonts w:ascii="Times New Roman" w:eastAsia="Times New Roman" w:hAnsi="Times New Roman" w:cs="Times New Roman"/>
          <w:sz w:val="28"/>
          <w:szCs w:val="28"/>
          <w:lang w:eastAsia="ru-RU"/>
        </w:rPr>
        <w:t>практическая  конференция</w:t>
      </w:r>
      <w:proofErr w:type="gramEnd"/>
      <w:r w:rsidRPr="00035589">
        <w:rPr>
          <w:rFonts w:ascii="Times New Roman" w:eastAsia="Times New Roman" w:hAnsi="Times New Roman" w:cs="Times New Roman"/>
          <w:sz w:val="28"/>
          <w:szCs w:val="28"/>
          <w:lang w:eastAsia="ru-RU"/>
        </w:rPr>
        <w:t xml:space="preserve"> «Наше будущее в наших руках».  Северокавказский институт (филиал) ФГОБУ ВО «Всероссийский государственный университет юстиции (РПА Минюста России), юридический колледж и Махачкалинский финансово-экономический колледж. Приняли участие студенты подготовленные Далгатовой Н.А.</w:t>
      </w:r>
      <w:proofErr w:type="gramStart"/>
      <w:r w:rsidRPr="00035589">
        <w:rPr>
          <w:rFonts w:ascii="Times New Roman" w:eastAsia="Times New Roman" w:hAnsi="Times New Roman" w:cs="Times New Roman"/>
          <w:sz w:val="28"/>
          <w:szCs w:val="28"/>
          <w:lang w:eastAsia="ru-RU"/>
        </w:rPr>
        <w:t>,  дипломы</w:t>
      </w:r>
      <w:proofErr w:type="gramEnd"/>
      <w:r w:rsidRPr="00035589">
        <w:rPr>
          <w:rFonts w:ascii="Times New Roman" w:eastAsia="Times New Roman" w:hAnsi="Times New Roman" w:cs="Times New Roman"/>
          <w:sz w:val="28"/>
          <w:szCs w:val="28"/>
          <w:lang w:eastAsia="ru-RU"/>
        </w:rPr>
        <w:t xml:space="preserve"> получили студенты 2«Г»   курса, Пирметов Камиль, Тагиров  Мурад  (всероссийские сертификаты).</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16 декабря 2019 </w:t>
      </w:r>
      <w:proofErr w:type="gramStart"/>
      <w:r w:rsidRPr="00035589">
        <w:rPr>
          <w:rFonts w:ascii="Times New Roman" w:eastAsia="Times New Roman" w:hAnsi="Times New Roman" w:cs="Times New Roman"/>
          <w:sz w:val="28"/>
          <w:szCs w:val="28"/>
          <w:lang w:eastAsia="ru-RU"/>
        </w:rPr>
        <w:t>года  преподавателем</w:t>
      </w:r>
      <w:proofErr w:type="gramEnd"/>
      <w:r w:rsidRPr="00035589">
        <w:rPr>
          <w:rFonts w:ascii="Times New Roman" w:eastAsia="Times New Roman" w:hAnsi="Times New Roman" w:cs="Times New Roman"/>
          <w:sz w:val="28"/>
          <w:szCs w:val="28"/>
          <w:lang w:eastAsia="ru-RU"/>
        </w:rPr>
        <w:t xml:space="preserve"> Алиевой З.О. проведена конференция, посвящённая 75-летию Дня Победы  по произведению Закруткина «Матерь человеческая»</w:t>
      </w:r>
    </w:p>
    <w:p w:rsidR="00035589" w:rsidRPr="00035589" w:rsidRDefault="00035589" w:rsidP="00035589">
      <w:pPr>
        <w:shd w:val="clear" w:color="auto" w:fill="FFFFFF"/>
        <w:spacing w:after="0" w:line="360" w:lineRule="auto"/>
        <w:ind w:firstLine="928"/>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«14 декабря 2019 года в Северо-Кавказском институте Всероссийского государственного университета юстиции (РПА Минюста России) под патронатом ГБУ РД «РИА Дагестан» прошла XII Республиканская олимпиада по русскому языку и культуре речи. Олимпиада проходила по трем номинациям: «Тестирование», «Эссе», «Публичное выступление». В номинации «Тестирование» I-ые места заняли Дациев Ибрагим(1Г) руководитель Алиева З.О. и Карачаева Халимат (1А) руководитель Исаева А.С; III-е место – Ахмедова Элина (1Г) руководитель Алиева З.О. и Магомедова Джамилия (1Г)  руководитель Алиева З.О.; в номинации «Эссе»: I-ое место – Нураматова Сакинат (1Ж) руководитель Багомедова Г.С.; II-ое место – Закарьяев Саид (1З) руководитель Исаева А.С. в номинации «Публичное выступление» I-ое место – Садулаев Саддам (2Л) руководитель Исаева А.С.; II-ое место – Ахмедова Элина (1Г) руководитель Алиева З.О.; III-е место – Дагирова Тамила (2Е) руководитель Исаева А.С.</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11 </w:t>
      </w:r>
      <w:proofErr w:type="gramStart"/>
      <w:r w:rsidRPr="00035589">
        <w:rPr>
          <w:rFonts w:ascii="Times New Roman" w:eastAsia="Times New Roman" w:hAnsi="Times New Roman" w:cs="Times New Roman"/>
          <w:sz w:val="28"/>
          <w:szCs w:val="28"/>
          <w:lang w:eastAsia="ru-RU"/>
        </w:rPr>
        <w:t>ноября  2019</w:t>
      </w:r>
      <w:proofErr w:type="gramEnd"/>
      <w:r w:rsidRPr="00035589">
        <w:rPr>
          <w:rFonts w:ascii="Times New Roman" w:eastAsia="Times New Roman" w:hAnsi="Times New Roman" w:cs="Times New Roman"/>
          <w:sz w:val="28"/>
          <w:szCs w:val="28"/>
          <w:lang w:eastAsia="ru-RU"/>
        </w:rPr>
        <w:t xml:space="preserve"> года  конференция. Преподаватель Муртузова А.Г. руководитель студентов: Изабакарова Милана, студентка 1 курса, «Д» группа (3 место), Омаров Магомед, студент 1 курса, «Д» группа (2 место).</w:t>
      </w:r>
    </w:p>
    <w:p w:rsidR="00035589" w:rsidRPr="00C73C3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lastRenderedPageBreak/>
        <w:t xml:space="preserve">Мещеряковой Ириной Викторовной проведена викторина «Статистика знает все» и деловая </w:t>
      </w:r>
      <w:proofErr w:type="gramStart"/>
      <w:r w:rsidRPr="00035589">
        <w:rPr>
          <w:rFonts w:ascii="Times New Roman" w:eastAsia="Times New Roman" w:hAnsi="Times New Roman" w:cs="Times New Roman"/>
          <w:sz w:val="28"/>
          <w:szCs w:val="28"/>
          <w:lang w:eastAsia="ru-RU"/>
        </w:rPr>
        <w:t>игра  в</w:t>
      </w:r>
      <w:proofErr w:type="gramEnd"/>
      <w:r w:rsidRPr="00035589">
        <w:rPr>
          <w:rFonts w:ascii="Times New Roman" w:eastAsia="Times New Roman" w:hAnsi="Times New Roman" w:cs="Times New Roman"/>
          <w:sz w:val="28"/>
          <w:szCs w:val="28"/>
          <w:lang w:eastAsia="ru-RU"/>
        </w:rPr>
        <w:t xml:space="preserve"> рамках ХШ Всероссийского фестиваля науки «Наука 0+» </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 Касимова Д.М. в октябре 2019 в рамках </w:t>
      </w:r>
      <w:r w:rsidRPr="00035589">
        <w:rPr>
          <w:rFonts w:ascii="Times New Roman" w:eastAsia="Times New Roman" w:hAnsi="Times New Roman" w:cs="Times New Roman"/>
          <w:sz w:val="28"/>
          <w:szCs w:val="28"/>
          <w:lang w:val="en-US" w:eastAsia="ru-RU"/>
        </w:rPr>
        <w:t>IX</w:t>
      </w:r>
      <w:r w:rsidRPr="00035589">
        <w:rPr>
          <w:rFonts w:ascii="Times New Roman" w:eastAsia="Times New Roman" w:hAnsi="Times New Roman" w:cs="Times New Roman"/>
          <w:sz w:val="28"/>
          <w:szCs w:val="28"/>
          <w:lang w:eastAsia="ru-RU"/>
        </w:rPr>
        <w:t xml:space="preserve"> Всероссийского фестиваля науки провела Творческий конкурс видеороликов «Снимай экономику!». Участники мероприятия – студенты 2 и 3 курсов. Проекты (видеоролики) были представлены в трех номинациях: </w:t>
      </w:r>
      <w:proofErr w:type="gramStart"/>
      <w:r w:rsidRPr="00035589">
        <w:rPr>
          <w:rFonts w:ascii="Times New Roman" w:eastAsia="Times New Roman" w:hAnsi="Times New Roman" w:cs="Times New Roman"/>
          <w:sz w:val="28"/>
          <w:szCs w:val="28"/>
          <w:lang w:eastAsia="ru-RU"/>
        </w:rPr>
        <w:t>1.«</w:t>
      </w:r>
      <w:proofErr w:type="gramEnd"/>
      <w:r w:rsidRPr="00035589">
        <w:rPr>
          <w:rFonts w:ascii="Times New Roman" w:eastAsia="Times New Roman" w:hAnsi="Times New Roman" w:cs="Times New Roman"/>
          <w:sz w:val="28"/>
          <w:szCs w:val="28"/>
          <w:lang w:eastAsia="ru-RU"/>
        </w:rPr>
        <w:t>Люди в экономике. 2.Карьера». «Экономика (финансы) вокруг нас». 3. «Дети о финансах и экономике». Студенты встречались со специалистами в сфере экономики и финансов, которые добились высоких успехов в карьере.</w:t>
      </w:r>
    </w:p>
    <w:p w:rsidR="00035589" w:rsidRPr="00035589" w:rsidRDefault="00035589" w:rsidP="000355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35589">
        <w:rPr>
          <w:rFonts w:ascii="Times New Roman" w:eastAsia="Times New Roman" w:hAnsi="Times New Roman" w:cs="Times New Roman"/>
          <w:sz w:val="28"/>
          <w:szCs w:val="28"/>
          <w:lang w:eastAsia="ru-RU"/>
        </w:rPr>
        <w:t xml:space="preserve">04 декабря 2019 </w:t>
      </w:r>
      <w:proofErr w:type="gramStart"/>
      <w:r w:rsidRPr="00035589">
        <w:rPr>
          <w:rFonts w:ascii="Times New Roman" w:eastAsia="Times New Roman" w:hAnsi="Times New Roman" w:cs="Times New Roman"/>
          <w:sz w:val="28"/>
          <w:szCs w:val="28"/>
          <w:lang w:eastAsia="ru-RU"/>
        </w:rPr>
        <w:t>года  Исаева</w:t>
      </w:r>
      <w:proofErr w:type="gramEnd"/>
      <w:r w:rsidRPr="00035589">
        <w:rPr>
          <w:rFonts w:ascii="Times New Roman" w:eastAsia="Times New Roman" w:hAnsi="Times New Roman" w:cs="Times New Roman"/>
          <w:sz w:val="28"/>
          <w:szCs w:val="28"/>
          <w:lang w:eastAsia="ru-RU"/>
        </w:rPr>
        <w:t xml:space="preserve"> А.С. провела викторину по русскому языку «Турнир знатоков», в которой приняли участие студенты Бизнес-колледжа ДГУНХ отделения «Технология продукции общественного питания» 1 курса 1 и 2 группы (команда «Филологи») и студенты Махачкалинского финансово-экономического колледжа (команда «Лингвисты»).</w:t>
      </w:r>
    </w:p>
    <w:p w:rsidR="00714435" w:rsidRPr="00CF5100" w:rsidRDefault="00714435" w:rsidP="00CF5100">
      <w:pPr>
        <w:framePr w:wrap="none" w:vAnchor="page" w:hAnchor="page" w:x="3176" w:y="9033"/>
        <w:spacing w:after="0" w:line="360" w:lineRule="auto"/>
        <w:jc w:val="both"/>
        <w:rPr>
          <w:rFonts w:ascii="Times New Roman" w:eastAsiaTheme="minorEastAsia" w:hAnsi="Times New Roman" w:cs="Times New Roman"/>
          <w:sz w:val="28"/>
          <w:szCs w:val="28"/>
          <w:lang w:eastAsia="ru-RU"/>
        </w:rPr>
      </w:pPr>
    </w:p>
    <w:p w:rsidR="00714435" w:rsidRPr="0035782D" w:rsidRDefault="00714435"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692D4A" w:rsidRPr="0035782D" w:rsidRDefault="00692D4A" w:rsidP="003D4749">
      <w:pPr>
        <w:spacing w:after="0" w:line="360" w:lineRule="auto"/>
        <w:jc w:val="both"/>
        <w:rPr>
          <w:rFonts w:ascii="Times New Roman" w:eastAsia="Times New Roman" w:hAnsi="Times New Roman" w:cs="Times New Roman"/>
          <w:b/>
          <w:sz w:val="28"/>
          <w:szCs w:val="28"/>
          <w:lang w:eastAsia="ru-RU"/>
        </w:rPr>
      </w:pPr>
      <w:r w:rsidRPr="0035782D">
        <w:rPr>
          <w:rFonts w:ascii="Times New Roman" w:eastAsia="Times New Roman" w:hAnsi="Times New Roman" w:cs="Times New Roman"/>
          <w:b/>
          <w:sz w:val="28"/>
          <w:szCs w:val="28"/>
          <w:lang w:eastAsia="ru-RU"/>
        </w:rPr>
        <w:t>4.1.2. Публикации (в т.ч. монографии, научные сборники, материалы конференций, научных статей, тезисов докладов, выступлений и др.)</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35782D">
        <w:rPr>
          <w:rFonts w:ascii="Times New Roman" w:eastAsia="Times New Roman" w:hAnsi="Times New Roman" w:cs="Times New Roman"/>
          <w:spacing w:val="5"/>
          <w:sz w:val="28"/>
          <w:szCs w:val="28"/>
        </w:rPr>
        <w:t>В 201</w:t>
      </w:r>
      <w:r w:rsidR="0035782D">
        <w:rPr>
          <w:rFonts w:ascii="Times New Roman" w:eastAsia="Times New Roman" w:hAnsi="Times New Roman" w:cs="Times New Roman"/>
          <w:spacing w:val="5"/>
          <w:sz w:val="28"/>
          <w:szCs w:val="28"/>
        </w:rPr>
        <w:t>9</w:t>
      </w:r>
      <w:r w:rsidRPr="0035782D">
        <w:rPr>
          <w:rFonts w:ascii="Times New Roman" w:eastAsia="Times New Roman" w:hAnsi="Times New Roman" w:cs="Times New Roman"/>
          <w:spacing w:val="5"/>
          <w:sz w:val="28"/>
          <w:szCs w:val="28"/>
        </w:rPr>
        <w:t xml:space="preserve"> году показатель опубликованных статей в научной</w:t>
      </w:r>
      <w:r w:rsidRPr="00CF5100">
        <w:rPr>
          <w:rFonts w:ascii="Times New Roman" w:eastAsia="Times New Roman" w:hAnsi="Times New Roman" w:cs="Times New Roman"/>
          <w:spacing w:val="5"/>
          <w:sz w:val="28"/>
          <w:szCs w:val="28"/>
        </w:rPr>
        <w:t xml:space="preserve"> периодике, индексируемой иностранными и российскими организациями, составил 37 единиц, в 201</w:t>
      </w:r>
      <w:r w:rsidR="0035782D">
        <w:rPr>
          <w:rFonts w:ascii="Times New Roman" w:eastAsia="Times New Roman" w:hAnsi="Times New Roman" w:cs="Times New Roman"/>
          <w:spacing w:val="5"/>
          <w:sz w:val="28"/>
          <w:szCs w:val="28"/>
        </w:rPr>
        <w:t>8</w:t>
      </w:r>
      <w:r w:rsidRPr="00CF5100">
        <w:rPr>
          <w:rFonts w:ascii="Times New Roman" w:eastAsia="Times New Roman" w:hAnsi="Times New Roman" w:cs="Times New Roman"/>
          <w:spacing w:val="5"/>
          <w:sz w:val="28"/>
          <w:szCs w:val="28"/>
        </w:rPr>
        <w:t xml:space="preserve"> году – 41 единица, показатель в отчетном году снизился на 10%, но при этом увеличилось количество статей до 49 единиц, что на 19% больше, чем в предыдущем году. </w:t>
      </w:r>
    </w:p>
    <w:p w:rsidR="00D11FA9" w:rsidRPr="00CF5100" w:rsidRDefault="00D11FA9" w:rsidP="00CF5100">
      <w:pPr>
        <w:widowControl w:val="0"/>
        <w:spacing w:after="0" w:line="360" w:lineRule="auto"/>
        <w:ind w:firstLine="708"/>
        <w:jc w:val="both"/>
        <w:rPr>
          <w:rFonts w:ascii="Times New Roman" w:eastAsia="Times New Roman" w:hAnsi="Times New Roman" w:cs="Times New Roman"/>
          <w:bCs/>
          <w:spacing w:val="5"/>
          <w:sz w:val="28"/>
          <w:szCs w:val="28"/>
        </w:rPr>
      </w:pPr>
      <w:r w:rsidRPr="00CF5100">
        <w:rPr>
          <w:rFonts w:ascii="Times New Roman" w:eastAsia="Times New Roman" w:hAnsi="Times New Roman" w:cs="Times New Roman"/>
          <w:spacing w:val="5"/>
          <w:sz w:val="28"/>
          <w:szCs w:val="28"/>
        </w:rPr>
        <w:t>Очевидным подтверждением качества научных статей являются показатели публикации: РИНЦ - 38 единиц в 201</w:t>
      </w:r>
      <w:r w:rsidR="0035782D">
        <w:rPr>
          <w:rFonts w:ascii="Times New Roman" w:eastAsia="Times New Roman" w:hAnsi="Times New Roman" w:cs="Times New Roman"/>
          <w:spacing w:val="5"/>
          <w:sz w:val="28"/>
          <w:szCs w:val="28"/>
        </w:rPr>
        <w:t>8</w:t>
      </w:r>
      <w:r w:rsidRPr="00CF5100">
        <w:rPr>
          <w:rFonts w:ascii="Times New Roman" w:eastAsia="Times New Roman" w:hAnsi="Times New Roman" w:cs="Times New Roman"/>
          <w:spacing w:val="5"/>
          <w:sz w:val="28"/>
          <w:szCs w:val="28"/>
        </w:rPr>
        <w:t xml:space="preserve"> году, 30 единиц в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xml:space="preserve"> году</w:t>
      </w:r>
      <w:r w:rsidRPr="00CF5100">
        <w:rPr>
          <w:rFonts w:ascii="Times New Roman" w:eastAsia="Times New Roman" w:hAnsi="Times New Roman" w:cs="Times New Roman"/>
          <w:bCs/>
          <w:spacing w:val="5"/>
          <w:sz w:val="28"/>
          <w:szCs w:val="28"/>
        </w:rPr>
        <w:t xml:space="preserve">. </w:t>
      </w:r>
      <w:bookmarkStart w:id="0" w:name="_Hlk536720114"/>
      <w:r w:rsidRPr="00CF5100">
        <w:rPr>
          <w:rFonts w:ascii="Times New Roman" w:eastAsia="Times New Roman" w:hAnsi="Times New Roman" w:cs="Times New Roman"/>
          <w:bCs/>
          <w:spacing w:val="5"/>
          <w:sz w:val="28"/>
          <w:szCs w:val="28"/>
        </w:rPr>
        <w:t>Scopus</w:t>
      </w:r>
      <w:bookmarkEnd w:id="0"/>
      <w:r w:rsidRPr="00CF5100">
        <w:rPr>
          <w:rFonts w:ascii="Times New Roman" w:eastAsia="Times New Roman" w:hAnsi="Times New Roman" w:cs="Times New Roman"/>
          <w:bCs/>
          <w:spacing w:val="5"/>
          <w:sz w:val="28"/>
          <w:szCs w:val="28"/>
        </w:rPr>
        <w:t xml:space="preserve"> - 1 единица в 201</w:t>
      </w:r>
      <w:r w:rsidR="0035782D">
        <w:rPr>
          <w:rFonts w:ascii="Times New Roman" w:eastAsia="Times New Roman" w:hAnsi="Times New Roman" w:cs="Times New Roman"/>
          <w:bCs/>
          <w:spacing w:val="5"/>
          <w:sz w:val="28"/>
          <w:szCs w:val="28"/>
        </w:rPr>
        <w:t>8</w:t>
      </w:r>
      <w:r w:rsidRPr="00CF5100">
        <w:rPr>
          <w:rFonts w:ascii="Times New Roman" w:eastAsia="Times New Roman" w:hAnsi="Times New Roman" w:cs="Times New Roman"/>
          <w:bCs/>
          <w:spacing w:val="5"/>
          <w:sz w:val="28"/>
          <w:szCs w:val="28"/>
        </w:rPr>
        <w:t xml:space="preserve"> году, 1 единица в 201</w:t>
      </w:r>
      <w:r w:rsidR="0035782D">
        <w:rPr>
          <w:rFonts w:ascii="Times New Roman" w:eastAsia="Times New Roman" w:hAnsi="Times New Roman" w:cs="Times New Roman"/>
          <w:bCs/>
          <w:spacing w:val="5"/>
          <w:sz w:val="28"/>
          <w:szCs w:val="28"/>
        </w:rPr>
        <w:t>9</w:t>
      </w:r>
      <w:r w:rsidRPr="00CF5100">
        <w:rPr>
          <w:rFonts w:ascii="Times New Roman" w:eastAsia="Times New Roman" w:hAnsi="Times New Roman" w:cs="Times New Roman"/>
          <w:bCs/>
          <w:spacing w:val="5"/>
          <w:sz w:val="28"/>
          <w:szCs w:val="28"/>
        </w:rPr>
        <w:t xml:space="preserve"> году, в журналах, рекомендованных ВАК – 2 единицы в 201</w:t>
      </w:r>
      <w:r w:rsidR="0035782D">
        <w:rPr>
          <w:rFonts w:ascii="Times New Roman" w:eastAsia="Times New Roman" w:hAnsi="Times New Roman" w:cs="Times New Roman"/>
          <w:bCs/>
          <w:spacing w:val="5"/>
          <w:sz w:val="28"/>
          <w:szCs w:val="28"/>
        </w:rPr>
        <w:t>8</w:t>
      </w:r>
      <w:r w:rsidRPr="00CF5100">
        <w:rPr>
          <w:rFonts w:ascii="Times New Roman" w:eastAsia="Times New Roman" w:hAnsi="Times New Roman" w:cs="Times New Roman"/>
          <w:bCs/>
          <w:spacing w:val="5"/>
          <w:sz w:val="28"/>
          <w:szCs w:val="28"/>
        </w:rPr>
        <w:t xml:space="preserve"> году, 6 единиц в 201</w:t>
      </w:r>
      <w:r w:rsidR="0035782D">
        <w:rPr>
          <w:rFonts w:ascii="Times New Roman" w:eastAsia="Times New Roman" w:hAnsi="Times New Roman" w:cs="Times New Roman"/>
          <w:bCs/>
          <w:spacing w:val="5"/>
          <w:sz w:val="28"/>
          <w:szCs w:val="28"/>
        </w:rPr>
        <w:t>9</w:t>
      </w:r>
      <w:r w:rsidRPr="00CF5100">
        <w:rPr>
          <w:rFonts w:ascii="Times New Roman" w:eastAsia="Times New Roman" w:hAnsi="Times New Roman" w:cs="Times New Roman"/>
          <w:bCs/>
          <w:spacing w:val="5"/>
          <w:sz w:val="28"/>
          <w:szCs w:val="28"/>
        </w:rPr>
        <w:t xml:space="preserve"> году.</w:t>
      </w:r>
    </w:p>
    <w:p w:rsidR="00D11FA9" w:rsidRPr="00CF5100" w:rsidRDefault="00D11FA9" w:rsidP="00CF5100">
      <w:pPr>
        <w:widowControl w:val="0"/>
        <w:spacing w:after="0" w:line="360" w:lineRule="auto"/>
        <w:ind w:firstLine="708"/>
        <w:jc w:val="both"/>
        <w:rPr>
          <w:rFonts w:ascii="Times New Roman" w:eastAsia="Times New Roman" w:hAnsi="Times New Roman" w:cs="Times New Roman"/>
          <w:bCs/>
          <w:spacing w:val="5"/>
          <w:sz w:val="28"/>
          <w:szCs w:val="28"/>
        </w:rPr>
      </w:pPr>
      <w:r w:rsidRPr="00CF5100">
        <w:rPr>
          <w:rFonts w:ascii="Times New Roman" w:eastAsia="Times New Roman" w:hAnsi="Times New Roman" w:cs="Times New Roman"/>
          <w:bCs/>
          <w:spacing w:val="5"/>
          <w:sz w:val="28"/>
          <w:szCs w:val="28"/>
        </w:rPr>
        <w:t>Уточненные данные по публикациям: Scopus:</w:t>
      </w:r>
    </w:p>
    <w:p w:rsidR="00D11FA9" w:rsidRPr="00CF5100" w:rsidRDefault="00D11FA9" w:rsidP="00CF5100">
      <w:pPr>
        <w:widowControl w:val="0"/>
        <w:spacing w:after="0" w:line="360" w:lineRule="auto"/>
        <w:ind w:firstLine="708"/>
        <w:jc w:val="both"/>
        <w:rPr>
          <w:rFonts w:ascii="Times New Roman" w:eastAsia="Times New Roman" w:hAnsi="Times New Roman" w:cs="Times New Roman"/>
          <w:bCs/>
          <w:spacing w:val="5"/>
          <w:sz w:val="28"/>
          <w:szCs w:val="28"/>
        </w:rPr>
      </w:pPr>
      <w:r w:rsidRPr="00CF5100">
        <w:rPr>
          <w:rFonts w:ascii="Times New Roman" w:eastAsia="Times New Roman" w:hAnsi="Times New Roman" w:cs="Times New Roman"/>
          <w:bCs/>
          <w:spacing w:val="5"/>
          <w:sz w:val="28"/>
          <w:szCs w:val="28"/>
        </w:rPr>
        <w:t xml:space="preserve">Шихалиева С.Х. </w:t>
      </w:r>
      <w:r w:rsidRPr="00CF5100">
        <w:rPr>
          <w:rFonts w:ascii="Times New Roman" w:eastAsia="Times New Roman" w:hAnsi="Times New Roman" w:cs="Times New Roman"/>
          <w:spacing w:val="5"/>
          <w:sz w:val="28"/>
          <w:szCs w:val="28"/>
          <w:lang w:val="en-US"/>
        </w:rPr>
        <w:t>K</w:t>
      </w:r>
      <w:r w:rsidRPr="00CF5100">
        <w:rPr>
          <w:rFonts w:ascii="Times New Roman" w:eastAsia="Times New Roman" w:hAnsi="Times New Roman" w:cs="Times New Roman"/>
          <w:spacing w:val="5"/>
          <w:sz w:val="28"/>
          <w:szCs w:val="28"/>
        </w:rPr>
        <w:t xml:space="preserve">онцепт культуры в разновидностях этнических </w:t>
      </w:r>
      <w:r w:rsidRPr="00CF5100">
        <w:rPr>
          <w:rFonts w:ascii="Times New Roman" w:eastAsia="Times New Roman" w:hAnsi="Times New Roman" w:cs="Times New Roman"/>
          <w:spacing w:val="5"/>
          <w:sz w:val="28"/>
          <w:szCs w:val="28"/>
        </w:rPr>
        <w:lastRenderedPageBreak/>
        <w:t xml:space="preserve">номинаций (опыт исследования констант русской культуры). </w:t>
      </w:r>
      <w:r w:rsidRPr="00CF5100">
        <w:rPr>
          <w:rFonts w:ascii="Times New Roman" w:eastAsia="Times New Roman" w:hAnsi="Times New Roman" w:cs="Times New Roman"/>
          <w:spacing w:val="5"/>
          <w:sz w:val="28"/>
          <w:szCs w:val="28"/>
          <w:lang w:val="en-US"/>
        </w:rPr>
        <w:t>Shikhalieva</w:t>
      </w:r>
      <w:r w:rsidRPr="00CF5100">
        <w:rPr>
          <w:rFonts w:ascii="Times New Roman" w:eastAsia="Times New Roman" w:hAnsi="Times New Roman" w:cs="Times New Roman"/>
          <w:spacing w:val="5"/>
          <w:sz w:val="28"/>
          <w:szCs w:val="28"/>
        </w:rPr>
        <w:t xml:space="preserve"> </w:t>
      </w:r>
      <w:r w:rsidRPr="00CF5100">
        <w:rPr>
          <w:rFonts w:ascii="Times New Roman" w:eastAsia="Times New Roman" w:hAnsi="Times New Roman" w:cs="Times New Roman"/>
          <w:spacing w:val="5"/>
          <w:sz w:val="28"/>
          <w:szCs w:val="28"/>
          <w:lang w:val="en-US"/>
        </w:rPr>
        <w:t>S</w:t>
      </w:r>
      <w:r w:rsidRPr="00CF5100">
        <w:rPr>
          <w:rFonts w:ascii="Times New Roman" w:eastAsia="Times New Roman" w:hAnsi="Times New Roman" w:cs="Times New Roman"/>
          <w:spacing w:val="5"/>
          <w:sz w:val="28"/>
          <w:szCs w:val="28"/>
        </w:rPr>
        <w:t>.</w:t>
      </w:r>
      <w:r w:rsidRPr="00CF5100">
        <w:rPr>
          <w:rFonts w:ascii="Times New Roman" w:eastAsia="Times New Roman" w:hAnsi="Times New Roman" w:cs="Times New Roman"/>
          <w:spacing w:val="5"/>
          <w:sz w:val="28"/>
          <w:szCs w:val="28"/>
          <w:lang w:val="en-US"/>
        </w:rPr>
        <w:t>Kh</w:t>
      </w:r>
      <w:r w:rsidRPr="00CF5100">
        <w:rPr>
          <w:rFonts w:ascii="Times New Roman" w:eastAsia="Times New Roman" w:hAnsi="Times New Roman" w:cs="Times New Roman"/>
          <w:spacing w:val="5"/>
          <w:sz w:val="28"/>
          <w:szCs w:val="28"/>
        </w:rPr>
        <w:t>. «</w:t>
      </w:r>
      <w:r w:rsidRPr="00CF5100">
        <w:rPr>
          <w:rFonts w:ascii="Times New Roman" w:eastAsia="Times New Roman" w:hAnsi="Times New Roman" w:cs="Times New Roman"/>
          <w:spacing w:val="5"/>
          <w:sz w:val="28"/>
          <w:szCs w:val="28"/>
          <w:lang w:val="is-IS"/>
        </w:rPr>
        <w:t>Opcion</w:t>
      </w:r>
      <w:r w:rsidRPr="00CF5100">
        <w:rPr>
          <w:rFonts w:ascii="Times New Roman" w:eastAsia="Times New Roman" w:hAnsi="Times New Roman" w:cs="Times New Roman"/>
          <w:spacing w:val="5"/>
          <w:sz w:val="28"/>
          <w:szCs w:val="28"/>
        </w:rPr>
        <w:t xml:space="preserve">», </w:t>
      </w:r>
      <w:r w:rsidRPr="00CF5100">
        <w:rPr>
          <w:rFonts w:ascii="Times New Roman" w:eastAsia="Times New Roman" w:hAnsi="Times New Roman" w:cs="Times New Roman"/>
          <w:spacing w:val="5"/>
          <w:sz w:val="28"/>
          <w:szCs w:val="28"/>
          <w:lang w:val="is-IS"/>
        </w:rPr>
        <w:t>Venezuela</w:t>
      </w:r>
      <w:r w:rsidRPr="00CF5100">
        <w:rPr>
          <w:rFonts w:ascii="Times New Roman" w:eastAsia="Times New Roman" w:hAnsi="Times New Roman" w:cs="Times New Roman"/>
          <w:spacing w:val="5"/>
          <w:sz w:val="28"/>
          <w:szCs w:val="28"/>
        </w:rPr>
        <w:t>,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Scopus</w:t>
      </w:r>
      <w:r w:rsidRPr="00CF5100">
        <w:rPr>
          <w:rFonts w:ascii="Times New Roman" w:eastAsia="Times New Roman" w:hAnsi="Times New Roman" w:cs="Times New Roman"/>
          <w:bCs/>
          <w:spacing w:val="5"/>
          <w:sz w:val="28"/>
          <w:szCs w:val="28"/>
        </w:rPr>
        <w:t xml:space="preserve">. </w:t>
      </w:r>
    </w:p>
    <w:p w:rsidR="00D11FA9" w:rsidRPr="00CF5100" w:rsidRDefault="00D11FA9" w:rsidP="00CF5100">
      <w:pPr>
        <w:widowControl w:val="0"/>
        <w:spacing w:after="0" w:line="360" w:lineRule="auto"/>
        <w:ind w:firstLine="708"/>
        <w:jc w:val="both"/>
        <w:rPr>
          <w:rFonts w:ascii="Times New Roman" w:eastAsia="Times New Roman" w:hAnsi="Times New Roman" w:cs="Times New Roman"/>
          <w:bCs/>
          <w:spacing w:val="5"/>
          <w:sz w:val="28"/>
          <w:szCs w:val="28"/>
          <w:lang w:bidi="ru-RU"/>
        </w:rPr>
      </w:pPr>
      <w:r w:rsidRPr="00CF5100">
        <w:rPr>
          <w:rFonts w:ascii="Times New Roman" w:eastAsia="Times New Roman" w:hAnsi="Times New Roman" w:cs="Times New Roman"/>
          <w:bCs/>
          <w:spacing w:val="5"/>
          <w:sz w:val="28"/>
          <w:szCs w:val="28"/>
        </w:rPr>
        <w:t>Шихалиевой С.Х., создан «Э</w:t>
      </w:r>
      <w:r w:rsidRPr="00CF5100">
        <w:rPr>
          <w:rFonts w:ascii="Times New Roman" w:eastAsia="Times New Roman" w:hAnsi="Times New Roman" w:cs="Times New Roman"/>
          <w:spacing w:val="5"/>
          <w:sz w:val="28"/>
          <w:szCs w:val="28"/>
        </w:rPr>
        <w:t xml:space="preserve">лектронный табасаранский Словарь», который размещен в режиме открытого доступа по адресу: </w:t>
      </w:r>
      <w:hyperlink r:id="rId7" w:history="1">
        <w:r w:rsidRPr="00CF5100">
          <w:rPr>
            <w:rFonts w:ascii="Times New Roman" w:eastAsia="Times New Roman" w:hAnsi="Times New Roman" w:cs="Times New Roman"/>
            <w:color w:val="0000FF"/>
            <w:spacing w:val="5"/>
            <w:sz w:val="28"/>
            <w:szCs w:val="28"/>
            <w:u w:val="single"/>
          </w:rPr>
          <w:t>www.tabasaran.webonary.org</w:t>
        </w:r>
      </w:hyperlink>
      <w:r w:rsidRPr="00CF5100">
        <w:rPr>
          <w:rFonts w:ascii="Times New Roman" w:eastAsia="Times New Roman" w:hAnsi="Times New Roman" w:cs="Times New Roman"/>
          <w:bCs/>
          <w:spacing w:val="5"/>
          <w:sz w:val="28"/>
          <w:szCs w:val="28"/>
          <w:lang w:bidi="ru-RU"/>
        </w:rPr>
        <w:t xml:space="preserve"> </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spacing w:val="5"/>
          <w:sz w:val="28"/>
          <w:szCs w:val="28"/>
        </w:rPr>
        <w:t>В журналах, рекомендованных ВАК, в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xml:space="preserve"> году опубликовано 6 статей: </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spacing w:val="5"/>
          <w:sz w:val="28"/>
          <w:szCs w:val="28"/>
        </w:rPr>
        <w:t>Алиева Э.М., Шихалиева С.Х., Документация языка Р. Гамзатова: переводческие проблемы сопоставлений. Мир науки, культуры и образования. Горно-Алтайск,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xml:space="preserve">, №6; </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bCs/>
          <w:spacing w:val="5"/>
          <w:sz w:val="28"/>
          <w:szCs w:val="28"/>
        </w:rPr>
        <w:t xml:space="preserve">Мусаев Т.К. Организация системы внутреннего аудита затрат обслуживающих производств и хозяйств. </w:t>
      </w:r>
      <w:r w:rsidRPr="00CF5100">
        <w:rPr>
          <w:rFonts w:ascii="Times New Roman" w:eastAsia="Times New Roman" w:hAnsi="Times New Roman" w:cs="Times New Roman"/>
          <w:spacing w:val="4"/>
          <w:sz w:val="28"/>
          <w:szCs w:val="28"/>
        </w:rPr>
        <w:t xml:space="preserve">Журнал </w:t>
      </w:r>
      <w:r w:rsidRPr="00CF5100">
        <w:rPr>
          <w:rFonts w:ascii="Times New Roman" w:eastAsia="Times New Roman" w:hAnsi="Times New Roman" w:cs="Times New Roman"/>
          <w:spacing w:val="5"/>
          <w:sz w:val="28"/>
          <w:szCs w:val="28"/>
        </w:rPr>
        <w:t>«Бухучет в сельском хозяйстве»,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xml:space="preserve">, №4, С.40-46.; </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spacing w:val="5"/>
          <w:sz w:val="28"/>
          <w:szCs w:val="28"/>
        </w:rPr>
        <w:t>Мусаева З.И. К проблеме использования результатов сопоставительного анализа разно системных языков в обучении английскому языку учащихся национальной школы. Журнал</w:t>
      </w:r>
      <w:r w:rsidRPr="00CF5100">
        <w:rPr>
          <w:rFonts w:ascii="Times New Roman" w:eastAsia="Times New Roman" w:hAnsi="Times New Roman" w:cs="Times New Roman"/>
          <w:i/>
          <w:iCs/>
          <w:spacing w:val="5"/>
          <w:sz w:val="28"/>
          <w:szCs w:val="28"/>
        </w:rPr>
        <w:t xml:space="preserve"> </w:t>
      </w:r>
      <w:r w:rsidRPr="00CF5100">
        <w:rPr>
          <w:rFonts w:ascii="Times New Roman" w:eastAsia="Times New Roman" w:hAnsi="Times New Roman" w:cs="Times New Roman"/>
          <w:iCs/>
          <w:spacing w:val="5"/>
          <w:sz w:val="28"/>
          <w:szCs w:val="28"/>
        </w:rPr>
        <w:t>Известия Дагестанского государственного педагогического университета</w:t>
      </w:r>
      <w:r w:rsidRPr="00CF5100">
        <w:rPr>
          <w:rFonts w:ascii="Times New Roman" w:eastAsia="Times New Roman" w:hAnsi="Times New Roman" w:cs="Times New Roman"/>
          <w:i/>
          <w:iCs/>
          <w:spacing w:val="5"/>
          <w:sz w:val="28"/>
          <w:szCs w:val="28"/>
        </w:rPr>
        <w:t>. «</w:t>
      </w:r>
      <w:r w:rsidRPr="00CF5100">
        <w:rPr>
          <w:rFonts w:ascii="Times New Roman" w:eastAsia="Times New Roman" w:hAnsi="Times New Roman" w:cs="Times New Roman"/>
          <w:iCs/>
          <w:spacing w:val="5"/>
          <w:sz w:val="28"/>
          <w:szCs w:val="28"/>
        </w:rPr>
        <w:t>Психолого-педагогические науки»</w:t>
      </w:r>
      <w:r w:rsidRPr="00CF5100">
        <w:rPr>
          <w:rFonts w:ascii="Times New Roman" w:eastAsia="Times New Roman" w:hAnsi="Times New Roman" w:cs="Times New Roman"/>
          <w:spacing w:val="5"/>
          <w:sz w:val="28"/>
          <w:szCs w:val="28"/>
        </w:rPr>
        <w:t xml:space="preserve">.;12(1); </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CF5100">
        <w:rPr>
          <w:rFonts w:ascii="Times New Roman" w:eastAsia="Calibri" w:hAnsi="Times New Roman" w:cs="Times New Roman"/>
          <w:bCs/>
          <w:spacing w:val="5"/>
          <w:sz w:val="28"/>
          <w:szCs w:val="28"/>
        </w:rPr>
        <w:t xml:space="preserve">Раджабова З.Р. Перспективы развития малого и среднего бизнеса в России в современных условиях. </w:t>
      </w:r>
      <w:r w:rsidRPr="00CF5100">
        <w:rPr>
          <w:rFonts w:ascii="Times New Roman" w:eastAsia="Times New Roman" w:hAnsi="Times New Roman" w:cs="Times New Roman"/>
          <w:spacing w:val="5"/>
          <w:sz w:val="28"/>
          <w:szCs w:val="28"/>
        </w:rPr>
        <w:t>Экономика и предпринимательство № 3(ч.1),201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xml:space="preserve">-Москва; </w:t>
      </w:r>
    </w:p>
    <w:p w:rsidR="00D11FA9" w:rsidRPr="00CF5100" w:rsidRDefault="00D11FA9" w:rsidP="00CF5100">
      <w:pPr>
        <w:widowControl w:val="0"/>
        <w:spacing w:after="0" w:line="360" w:lineRule="auto"/>
        <w:ind w:firstLine="709"/>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spacing w:val="5"/>
          <w:sz w:val="28"/>
          <w:szCs w:val="28"/>
        </w:rPr>
        <w:t>Шихалиева С.Х. Вежливые языковые формы и описание эквивалентных отношений русской речи. Мир науки, культуры и образования. №6, Горно-Алтайск,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xml:space="preserve">. </w:t>
      </w:r>
    </w:p>
    <w:p w:rsidR="00D11FA9" w:rsidRPr="00CF5100" w:rsidRDefault="00D11FA9" w:rsidP="00CF5100">
      <w:pPr>
        <w:widowControl w:val="0"/>
        <w:spacing w:after="120" w:line="360" w:lineRule="auto"/>
        <w:ind w:firstLine="709"/>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spacing w:val="5"/>
          <w:sz w:val="28"/>
          <w:szCs w:val="28"/>
        </w:rPr>
        <w:t>Шихалиева С.Х. Языковой ландшафт дагестанского города как концепт культуры (пилотные исследования кейс-технологического проектирования). Известия ДГПУ, Том 12, № 1. Махачкала, 201</w:t>
      </w:r>
      <w:r w:rsidR="0035782D">
        <w:rPr>
          <w:rFonts w:ascii="Times New Roman" w:eastAsia="Times New Roman" w:hAnsi="Times New Roman" w:cs="Times New Roman"/>
          <w:spacing w:val="5"/>
          <w:sz w:val="28"/>
          <w:szCs w:val="28"/>
        </w:rPr>
        <w:t>9</w:t>
      </w:r>
      <w:r w:rsidRPr="00CF5100">
        <w:rPr>
          <w:rFonts w:ascii="Times New Roman" w:eastAsia="Times New Roman" w:hAnsi="Times New Roman" w:cs="Times New Roman"/>
          <w:spacing w:val="5"/>
          <w:sz w:val="28"/>
          <w:szCs w:val="28"/>
        </w:rPr>
        <w:t>., с. 82-88.</w:t>
      </w:r>
    </w:p>
    <w:p w:rsidR="0035782D" w:rsidRDefault="0035782D" w:rsidP="00CF5100">
      <w:pPr>
        <w:spacing w:after="0" w:line="360" w:lineRule="auto"/>
        <w:jc w:val="center"/>
        <w:rPr>
          <w:rFonts w:ascii="Times New Roman" w:eastAsia="Calibri" w:hAnsi="Times New Roman" w:cs="Times New Roman"/>
          <w:b/>
          <w:sz w:val="28"/>
          <w:szCs w:val="28"/>
        </w:rPr>
      </w:pPr>
    </w:p>
    <w:p w:rsidR="0035782D" w:rsidRDefault="0035782D" w:rsidP="00CF5100">
      <w:pPr>
        <w:spacing w:after="0" w:line="360" w:lineRule="auto"/>
        <w:jc w:val="center"/>
        <w:rPr>
          <w:rFonts w:ascii="Times New Roman" w:eastAsia="Calibri" w:hAnsi="Times New Roman" w:cs="Times New Roman"/>
          <w:b/>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lastRenderedPageBreak/>
        <w:t>4.2. Организация учебного процесса</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Организация учебного процесса в филиале по всем специальностям ведется в полном соответствии с учебными планами, разработанными на основании ФГОС СПО по соответствующим специальностям.</w:t>
      </w:r>
    </w:p>
    <w:p w:rsidR="00D11FA9" w:rsidRPr="00CF5100" w:rsidRDefault="00D11FA9" w:rsidP="00CF5100">
      <w:pPr>
        <w:widowControl w:val="0"/>
        <w:spacing w:after="0" w:line="360" w:lineRule="auto"/>
        <w:ind w:firstLine="720"/>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spacing w:val="5"/>
          <w:sz w:val="28"/>
          <w:szCs w:val="28"/>
        </w:rPr>
        <w:t xml:space="preserve">Количество реализуемых образовательных программ СПО – 18 единиц: 38.02.01 Экономика и бухгалтерский учет (по отраслям), 38.02.06 Финансы (базовая и углубленная подготовки). </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Все дисциплины учебных планов обеспечены учебными программами.</w:t>
      </w:r>
    </w:p>
    <w:p w:rsidR="00692D4A" w:rsidRPr="00CF5100" w:rsidRDefault="00692D4A" w:rsidP="00CF5100">
      <w:p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Структура программы отвечает современным требованиям Министерства образования науки РФ. Она включает в себя следующие части:</w:t>
      </w:r>
    </w:p>
    <w:p w:rsidR="00692D4A" w:rsidRPr="00CF5100" w:rsidRDefault="00692D4A" w:rsidP="00CF5100">
      <w:pPr>
        <w:numPr>
          <w:ilvl w:val="0"/>
          <w:numId w:val="3"/>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определение цели изучения дисциплины, соотнесение с общими целями основной образовательной программы;</w:t>
      </w:r>
    </w:p>
    <w:p w:rsidR="00692D4A" w:rsidRPr="00CF5100" w:rsidRDefault="00692D4A" w:rsidP="00CF5100">
      <w:pPr>
        <w:numPr>
          <w:ilvl w:val="0"/>
          <w:numId w:val="3"/>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квалификационные требования («знать», «уметь», «обладать навыками», «иметь представление») по результатам обучения;</w:t>
      </w:r>
    </w:p>
    <w:p w:rsidR="00692D4A" w:rsidRPr="00CF5100" w:rsidRDefault="00692D4A" w:rsidP="00CF5100">
      <w:pPr>
        <w:numPr>
          <w:ilvl w:val="0"/>
          <w:numId w:val="3"/>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учебно-тематический план дисциплины с указанием перечня тем, часов аудиторной и самостоятельной работы;</w:t>
      </w:r>
    </w:p>
    <w:p w:rsidR="00692D4A" w:rsidRPr="00CF5100" w:rsidRDefault="00692D4A" w:rsidP="00CF5100">
      <w:pPr>
        <w:numPr>
          <w:ilvl w:val="0"/>
          <w:numId w:val="3"/>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характеристику краткого содержания дисциплины;</w:t>
      </w:r>
    </w:p>
    <w:p w:rsidR="00692D4A" w:rsidRPr="00CF5100" w:rsidRDefault="00692D4A" w:rsidP="00CF5100">
      <w:pPr>
        <w:numPr>
          <w:ilvl w:val="0"/>
          <w:numId w:val="3"/>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учебно-методическое обеспечение дисциплины, включая перечень базовой, основной и дополнительной литературы, методические рекомендации и материалы по дисциплине, рекомендации по использованию информационных технологий;</w:t>
      </w:r>
    </w:p>
    <w:p w:rsidR="00692D4A" w:rsidRPr="00CF5100" w:rsidRDefault="00692D4A" w:rsidP="00CF5100">
      <w:pPr>
        <w:numPr>
          <w:ilvl w:val="0"/>
          <w:numId w:val="3"/>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формы текущего, промежуточного и итогового контроля.</w:t>
      </w:r>
    </w:p>
    <w:p w:rsidR="00692D4A" w:rsidRPr="00CF5100" w:rsidRDefault="00692D4A" w:rsidP="00CF5100">
      <w:pPr>
        <w:spacing w:after="0" w:line="360" w:lineRule="auto"/>
        <w:jc w:val="both"/>
        <w:rPr>
          <w:rFonts w:ascii="Times New Roman" w:eastAsia="Calibri" w:hAnsi="Times New Roman" w:cs="Times New Roman"/>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t>4.2.1. Формы и методы обучения, использование инновационных технологий</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Наряду с традиционными технологиями обучения в филиале используются информационные технологии в учебном процессе: в рамках подготовки по информатике, информационным технологиям в профессиональной деятельности и т.д. Также используются и специальные </w:t>
      </w:r>
      <w:r w:rsidRPr="00CF5100">
        <w:rPr>
          <w:rFonts w:ascii="Times New Roman" w:eastAsia="Calibri" w:hAnsi="Times New Roman" w:cs="Times New Roman"/>
          <w:sz w:val="28"/>
          <w:szCs w:val="28"/>
        </w:rPr>
        <w:lastRenderedPageBreak/>
        <w:t>программы, такие как ИПС «Гарант», Консультант Плюс, «1С-Бухгалтерия 8.2» и другие.</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Имеются компьютерные обучающие и тестирующие программы по ряду дисциплин, которые постоянно используются в учебном процессе.</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В филиале активно внедряются элементы дистанционного обучения, построенные на </w:t>
      </w:r>
      <w:r w:rsidRPr="00CF5100">
        <w:rPr>
          <w:rFonts w:ascii="Times New Roman" w:eastAsia="Calibri" w:hAnsi="Times New Roman" w:cs="Times New Roman"/>
          <w:sz w:val="28"/>
          <w:szCs w:val="28"/>
          <w:lang w:val="en-US"/>
        </w:rPr>
        <w:t>web</w:t>
      </w:r>
      <w:r w:rsidRPr="00CF5100">
        <w:rPr>
          <w:rFonts w:ascii="Times New Roman" w:eastAsia="Calibri" w:hAnsi="Times New Roman" w:cs="Times New Roman"/>
          <w:sz w:val="28"/>
          <w:szCs w:val="28"/>
        </w:rPr>
        <w:t xml:space="preserve">-технологиях, которые доступны широкому кругу пользователей при наличии у них персональных компьютеров с установленными на них браузерами. Система поддерживает несколько вариантов взаимодействия между участниками учебного процесса. Все участники обладают определенным набором прав доступа к различным модулям системы. Разработана гибкая система подготовки учебных материалов и контроля знаний. </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Элементы дистанционного обучения позволяют решить ряд проблем технологического и методического характера, связанных с применением информационных технологий обучения: планирование и администрирование учебного процесса, создание тестов, разработка мультимедийных курсов, ведение архива документов учебного процесса, взаимодействие с имеющимися системами. В частности, в отчетном году в филиале были организованы курсы повышения квалификации для преподавателей колледжей </w:t>
      </w:r>
      <w:r w:rsidR="003D4749">
        <w:rPr>
          <w:rFonts w:ascii="Times New Roman" w:eastAsia="Calibri" w:hAnsi="Times New Roman" w:cs="Times New Roman"/>
          <w:sz w:val="28"/>
          <w:szCs w:val="28"/>
        </w:rPr>
        <w:t xml:space="preserve">республики </w:t>
      </w:r>
      <w:r w:rsidRPr="00CF5100">
        <w:rPr>
          <w:rFonts w:ascii="Times New Roman" w:eastAsia="Calibri" w:hAnsi="Times New Roman" w:cs="Times New Roman"/>
          <w:sz w:val="28"/>
          <w:szCs w:val="28"/>
        </w:rPr>
        <w:t xml:space="preserve">по программе «Бухгалтерский учет, налогообложение и аудит» объемом 72 часа с </w:t>
      </w:r>
      <w:r w:rsidR="003D4749">
        <w:rPr>
          <w:rFonts w:ascii="Times New Roman" w:eastAsia="Calibri" w:hAnsi="Times New Roman" w:cs="Times New Roman"/>
          <w:sz w:val="28"/>
          <w:szCs w:val="28"/>
        </w:rPr>
        <w:t xml:space="preserve">частичным </w:t>
      </w:r>
      <w:r w:rsidRPr="00CF5100">
        <w:rPr>
          <w:rFonts w:ascii="Times New Roman" w:eastAsia="Calibri" w:hAnsi="Times New Roman" w:cs="Times New Roman"/>
          <w:sz w:val="28"/>
          <w:szCs w:val="28"/>
        </w:rPr>
        <w:t>использованием дистанционных технологий.</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4.2.2. Практическая составляющая обучения, организация практик.</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Наличие программ практик, договоров, отчётность. Отзывы руководителей практик</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Производственная практика в   колледже проводится   в соответствии   с действующим Федеральным Государственным образовательным стандартом среднего профессионального образования 3+ в части </w:t>
      </w:r>
      <w:r w:rsidRPr="00CF5100">
        <w:rPr>
          <w:rFonts w:ascii="Times New Roman" w:eastAsia="Times New Roman" w:hAnsi="Times New Roman" w:cs="Times New Roman"/>
          <w:sz w:val="28"/>
          <w:szCs w:val="28"/>
          <w:lang w:eastAsia="ru-RU"/>
        </w:rPr>
        <w:lastRenderedPageBreak/>
        <w:t xml:space="preserve">государственных требований к минимуму    содержания и уровню подготовки выпускников.  Колледж   планирует, организует и проводит производственную    практику в соответствии с учебным планом и Положением о производственной (профессиональной) практике студентов, курсантов образовательных учреждений среднего профессионального образования.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Для обеспечения необходимого уровня проведения практик разработаны рабочие программы практик для студентов различных специальностей и направлений подготовки, составлены графики прохождения практики, графики консультаций, графики защиты отчётов.</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Рабочие программы соответствуют требованиям квалификационных характеристик специалистов, учитывают профиль специальностей и направлений подготовки разработаны преподавателями профессиональных модулей, </w:t>
      </w:r>
      <w:r w:rsidRPr="00CF5100">
        <w:rPr>
          <w:rFonts w:ascii="Times New Roman" w:eastAsia="Times New Roman" w:hAnsi="Times New Roman" w:cs="Times New Roman"/>
          <w:color w:val="000000"/>
          <w:sz w:val="28"/>
          <w:szCs w:val="28"/>
          <w:lang w:eastAsia="ru-RU"/>
        </w:rPr>
        <w:t>согласованы с работодателями рассмотрены</w:t>
      </w:r>
      <w:r w:rsidRPr="00CF5100">
        <w:rPr>
          <w:rFonts w:ascii="Times New Roman" w:eastAsia="Times New Roman" w:hAnsi="Times New Roman" w:cs="Times New Roman"/>
          <w:sz w:val="28"/>
          <w:szCs w:val="28"/>
          <w:lang w:eastAsia="ru-RU"/>
        </w:rPr>
        <w:t xml:space="preserve"> на заседаниях предметно-цикловых комиссий колледжа и утверждены заместителем директора по учебной работе. </w:t>
      </w:r>
    </w:p>
    <w:p w:rsidR="00692D4A" w:rsidRPr="00CF5100" w:rsidRDefault="00692D4A" w:rsidP="00CF5100">
      <w:pPr>
        <w:spacing w:after="0" w:line="360" w:lineRule="auto"/>
        <w:ind w:hanging="357"/>
        <w:rPr>
          <w:rFonts w:ascii="Times New Roman" w:eastAsia="Calibri" w:hAnsi="Times New Roman" w:cs="Times New Roman"/>
          <w:bCs/>
          <w:sz w:val="28"/>
          <w:szCs w:val="28"/>
        </w:rPr>
      </w:pPr>
      <w:r w:rsidRPr="00CF5100">
        <w:rPr>
          <w:rFonts w:ascii="Times New Roman" w:eastAsia="Calibri" w:hAnsi="Times New Roman" w:cs="Times New Roman"/>
          <w:bCs/>
          <w:sz w:val="28"/>
          <w:szCs w:val="28"/>
        </w:rPr>
        <w:t>Основные базы проведения практик:</w:t>
      </w:r>
    </w:p>
    <w:p w:rsidR="00692D4A" w:rsidRPr="00CF5100" w:rsidRDefault="00692D4A" w:rsidP="00CF5100">
      <w:pPr>
        <w:numPr>
          <w:ilvl w:val="0"/>
          <w:numId w:val="11"/>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Практика для получения первичных профессиональных умений и навыков (учебная) по специальностям «Финансы», «Экономика и бухгалтерский учёт» - МФЭК филиал.</w:t>
      </w:r>
    </w:p>
    <w:p w:rsidR="00692D4A" w:rsidRPr="00CF5100" w:rsidRDefault="00692D4A" w:rsidP="00CF5100">
      <w:pPr>
        <w:numPr>
          <w:ilvl w:val="0"/>
          <w:numId w:val="11"/>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Практика по профилю специальности, практика преддипломная: </w:t>
      </w:r>
    </w:p>
    <w:p w:rsidR="00AC3060" w:rsidRPr="00CF5100" w:rsidRDefault="00692D4A" w:rsidP="00CF5100">
      <w:pPr>
        <w:tabs>
          <w:tab w:val="left" w:pos="1134"/>
        </w:tabs>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по специальности 38.02.01 Экономика и бухгалтерский учет (по отраслям) </w:t>
      </w:r>
    </w:p>
    <w:p w:rsidR="00AC3060" w:rsidRPr="00CF5100" w:rsidRDefault="00AC3060" w:rsidP="00CF5100">
      <w:pPr>
        <w:spacing w:after="0" w:line="360" w:lineRule="auto"/>
        <w:jc w:val="both"/>
        <w:rPr>
          <w:rFonts w:ascii="Times New Roman" w:hAnsi="Times New Roman" w:cs="Times New Roman"/>
          <w:sz w:val="28"/>
          <w:szCs w:val="28"/>
        </w:rPr>
      </w:pPr>
      <w:r w:rsidRPr="00CF5100">
        <w:rPr>
          <w:rFonts w:ascii="Times New Roman" w:eastAsia="Calibri" w:hAnsi="Times New Roman" w:cs="Times New Roman"/>
          <w:sz w:val="28"/>
          <w:szCs w:val="28"/>
        </w:rPr>
        <w:t>со 1</w:t>
      </w:r>
      <w:r w:rsidR="00D233F1" w:rsidRPr="00CF5100">
        <w:rPr>
          <w:rFonts w:ascii="Times New Roman" w:eastAsia="Calibri" w:hAnsi="Times New Roman" w:cs="Times New Roman"/>
          <w:sz w:val="28"/>
          <w:szCs w:val="28"/>
        </w:rPr>
        <w:t>49</w:t>
      </w:r>
      <w:r w:rsidRPr="00CF5100">
        <w:rPr>
          <w:rFonts w:ascii="Times New Roman" w:eastAsia="Calibri" w:hAnsi="Times New Roman" w:cs="Times New Roman"/>
          <w:sz w:val="28"/>
          <w:szCs w:val="28"/>
        </w:rPr>
        <w:t xml:space="preserve"> предприятиями-организациями, заключенными сроком от 5 лет до 1 года, среди которых  </w:t>
      </w:r>
      <w:r w:rsidRPr="00CF5100">
        <w:rPr>
          <w:rFonts w:ascii="Times New Roman" w:hAnsi="Times New Roman" w:cs="Times New Roman"/>
          <w:sz w:val="28"/>
          <w:szCs w:val="28"/>
        </w:rPr>
        <w:t xml:space="preserve">ООО «Дагресурс» №40 от 31.01.2015г. (сроком на 5 лет), МУП «Горзеленхоз» №41 от 05.02.2015г. (сроком на 5 лет), ООО «Ботлихагропромдорстрой» № 42 от 13.02.2015г.  (сроком на 5 лет), СКХ «Агрофирма Согратль», г.Махачкала, договор № 43 от 19.06.15г. (сроком на 5 лет), ОАО «Махачкалинский винзавод», г.Махачкала, договор №44 от 25.06.2015г. (сроком на 5 лет), ОАО «Махачкалинский гормолзавод», г.Махачкала, договор №45 от 26.06.2015г.  (сроком на 5 лет), ООО </w:t>
      </w:r>
      <w:r w:rsidRPr="00CF5100">
        <w:rPr>
          <w:rFonts w:ascii="Times New Roman" w:hAnsi="Times New Roman" w:cs="Times New Roman"/>
          <w:sz w:val="28"/>
          <w:szCs w:val="28"/>
        </w:rPr>
        <w:lastRenderedPageBreak/>
        <w:t xml:space="preserve">Сервисный центр «Дагиталгаз», г.Махачкала, договор № 46 от 28.06.2015г.  (сроком на 5 лет), ООО «Дагсвязьинвест-1», г.Буйнакск, договор № 48 от 29.06.2015г. (сроком на 5 лет), ООО «Дагестанэнерго», г. Махачкала, договор №49 от  29.06.2015г. (сроком на 5 лет), ООО «ГазпромПятигорск», г. Махачкала, договор №50 от  29.06.2015г. (сроком на 5 лет), ОАО «НПЦ-конверсии» Махачкалинский машиностроительный завод Сепараторов, Махачкала, договор №51 от  29.06.2015г. (сроком на 5 лет), ОАО «Махачкалинский мясокомбинат», Махачкала, договор №52 от  29.06.2015г. (сроком на 5 лет), ООО «Специализированное строительно-монтажное управление», Махачкала, договор №53 от  29.06.2015г. (сроком на 5 лет), ООО «Управляющая компания Центр-Сервис», г.Каспийск, договор №54 от  29.06.2015г. (сроком на 5 лет), ООО «Зеленый мир», Кизилюртовский район, с.Нечаевка, договор №55 от  29.06.2015г. (сроком на 5 лет), ООО «Салют», г. Каспийск, Махачкала, договор №56 от  29.06.2015г. (сроком на 5 лет), ООО «Европа», Махачкала, договор №57 от  29.06.2015г. (сроком на 5 лет), ЗАО «Бирюза», Махачкала, договор №58 от  29.06.2015г. (сроком на 5 лет), ООО «Спецстрой», Махачкала, договор №59 от  29.06.2015г. (сроком на 5 лет), ООО «Спецавтоматика», Махачкала, договор №60 от  30.06.2015г. (сроком на 5 лет), ООО «Стройматериалы-2007», г. Кизилюрт,  договор №62 от 03.03.2016г. (сроком на 5 лет), ОАО ЭТУС «Дагрыба», г. Махачкала, договор №63 от 04.03.2016г. (сроком на 5 лет), ООО ТД «Мир», г. Махачкала, договор №64 от 04.03.2016г. (сроком на 5 лет), ООО «ПромСтройИнвест», г. Махачкала, договор №65 от 07.03.2016г. (сроком на 5 лет), ООО  «Махачкалинское взморье», г. Махачкала, договор №66 от 07.03.2016г.  (сроком на 5 лет), ООО «Энергоинформ», г. Махачкала, договор №69 от 10.03.2016г. (сроком на 5 лет), ОАО «Левашинского ДЭП-25», Левашинский район, с. Леваши, договор №71 от 11.03.2016г. (сроком на 5 лет), ООО «Капитал», г. Кизилюрт, договор №72 от 14.03.2016г. (сроком на 5 лет), ООО «Аквариус», Ботлихский район, с. Ботлих, договор №75 от 17.03.2016г. (сроком на 5 лет), ОАО «Русская Радиоэлектроника», г. Махачкала, договор </w:t>
      </w:r>
      <w:r w:rsidRPr="00CF5100">
        <w:rPr>
          <w:rFonts w:ascii="Times New Roman" w:hAnsi="Times New Roman" w:cs="Times New Roman"/>
          <w:sz w:val="28"/>
          <w:szCs w:val="28"/>
        </w:rPr>
        <w:lastRenderedPageBreak/>
        <w:t xml:space="preserve">№76 от 18.03.2016г. (сроком на 5 лет), ООО «Амир-С», г. Махачкала, договор №77 от 21.03.2016г.  (сроком на 5 лет), ООО «Амир-С», г. Махачкала, договор №78 от 21.03.2016г.  (сроком на 5 лет), ООО «АМТИКА», г. Махачкала, договор №80 от 23.03.2016г. (сроком на 5 лет), ЗАО «Арси», г. Махачкала, договор № 84 от 29.03.2016г. (сроком на 5 лет), ООО «Стандарт-Риэлти», г. Каспийск, договор №86 от 04.04.2016г. (сроком на 5 лет), АО «Немецкая деревня», г. Краснодар, договор №87 от 05.04.2016г. (сроком на 5 лет), ООО «Дагспецстройсервис», г. Кизилюрт, договор №90 от 08.04.2016г. (сроком на 5 лет), ООО «Спецстрой», г. Махачкала, договор №91 от 11.04.2016г. (сроком на 5 лет), ФГУП «РосМорПорт» - Махачкалинский филиал, г. Махачкала, договор №92 от 11.04.2016г. (сроком на 5 лет), НП СРО «Северо-Кавказская ассоциация проектных организаций», г. Махачкала, договор № 93 от 12.04.2016г. (сроком на 5 лет), ОАО «Дагнеруд», г. Кизилюрт, договор №94 от 13.04.2016г. (сроком на 5 лет), ООО «Услуга», г. Кизилюрт, договор №95 от 14.04.2016г. (сроком на 5 лет), ЕПК «Нововикринский», г. Кизилюрт, договор №96 от 15.04.2016г. (сроком на 5 лет), ООО «Техносервис», г. Кизилюрт, договор №97 от 18.04.2016г. (сроком на 5 лет), ООО «Мега-Строй», г. Махачкала, договор №100 от 20.04.2016г. (сроком на 5 лет), ОАО «Дорснаб», г. Махачкала, договор №101 от 20.04.2016г. (сроком на 5 лет), ГУП «Дагтехинвентаризация», г. Махачкала, договор №102 от 21.04.2016г. (сроком на 5 лет), ООО «Металлсервис», г. Махачкала, договор №105 от 27.04.2016г. (сроком на 5 лет), ООО «Айс-ленд», Буйнакский район, с.Халимбекаул , договор №106 от 30.04.2016г. (сроком на 5 лет), ООО Холдинговая компания «Итера», Дахадаевский район, с. Дибгаши, договор №107 от 30.04.2016г. (сроком на 5 лет), ОАО «Дагродмаги», г. Махачкала, договор № 108 от 04.05.2016г. (сроком на 5 лет), ООО «Гласспром»,  г. Махачкала, договор №109 от 10.05.2016г. (сроком на 5 лет), ООО «Дагестан-Парус», г. Махачкала, договор №110 от 10.05.2016г. (сроком на 5 лет), ООО «Киметки», г. Кизилюрт, договор №111 от 10.05.2016г. (сроком на 5 лет), ООО Махачкалинский пивоваренный завод </w:t>
      </w:r>
      <w:r w:rsidRPr="00CF5100">
        <w:rPr>
          <w:rFonts w:ascii="Times New Roman" w:hAnsi="Times New Roman" w:cs="Times New Roman"/>
          <w:sz w:val="28"/>
          <w:szCs w:val="28"/>
        </w:rPr>
        <w:lastRenderedPageBreak/>
        <w:t>«Порт-Петровск», г. Махачкала, договор №112 от 10.05.2016г. (сроком на 5 лет), ООО «ТрансСтройНур», Кизилюртовский район, с. Мигатли, договор №113 от 10.05.2016г. (сроком на 5 лет), ООО «Дасуф», г. Кизилюрт, договор №114 от 11.05.2016г.  (сроком на 5 лет), ОАО «Авиаагрегат», г. Махачкала, договор №115 от 11.05.2016г. (сроком на 5 лет), ОАО «Дагстройиндустрия», г. Махачкала, договор №116 от 11.05.2016г. (сроком на 5 лет), ИП Акаев К. Р., г. Махачкала, договор №117 от 13.05.2016г. (сроком на 5 лет), «</w:t>
      </w:r>
      <w:r w:rsidRPr="00CF5100">
        <w:rPr>
          <w:rFonts w:ascii="Times New Roman" w:hAnsi="Times New Roman" w:cs="Times New Roman"/>
          <w:sz w:val="28"/>
          <w:szCs w:val="28"/>
          <w:lang w:val="en-US"/>
        </w:rPr>
        <w:t>NEON</w:t>
      </w:r>
      <w:r w:rsidRPr="00CF5100">
        <w:rPr>
          <w:rFonts w:ascii="Times New Roman" w:hAnsi="Times New Roman" w:cs="Times New Roman"/>
          <w:sz w:val="28"/>
          <w:szCs w:val="28"/>
        </w:rPr>
        <w:t xml:space="preserve">»,  г. Махачкала, договор №118 от 13.05.2016г. (сроком на 5 лет), ОАО «Эльдаг», г. Махачкала, договор №119 от 13.05.2016г. (сроком на 5 лет), ООО «Стройсервис-Ажру», Ботлихский район, с. Ансалта, договор № 120 от 16.05.2016г. (сроком на 5 лет), ООО «МУЛК», г. Махачкала, договор №121 от 17.05.2016г. (сроком на 5 лет), ОАО «Кизилюртовское ДЭП №19», Кизилюртовский район, с. Султанянгиюрт, договор № 122 от 18.05.2016г. (сроком на 5 лет), ООО «Техносервис», г. Кизилюрт, договор № 123 от 19.05.2016г. (сроком на 5 лет), ООО «Кизилюртовский молочный завод» г. Кизилюрт, договор №124 от 20.05.2016г. (сроком на 5 лет), ООО «КомИнтерн», г. Кизилюрт, договор №125 от 23.05.2016г. (сроком на 5 лет), ООО «Дагпетрол», г. Кизилюрт, договор №126 от 23.05.2016г. (сроком на 5 лет), АО «Гидроремонт-ВКК», г. Махачкала, договор №127 от 26.05.2016г. (сроком на 5 лет), ЗАО «Дагестанские дороги», Цунтинский район, с. Кидеро, договор «128 от 14.06.2016г. (сроком на 5 лет), ПАО «Дагестанская Энергосбытовая компания», г. Махачкала, договор №131 от 10.02.2017г. (сроком на 5 лет), ООО «Дизайн-класс», г. Махачкала, договор №134 от 15.02.2017г. (сроком на 5 лет), Рекламное агентство </w:t>
      </w:r>
      <w:r w:rsidRPr="00CF5100">
        <w:rPr>
          <w:rFonts w:ascii="Times New Roman" w:hAnsi="Times New Roman" w:cs="Times New Roman"/>
          <w:sz w:val="28"/>
          <w:szCs w:val="28"/>
          <w:lang w:val="en-US"/>
        </w:rPr>
        <w:t>Eurostyle</w:t>
      </w:r>
      <w:r w:rsidRPr="00CF5100">
        <w:rPr>
          <w:rFonts w:ascii="Times New Roman" w:hAnsi="Times New Roman" w:cs="Times New Roman"/>
          <w:sz w:val="28"/>
          <w:szCs w:val="28"/>
        </w:rPr>
        <w:t xml:space="preserve">, г. Хасавюрт, договор №136 от 17.02.2017г. (сроком на 5 лет), ООО «Цемстройинженеринг», г. Махачкала, договор №138 от 22.02.2017г. (сроком на 5 лет), ООО «Эталон», г. Махачкала, договор №139 от 23.02.2017г. (сроком на 5 лет), Управление Федеральной Службы Исполнения Наказания, г. Махачкала, договор №140 от 03.03.2017г. (сроком на 5 лет), ООО «Цементнопомальный комбинат» г. Махачкала, договор №141 от 04.03.2017г. </w:t>
      </w:r>
      <w:r w:rsidRPr="00CF5100">
        <w:rPr>
          <w:rFonts w:ascii="Times New Roman" w:hAnsi="Times New Roman" w:cs="Times New Roman"/>
          <w:sz w:val="28"/>
          <w:szCs w:val="28"/>
        </w:rPr>
        <w:lastRenderedPageBreak/>
        <w:t>(сроком на 5 лет), ОАО «Турна», г. Хасавюрт, договор №142 от 09.03.2017г. (сроком на 5 лет), ООО «ТехноСтрой», г, Кизилюрт, договор №143 от 13.03.2017г. (сроком на 5 лет), ООО «Классик», Гумбетовский район, с. Аргвани, договор №144 от 14.03.2017г. (сроком на 5 лет), ОАО «Сочинский мясокомбинат», г. Махачкала, договор №145 от 15.03.2017г. (сроком на 5 лет), АГЗ «Строй», г. Махачкала, договор №146 от 17.03.2017г. (сроком на 5 лет), ООО «Дагестан Стекло Тара» г. Дагестанкие Огни, договор №149 от 27.03.2017г. (сроком на 5 лет), Хлебозавод 1 колос, г. Махачкала, договор №150 от 01.04.2017г. (сроком на 5 лет), ООО «Берекет», РД, с. Карабудахкент, договор № 154 от 24.04.2017г. (сроком на 5 лет), ООО «Строймет», г. Махачкала, договор №155 от 25.05.2017г. (сроком на 5 лет), ПАО Федеральная регенерирующая компания – РусГидро-филиал Дагестанский, г.Каспийск, договор №100 от 09.06.2017г. (сроком на 1 год), договор №104 от 16.02.2017г. (сроком на 1г.), АО «Дагнефтегаз», г.Махачкала, договор №101 от 28.11.2016г. (сроком на 1 год), АО «ЧиркейГЭСстрой», г.Махачкала,  договор №102 от 16.01.2017г. (сроком на 1 год)</w:t>
      </w:r>
      <w:r w:rsidR="00E572F2" w:rsidRPr="00CF5100">
        <w:rPr>
          <w:rFonts w:ascii="Times New Roman" w:hAnsi="Times New Roman" w:cs="Times New Roman"/>
          <w:sz w:val="28"/>
          <w:szCs w:val="28"/>
        </w:rPr>
        <w:t>.</w:t>
      </w:r>
    </w:p>
    <w:p w:rsidR="00E572F2" w:rsidRPr="00CF5100" w:rsidRDefault="00E572F2" w:rsidP="00CF5100">
      <w:pPr>
        <w:spacing w:after="0" w:line="360" w:lineRule="auto"/>
        <w:ind w:firstLine="708"/>
        <w:jc w:val="both"/>
        <w:rPr>
          <w:rFonts w:ascii="Times New Roman" w:eastAsia="Calibri" w:hAnsi="Times New Roman" w:cs="Times New Roman"/>
          <w:sz w:val="28"/>
          <w:szCs w:val="28"/>
        </w:rPr>
      </w:pPr>
      <w:r w:rsidRPr="00CF5100">
        <w:rPr>
          <w:rFonts w:ascii="Times New Roman" w:hAnsi="Times New Roman" w:cs="Times New Roman"/>
          <w:sz w:val="28"/>
          <w:szCs w:val="28"/>
        </w:rPr>
        <w:t>По специальности 38.02.06 Финансы по программе базовой и углубленной подготовки заключены 2</w:t>
      </w:r>
      <w:r w:rsidR="00D233F1" w:rsidRPr="00CF5100">
        <w:rPr>
          <w:rFonts w:ascii="Times New Roman" w:hAnsi="Times New Roman" w:cs="Times New Roman"/>
          <w:sz w:val="28"/>
          <w:szCs w:val="28"/>
        </w:rPr>
        <w:t>8</w:t>
      </w:r>
      <w:r w:rsidRPr="00CF5100">
        <w:rPr>
          <w:rFonts w:ascii="Times New Roman" w:hAnsi="Times New Roman" w:cs="Times New Roman"/>
          <w:sz w:val="28"/>
          <w:szCs w:val="28"/>
        </w:rPr>
        <w:t xml:space="preserve"> договоров с Министерством финансов РД, г.Махачкала, договор №38 от 14.05.14 (сроком на 5 лет), Финансовыми управлениями по Республике Дагестан – Договора №№ 18-23, 25-26, 30-31, 61, 68, 70, 73-74, 79, 81-83, 85, 88-89, 99,103-104, 126 (заключенные сроком на 5 лет), со Службой государственного финансового контроля РД по Гумбетовскому району, со Службой государственного финансового контроля РД, г. Махачкала, договор №137 от 21.02.2017г. (сроком на 5 лет).</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Задачами учебной практики являются систематизация, обобщение, закрепление и углубление знаний и умений, формирование общих и профессиональных компетенций, приобретение практического опыта в рамках профессиональных модулей, предусмотренных ФГОС СПО 3+.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Практика по профилю специальности направлена на освоение видов профессиональной деятельности: углубление знаний и умений, обобщение, расширение у студента общих и профессиональных компетенций приобретение практического опыта в рамках профессиональных модулей ОПОП СПО предусмотренных ФГОС СПО.</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Преддипломная практика студентов направлена на углубление первоначального практического опыта, развитие общих и профессиональных компетенций, является завершающим этапом обуче</w:t>
      </w:r>
      <w:r w:rsidRPr="00CF5100">
        <w:rPr>
          <w:rFonts w:ascii="Times New Roman" w:eastAsia="Calibri" w:hAnsi="Times New Roman" w:cs="Times New Roman"/>
          <w:sz w:val="28"/>
          <w:szCs w:val="28"/>
        </w:rPr>
        <w:softHyphen/>
        <w:t>ния и проводится для проверки профессиональной готовности будущего специалиста к самостоятельной трудовой деятельности и сбора материалов для подготовки выпускной квалификационной работы.</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Цели практики: закрепление полученных знаний и навыков в процессе теоретического обучения, формирование и развитие профессионального мастерства на основе изучения опыта предприятий, организаций, учреждений, привитие навыков самостоятельной работы будущим специалистам в условиях конкретного производства.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Цель учебной практики - закрепление полученных знаний в рамках отдельных теоретических курсов через приобретение студентами первичных профессиональных умений, подготовка студентов к осознанному и     углубленному изучению профессиональных модулей ознакомление студентов с производственными процессами, получению общих представлений о месте и роли выпускника как будущего специалиста.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Учебная практика проводится в кабинетах лабораториях, колледжа.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Учебная практика проводится в форме: уроков производственного обучения; практических занятий.</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Формой проведения производственной практики является активная практика (профессиональная (производственная) деятельность, которая отвечает требованиям программы практики) в ходе которой студенты выступают в роли исполнителей работ, собирают необходимый материал. </w:t>
      </w:r>
    </w:p>
    <w:p w:rsidR="00692D4A" w:rsidRPr="00CF5100" w:rsidRDefault="00692D4A" w:rsidP="00CF5100">
      <w:pPr>
        <w:spacing w:after="0" w:line="360" w:lineRule="auto"/>
        <w:ind w:firstLine="709"/>
        <w:jc w:val="both"/>
        <w:rPr>
          <w:rFonts w:ascii="Times New Roman" w:eastAsia="Calibri" w:hAnsi="Times New Roman" w:cs="Times New Roman"/>
          <w:color w:val="000000"/>
          <w:sz w:val="28"/>
          <w:szCs w:val="28"/>
        </w:rPr>
      </w:pPr>
      <w:r w:rsidRPr="00CF5100">
        <w:rPr>
          <w:rFonts w:ascii="Times New Roman" w:eastAsia="Calibri" w:hAnsi="Times New Roman" w:cs="Times New Roman"/>
          <w:color w:val="000000"/>
          <w:sz w:val="28"/>
          <w:szCs w:val="28"/>
        </w:rPr>
        <w:lastRenderedPageBreak/>
        <w:t xml:space="preserve">Колледж имеет </w:t>
      </w:r>
      <w:r w:rsidR="00D233F1" w:rsidRPr="00CF5100">
        <w:rPr>
          <w:rFonts w:ascii="Times New Roman" w:eastAsia="Calibri" w:hAnsi="Times New Roman" w:cs="Times New Roman"/>
          <w:color w:val="000000"/>
          <w:sz w:val="28"/>
          <w:szCs w:val="28"/>
        </w:rPr>
        <w:t>177</w:t>
      </w:r>
      <w:r w:rsidRPr="00CF5100">
        <w:rPr>
          <w:rFonts w:ascii="Times New Roman" w:eastAsia="Calibri" w:hAnsi="Times New Roman" w:cs="Times New Roman"/>
          <w:color w:val="000000"/>
          <w:sz w:val="28"/>
          <w:szCs w:val="28"/>
        </w:rPr>
        <w:t xml:space="preserve"> действующих договоров с учреждениями и предприятиями о прохождении студентами производственной и преддипломной практики.</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В качестве баз для прохождения практики выбираются предприятия, организации и учреждения различных форм собственности, соответствующие профилю подготовки специалистов по соответствующим специальностям. </w:t>
      </w:r>
    </w:p>
    <w:p w:rsidR="00692D4A" w:rsidRPr="00CF5100" w:rsidRDefault="00692D4A" w:rsidP="00CF5100">
      <w:pPr>
        <w:tabs>
          <w:tab w:val="left" w:pos="1134"/>
        </w:tabs>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Общие требования к подбору баз практик: </w:t>
      </w:r>
    </w:p>
    <w:p w:rsidR="00692D4A" w:rsidRPr="00CF5100" w:rsidRDefault="00692D4A" w:rsidP="00CF5100">
      <w:pPr>
        <w:numPr>
          <w:ilvl w:val="0"/>
          <w:numId w:val="12"/>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оснащение современным оборудованием: наличие компьютерной базы; </w:t>
      </w:r>
    </w:p>
    <w:p w:rsidR="00692D4A" w:rsidRPr="00CF5100" w:rsidRDefault="00692D4A" w:rsidP="00CF5100">
      <w:pPr>
        <w:numPr>
          <w:ilvl w:val="0"/>
          <w:numId w:val="12"/>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наличие высококвалифицированных кадров, грамотных руководителей; </w:t>
      </w:r>
    </w:p>
    <w:p w:rsidR="00692D4A" w:rsidRPr="00CF5100" w:rsidRDefault="00692D4A" w:rsidP="00CF5100">
      <w:pPr>
        <w:numPr>
          <w:ilvl w:val="0"/>
          <w:numId w:val="12"/>
        </w:numPr>
        <w:tabs>
          <w:tab w:val="left" w:pos="1134"/>
        </w:tabs>
        <w:spacing w:after="0" w:line="360" w:lineRule="auto"/>
        <w:ind w:left="0"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близкое территориальное расположение. </w:t>
      </w:r>
    </w:p>
    <w:p w:rsidR="00692D4A" w:rsidRPr="00CF5100" w:rsidRDefault="00692D4A" w:rsidP="00CF5100">
      <w:pPr>
        <w:tabs>
          <w:tab w:val="left" w:pos="1134"/>
        </w:tabs>
        <w:spacing w:after="0" w:line="360" w:lineRule="auto"/>
        <w:ind w:firstLine="709"/>
        <w:jc w:val="both"/>
        <w:rPr>
          <w:rFonts w:ascii="Times New Roman" w:eastAsia="Calibri" w:hAnsi="Times New Roman" w:cs="Times New Roman"/>
          <w:color w:val="000000"/>
          <w:sz w:val="28"/>
          <w:szCs w:val="28"/>
        </w:rPr>
      </w:pPr>
      <w:r w:rsidRPr="00CF5100">
        <w:rPr>
          <w:rFonts w:ascii="Times New Roman" w:eastAsia="Calibri" w:hAnsi="Times New Roman" w:cs="Times New Roman"/>
          <w:color w:val="000000"/>
          <w:sz w:val="28"/>
          <w:szCs w:val="28"/>
        </w:rPr>
        <w:t xml:space="preserve">Студенты могут самостоятельно осуществлять поиск места практики при условии его соответствия требованиям, обеспечивающим выполнение программы в полном объёме. В этом случае студент представляет подтверждение организации (запрос, ходатайство).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Для успешного и   качественного   прохождения   учебной </w:t>
      </w:r>
      <w:r w:rsidR="006666DA" w:rsidRPr="00CF5100">
        <w:rPr>
          <w:rFonts w:ascii="Times New Roman" w:eastAsia="Times New Roman" w:hAnsi="Times New Roman" w:cs="Times New Roman"/>
          <w:sz w:val="28"/>
          <w:szCs w:val="28"/>
          <w:lang w:eastAsia="ru-RU"/>
        </w:rPr>
        <w:t>практики: проводятся</w:t>
      </w:r>
      <w:r w:rsidRPr="00CF5100">
        <w:rPr>
          <w:rFonts w:ascii="Times New Roman" w:eastAsia="Times New Roman" w:hAnsi="Times New Roman" w:cs="Times New Roman"/>
          <w:sz w:val="28"/>
          <w:szCs w:val="28"/>
          <w:lang w:eastAsia="ru-RU"/>
        </w:rPr>
        <w:t xml:space="preserve"> совещания с заведующими отделениями и председателями предметно-цикловых комиссий, преподавателями   междисциплинарных курсов непосредственно по   вопросам организации и проведения учебной практики; составляются календарно-тематические планы; составляются   расписания занятий учебной практики; подготавливается   бланковый материал; подготавливаются аудитории.</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Для качественного прохождения практики по профилю специальности  проводятся   совещания с преподавателями междисциплинарных курсов, ответственных   за подготовительную работу со студентами   до прохождения практики по профилю специальности и преддипломную практику, в соответствии с действующими программами и договорами     уточняются базы прохождения практики, по всем базам практики направляются письма с </w:t>
      </w:r>
      <w:r w:rsidRPr="00CF5100">
        <w:rPr>
          <w:rFonts w:ascii="Times New Roman" w:eastAsia="Times New Roman" w:hAnsi="Times New Roman" w:cs="Times New Roman"/>
          <w:sz w:val="28"/>
          <w:szCs w:val="28"/>
          <w:lang w:eastAsia="ru-RU"/>
        </w:rPr>
        <w:lastRenderedPageBreak/>
        <w:t xml:space="preserve">сообщением о направлении конкретных студентов на практику в соответствии с приказами, проводятся совещания с каждой     группой с целью ознакомления студентов с Положением о производственной (профессиональной) практике студентов, образовательных учреждений   среднего профессионального образования и программой практики, уточнения каких-либо расхождений.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Помимо </w:t>
      </w:r>
      <w:r w:rsidR="003D4749" w:rsidRPr="00CF5100">
        <w:rPr>
          <w:rFonts w:ascii="Times New Roman" w:eastAsia="Times New Roman" w:hAnsi="Times New Roman" w:cs="Times New Roman"/>
          <w:sz w:val="28"/>
          <w:szCs w:val="28"/>
          <w:lang w:eastAsia="ru-RU"/>
        </w:rPr>
        <w:t>вышеизложенного</w:t>
      </w:r>
      <w:r w:rsidRPr="00CF5100">
        <w:rPr>
          <w:rFonts w:ascii="Times New Roman" w:eastAsia="Times New Roman" w:hAnsi="Times New Roman" w:cs="Times New Roman"/>
          <w:sz w:val="28"/>
          <w:szCs w:val="28"/>
          <w:lang w:eastAsia="ru-RU"/>
        </w:rPr>
        <w:t xml:space="preserve"> проводится разъяснительная работа     о соблюдении всех требований, предъявляемых к практикантам: выполнение заданий, предусмотренных   программой    практики; соблюдение действующих в организациях правил внутреннего    трудового   распорядка; соблюдение   норм охраны труда и правил пожарной безопасности и др.</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Проводятся индивидуальные консультации    заместителем   директора по учебно-производственной работе и преподавателями междисциплинарных курсов, где оговаривается порядок оформления   документации, ведения дневников и качественном   составлении   отчетов.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За время практики по профилю специальности студенты выполняют индивидуальные задания, предусмотренные программами практик, которые формируются с учётом видов работ, указанных в рабочих программах профессиональных модулей. </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Контроль за ходом    и качеством   прохождения производственной практики осуществлялся путем выезда преподавателей междисциплинарных курсов и </w:t>
      </w:r>
      <w:r w:rsidR="006666DA" w:rsidRPr="00CF5100">
        <w:rPr>
          <w:rFonts w:ascii="Times New Roman" w:eastAsia="Times New Roman" w:hAnsi="Times New Roman" w:cs="Times New Roman"/>
          <w:sz w:val="28"/>
          <w:szCs w:val="28"/>
          <w:lang w:eastAsia="ru-RU"/>
        </w:rPr>
        <w:t>администрации колледжа</w:t>
      </w:r>
      <w:r w:rsidRPr="00CF5100">
        <w:rPr>
          <w:rFonts w:ascii="Times New Roman" w:eastAsia="Times New Roman" w:hAnsi="Times New Roman" w:cs="Times New Roman"/>
          <w:sz w:val="28"/>
          <w:szCs w:val="28"/>
          <w:lang w:eastAsia="ru-RU"/>
        </w:rPr>
        <w:t xml:space="preserve"> </w:t>
      </w:r>
      <w:r w:rsidR="003D4749" w:rsidRPr="00CF5100">
        <w:rPr>
          <w:rFonts w:ascii="Times New Roman" w:eastAsia="Times New Roman" w:hAnsi="Times New Roman" w:cs="Times New Roman"/>
          <w:sz w:val="28"/>
          <w:szCs w:val="28"/>
          <w:lang w:eastAsia="ru-RU"/>
        </w:rPr>
        <w:t>на базы</w:t>
      </w:r>
      <w:r w:rsidRPr="00CF5100">
        <w:rPr>
          <w:rFonts w:ascii="Times New Roman" w:eastAsia="Times New Roman" w:hAnsi="Times New Roman" w:cs="Times New Roman"/>
          <w:sz w:val="28"/>
          <w:szCs w:val="28"/>
          <w:lang w:eastAsia="ru-RU"/>
        </w:rPr>
        <w:t xml:space="preserve"> практики.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Руководители практики от образовательного учреждения устанавливали связь с руководителями практики от организации и совместно с ними составляли рабочую программу проведения практики; разрабатывали тематику индивидуальных заданий; принимали участие в распределении студентов по рабочим местам или перемещении их по видам работ; контролировали условия проведения практики организациями, в том числе требования охраны труда, безопасности жизнедеятельности и пожарной безопасности; оказывали методическую помощь студентам при выполнении </w:t>
      </w:r>
      <w:r w:rsidRPr="00CF5100">
        <w:rPr>
          <w:rFonts w:ascii="Times New Roman" w:eastAsia="Calibri" w:hAnsi="Times New Roman" w:cs="Times New Roman"/>
          <w:sz w:val="28"/>
          <w:szCs w:val="28"/>
        </w:rPr>
        <w:lastRenderedPageBreak/>
        <w:t>ими индивидуальных заданий и сборе материалов к ВКР; оценивали результаты выполнения практикантами программы практики.</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Организации, участвующие в проведении практики назначали руководителей практики от организации, определяют наставников; обеспечивали безопасные условия прохождения практики студентами, отвечающие санитарным правилам и требованиям охраны труда; по завершении практики оценивали результаты освоения общих и профессиональных компетенций, освоенные в период прохождения практики.</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color w:val="000000"/>
          <w:sz w:val="28"/>
          <w:szCs w:val="28"/>
          <w:lang w:eastAsia="ru-RU"/>
        </w:rPr>
        <w:t>Администрация колледжа поддерживает тесное сотрудничество с организациями – базами практики, получает положительные характеристики о студентах – практикантах. За 201</w:t>
      </w:r>
      <w:r w:rsidR="001A7FC7">
        <w:rPr>
          <w:rFonts w:ascii="Times New Roman" w:eastAsia="Times New Roman" w:hAnsi="Times New Roman" w:cs="Times New Roman"/>
          <w:color w:val="000000"/>
          <w:sz w:val="28"/>
          <w:szCs w:val="28"/>
          <w:lang w:eastAsia="ru-RU"/>
        </w:rPr>
        <w:t>8</w:t>
      </w:r>
      <w:r w:rsidRPr="00CF5100">
        <w:rPr>
          <w:rFonts w:ascii="Times New Roman" w:eastAsia="Times New Roman" w:hAnsi="Times New Roman" w:cs="Times New Roman"/>
          <w:color w:val="000000"/>
          <w:sz w:val="28"/>
          <w:szCs w:val="28"/>
          <w:lang w:eastAsia="ru-RU"/>
        </w:rPr>
        <w:t xml:space="preserve"> год </w:t>
      </w:r>
      <w:r w:rsidR="006666DA" w:rsidRPr="00CF5100">
        <w:rPr>
          <w:rFonts w:ascii="Times New Roman" w:eastAsia="Times New Roman" w:hAnsi="Times New Roman" w:cs="Times New Roman"/>
          <w:color w:val="000000"/>
          <w:sz w:val="28"/>
          <w:szCs w:val="28"/>
          <w:lang w:eastAsia="ru-RU"/>
        </w:rPr>
        <w:t>получены положительные</w:t>
      </w:r>
      <w:r w:rsidRPr="00CF5100">
        <w:rPr>
          <w:rFonts w:ascii="Times New Roman" w:eastAsia="Times New Roman" w:hAnsi="Times New Roman" w:cs="Times New Roman"/>
          <w:color w:val="000000"/>
          <w:sz w:val="28"/>
          <w:szCs w:val="28"/>
          <w:lang w:eastAsia="ru-RU"/>
        </w:rPr>
        <w:t xml:space="preserve"> отзывы о </w:t>
      </w:r>
      <w:r w:rsidR="006666DA" w:rsidRPr="00CF5100">
        <w:rPr>
          <w:rFonts w:ascii="Times New Roman" w:eastAsia="Times New Roman" w:hAnsi="Times New Roman" w:cs="Times New Roman"/>
          <w:color w:val="000000"/>
          <w:sz w:val="28"/>
          <w:szCs w:val="28"/>
          <w:lang w:eastAsia="ru-RU"/>
        </w:rPr>
        <w:t>качестве подготовкивыпускников от</w:t>
      </w:r>
      <w:r w:rsidRPr="00CF5100">
        <w:rPr>
          <w:rFonts w:ascii="Times New Roman" w:eastAsia="Times New Roman" w:hAnsi="Times New Roman" w:cs="Times New Roman"/>
          <w:color w:val="000000"/>
          <w:sz w:val="28"/>
          <w:szCs w:val="28"/>
          <w:lang w:eastAsia="ru-RU"/>
        </w:rPr>
        <w:t xml:space="preserve"> руководителей хозяйствующих </w:t>
      </w:r>
      <w:r w:rsidR="006666DA" w:rsidRPr="00CF5100">
        <w:rPr>
          <w:rFonts w:ascii="Times New Roman" w:eastAsia="Times New Roman" w:hAnsi="Times New Roman" w:cs="Times New Roman"/>
          <w:color w:val="000000"/>
          <w:sz w:val="28"/>
          <w:szCs w:val="28"/>
          <w:lang w:eastAsia="ru-RU"/>
        </w:rPr>
        <w:t>субъектов: ООО</w:t>
      </w:r>
      <w:r w:rsidRPr="00CF5100">
        <w:rPr>
          <w:rFonts w:ascii="Times New Roman" w:eastAsia="Times New Roman" w:hAnsi="Times New Roman" w:cs="Times New Roman"/>
          <w:color w:val="000000"/>
          <w:sz w:val="28"/>
          <w:szCs w:val="28"/>
          <w:lang w:eastAsia="ru-RU"/>
        </w:rPr>
        <w:t xml:space="preserve"> «Дружба». ООО «Каспий СГЭМ». ОАО «Махачкалинский стекольный завод</w:t>
      </w:r>
      <w:r w:rsidR="006666DA" w:rsidRPr="00CF5100">
        <w:rPr>
          <w:rFonts w:ascii="Times New Roman" w:eastAsia="Times New Roman" w:hAnsi="Times New Roman" w:cs="Times New Roman"/>
          <w:color w:val="000000"/>
          <w:sz w:val="28"/>
          <w:szCs w:val="28"/>
          <w:lang w:eastAsia="ru-RU"/>
        </w:rPr>
        <w:t>», ООО</w:t>
      </w:r>
      <w:r w:rsidRPr="00CF5100">
        <w:rPr>
          <w:rFonts w:ascii="Times New Roman" w:eastAsia="Times New Roman" w:hAnsi="Times New Roman" w:cs="Times New Roman"/>
          <w:color w:val="000000"/>
          <w:sz w:val="28"/>
          <w:szCs w:val="28"/>
          <w:lang w:eastAsia="ru-RU"/>
        </w:rPr>
        <w:t xml:space="preserve"> «Согратль» и др. Специалисты отмечают глубокие знания студентов, деловой подход к решаемым задачам и заинтересованность в получении большого объёма практических знаний.</w:t>
      </w:r>
    </w:p>
    <w:p w:rsidR="00692D4A" w:rsidRPr="00CF5100" w:rsidRDefault="00692D4A" w:rsidP="00CF5100">
      <w:pPr>
        <w:spacing w:after="0" w:line="360" w:lineRule="auto"/>
        <w:ind w:firstLine="720"/>
        <w:jc w:val="center"/>
        <w:rPr>
          <w:rFonts w:ascii="Times New Roman" w:eastAsia="Times New Roman" w:hAnsi="Times New Roman" w:cs="Times New Roman"/>
          <w:b/>
          <w:sz w:val="28"/>
          <w:szCs w:val="28"/>
          <w:lang w:eastAsia="ru-RU"/>
        </w:rPr>
      </w:pPr>
    </w:p>
    <w:p w:rsidR="00535DD9" w:rsidRPr="00CF5100" w:rsidRDefault="00535DD9"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4.3. Итоговая государственная аттестация</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Итоговая государственная аттестация (ИГА) проходит в виде защиты выпускных квалификационных работ (ВКР).</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Для проведения ИГА выпускников назначается государственная аттестационная комиссия. Филиал готовит проект приказа о составе государственной аттестационной комиссии, в которую включаются представители финансовых органов (Управлений и Инспекций Федеральной налоговой службы, Управлений и отделений Федерального казначейства), председатели цикловых комиссий, ведущие преподаватели филиала.  </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lastRenderedPageBreak/>
        <w:t>Для проведения ИГА в филиале разработан комплект необходимых методических материалов и рекомендаций.</w:t>
      </w:r>
    </w:p>
    <w:p w:rsidR="00692D4A" w:rsidRPr="00CF5100" w:rsidRDefault="00692D4A" w:rsidP="00CF5100">
      <w:pPr>
        <w:spacing w:after="0" w:line="360" w:lineRule="auto"/>
        <w:ind w:firstLine="709"/>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 xml:space="preserve">Структура итогового контроля знаний выпускников </w:t>
      </w:r>
    </w:p>
    <w:p w:rsidR="00692D4A" w:rsidRPr="00CF5100" w:rsidRDefault="00692D4A" w:rsidP="00CF5100">
      <w:pPr>
        <w:spacing w:after="0" w:line="360" w:lineRule="auto"/>
        <w:ind w:firstLine="709"/>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по специальности 38.02.06 Финансы:</w:t>
      </w:r>
    </w:p>
    <w:p w:rsidR="00692D4A" w:rsidRPr="00CF5100" w:rsidRDefault="00692D4A" w:rsidP="00CF5100">
      <w:pPr>
        <w:numPr>
          <w:ilvl w:val="0"/>
          <w:numId w:val="6"/>
        </w:numPr>
        <w:spacing w:after="0" w:line="360" w:lineRule="auto"/>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Вид Итоговой государственной аттестации:</w:t>
      </w:r>
    </w:p>
    <w:p w:rsidR="00692D4A" w:rsidRPr="00CF5100" w:rsidRDefault="00692D4A" w:rsidP="00CF5100">
      <w:pPr>
        <w:numPr>
          <w:ilvl w:val="1"/>
          <w:numId w:val="6"/>
        </w:numPr>
        <w:tabs>
          <w:tab w:val="clear" w:pos="360"/>
          <w:tab w:val="num" w:pos="720"/>
          <w:tab w:val="num" w:pos="1080"/>
        </w:tabs>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защита выпускной квалификационной работы.</w:t>
      </w:r>
    </w:p>
    <w:p w:rsidR="00692D4A" w:rsidRPr="00CF5100" w:rsidRDefault="00692D4A" w:rsidP="00CF5100">
      <w:pPr>
        <w:spacing w:after="0" w:line="360" w:lineRule="auto"/>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2.Объём времени на подготовку и проведение:</w:t>
      </w:r>
    </w:p>
    <w:p w:rsidR="00692D4A" w:rsidRPr="00CF5100" w:rsidRDefault="00692D4A" w:rsidP="00CF5100">
      <w:pPr>
        <w:numPr>
          <w:ilvl w:val="1"/>
          <w:numId w:val="7"/>
        </w:numPr>
        <w:tabs>
          <w:tab w:val="clear" w:pos="360"/>
        </w:tabs>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на выполнение проекта отводится четыре недели;</w:t>
      </w:r>
    </w:p>
    <w:p w:rsidR="00692D4A" w:rsidRPr="00CF5100" w:rsidRDefault="00692D4A" w:rsidP="00CF5100">
      <w:p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 xml:space="preserve">3.Срок проведения </w:t>
      </w:r>
      <w:r w:rsidR="003D4749" w:rsidRPr="00CF5100">
        <w:rPr>
          <w:rFonts w:ascii="Times New Roman" w:eastAsia="Times New Roman" w:hAnsi="Times New Roman" w:cs="Times New Roman"/>
          <w:b/>
          <w:sz w:val="28"/>
          <w:szCs w:val="28"/>
          <w:lang w:eastAsia="ru-RU"/>
        </w:rPr>
        <w:t>- июнь</w:t>
      </w:r>
      <w:r w:rsidRPr="00CF5100">
        <w:rPr>
          <w:rFonts w:ascii="Times New Roman" w:eastAsia="Times New Roman" w:hAnsi="Times New Roman" w:cs="Times New Roman"/>
          <w:b/>
          <w:sz w:val="28"/>
          <w:szCs w:val="28"/>
          <w:lang w:eastAsia="ru-RU"/>
        </w:rPr>
        <w:t xml:space="preserve"> </w:t>
      </w:r>
    </w:p>
    <w:p w:rsidR="00692D4A" w:rsidRPr="00CF5100" w:rsidRDefault="00692D4A" w:rsidP="00CF5100">
      <w:pPr>
        <w:spacing w:after="0" w:line="360" w:lineRule="auto"/>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4.Необходимые экзаменационные материалы:</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учебная литература;</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монографии;</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нормативно-правовые акты РФ, РД и органов местного самоуправления;</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материалы периодической печати;</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статистические и отчетные данные предприятий, налоговых и финансовых органов.</w:t>
      </w:r>
    </w:p>
    <w:p w:rsidR="00692D4A" w:rsidRPr="00CF5100" w:rsidRDefault="00692D4A" w:rsidP="00CF5100">
      <w:pPr>
        <w:spacing w:after="0" w:line="360" w:lineRule="auto"/>
        <w:jc w:val="center"/>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Структура итогового контроля знаний выпускников по специальности 38.02.01 Экономика и бухгалтерский учет (по отраслям):</w:t>
      </w:r>
    </w:p>
    <w:p w:rsidR="00692D4A" w:rsidRPr="00CF5100" w:rsidRDefault="002D63BD" w:rsidP="00CF5100">
      <w:pPr>
        <w:pStyle w:val="a8"/>
        <w:spacing w:after="0" w:line="360" w:lineRule="auto"/>
        <w:jc w:val="both"/>
        <w:rPr>
          <w:rFonts w:ascii="Times New Roman" w:eastAsia="Times New Roman" w:hAnsi="Times New Roman"/>
          <w:b/>
          <w:sz w:val="28"/>
          <w:szCs w:val="28"/>
          <w:lang w:eastAsia="ru-RU"/>
        </w:rPr>
      </w:pPr>
      <w:r w:rsidRPr="00CF5100">
        <w:rPr>
          <w:rFonts w:ascii="Times New Roman" w:eastAsia="Times New Roman" w:hAnsi="Times New Roman"/>
          <w:b/>
          <w:sz w:val="28"/>
          <w:szCs w:val="28"/>
          <w:lang w:eastAsia="ru-RU"/>
        </w:rPr>
        <w:t xml:space="preserve">1. </w:t>
      </w:r>
      <w:r w:rsidR="00692D4A" w:rsidRPr="00CF5100">
        <w:rPr>
          <w:rFonts w:ascii="Times New Roman" w:eastAsia="Times New Roman" w:hAnsi="Times New Roman"/>
          <w:b/>
          <w:sz w:val="28"/>
          <w:szCs w:val="28"/>
          <w:lang w:eastAsia="ru-RU"/>
        </w:rPr>
        <w:t>Вид Итоговой государственной аттестации:</w:t>
      </w:r>
    </w:p>
    <w:p w:rsidR="00692D4A" w:rsidRPr="00CF5100" w:rsidRDefault="00692D4A" w:rsidP="00CF5100">
      <w:pPr>
        <w:numPr>
          <w:ilvl w:val="1"/>
          <w:numId w:val="6"/>
        </w:numPr>
        <w:tabs>
          <w:tab w:val="clear" w:pos="360"/>
          <w:tab w:val="num" w:pos="720"/>
          <w:tab w:val="num" w:pos="1080"/>
        </w:tabs>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защита выпускной квалификационной работы.</w:t>
      </w:r>
    </w:p>
    <w:p w:rsidR="00692D4A" w:rsidRPr="00CF5100" w:rsidRDefault="00692D4A" w:rsidP="00CF5100">
      <w:pPr>
        <w:pStyle w:val="a8"/>
        <w:numPr>
          <w:ilvl w:val="0"/>
          <w:numId w:val="6"/>
        </w:numPr>
        <w:spacing w:after="0" w:line="360" w:lineRule="auto"/>
        <w:jc w:val="both"/>
        <w:rPr>
          <w:rFonts w:ascii="Times New Roman" w:eastAsia="Times New Roman" w:hAnsi="Times New Roman"/>
          <w:b/>
          <w:sz w:val="28"/>
          <w:szCs w:val="28"/>
          <w:lang w:eastAsia="ru-RU"/>
        </w:rPr>
      </w:pPr>
      <w:r w:rsidRPr="00CF5100">
        <w:rPr>
          <w:rFonts w:ascii="Times New Roman" w:eastAsia="Times New Roman" w:hAnsi="Times New Roman"/>
          <w:b/>
          <w:sz w:val="28"/>
          <w:szCs w:val="28"/>
          <w:lang w:eastAsia="ru-RU"/>
        </w:rPr>
        <w:t>Объём времени на подготовку и проведение:</w:t>
      </w:r>
    </w:p>
    <w:p w:rsidR="00692D4A" w:rsidRPr="00CF5100" w:rsidRDefault="00692D4A" w:rsidP="00CF5100">
      <w:pPr>
        <w:numPr>
          <w:ilvl w:val="1"/>
          <w:numId w:val="7"/>
        </w:numPr>
        <w:tabs>
          <w:tab w:val="clear" w:pos="360"/>
        </w:tabs>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на выполнение проекта отводится четыре недели;</w:t>
      </w:r>
    </w:p>
    <w:p w:rsidR="00692D4A" w:rsidRPr="00CF5100" w:rsidRDefault="00692D4A" w:rsidP="00CF5100">
      <w:pPr>
        <w:spacing w:after="0" w:line="360" w:lineRule="auto"/>
        <w:ind w:firstLine="36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lang w:eastAsia="ru-RU"/>
        </w:rPr>
        <w:t xml:space="preserve">3.Срок проведения </w:t>
      </w:r>
      <w:proofErr w:type="gramStart"/>
      <w:r w:rsidRPr="00CF5100">
        <w:rPr>
          <w:rFonts w:ascii="Times New Roman" w:eastAsia="Times New Roman" w:hAnsi="Times New Roman" w:cs="Times New Roman"/>
          <w:b/>
          <w:sz w:val="28"/>
          <w:szCs w:val="28"/>
          <w:lang w:eastAsia="ru-RU"/>
        </w:rPr>
        <w:t>-  июнь</w:t>
      </w:r>
      <w:proofErr w:type="gramEnd"/>
      <w:r w:rsidRPr="00CF5100">
        <w:rPr>
          <w:rFonts w:ascii="Times New Roman" w:eastAsia="Times New Roman" w:hAnsi="Times New Roman" w:cs="Times New Roman"/>
          <w:b/>
          <w:sz w:val="28"/>
          <w:szCs w:val="28"/>
          <w:lang w:eastAsia="ru-RU"/>
        </w:rPr>
        <w:t xml:space="preserve"> </w:t>
      </w:r>
    </w:p>
    <w:p w:rsidR="00692D4A" w:rsidRPr="00CF5100" w:rsidRDefault="00692D4A" w:rsidP="00CF5100">
      <w:pPr>
        <w:spacing w:after="0" w:line="360" w:lineRule="auto"/>
        <w:ind w:firstLine="360"/>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4.Необходимые экзаменационные материалы:</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учебная литература;</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монографии;</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нормативно-правовые акты РФ, РД и органов местного самоуправления;</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материалы периодической печати;</w:t>
      </w:r>
    </w:p>
    <w:p w:rsidR="00692D4A" w:rsidRPr="00CF5100" w:rsidRDefault="00692D4A" w:rsidP="00CF5100">
      <w:pPr>
        <w:numPr>
          <w:ilvl w:val="0"/>
          <w:numId w:val="1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статистические и отчетные данные предприятий, налоговых органов.</w:t>
      </w:r>
    </w:p>
    <w:p w:rsidR="003D4749" w:rsidRDefault="00692D4A" w:rsidP="00CF5100">
      <w:pPr>
        <w:spacing w:after="0" w:line="360" w:lineRule="auto"/>
        <w:ind w:firstLine="567"/>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Соответствие программы итоговых государственных испытаний требованиям к выпускникам по всем циклам дисциплин</w:t>
      </w:r>
      <w:r w:rsidR="002D63BD" w:rsidRPr="00CF5100">
        <w:rPr>
          <w:rFonts w:ascii="Times New Roman" w:eastAsia="Times New Roman" w:hAnsi="Times New Roman" w:cs="Times New Roman"/>
          <w:b/>
          <w:sz w:val="28"/>
          <w:szCs w:val="28"/>
          <w:lang w:eastAsia="ru-RU"/>
        </w:rPr>
        <w:t xml:space="preserve">. </w:t>
      </w: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Анализ результатов итоговой государственной аттестации показал, что уровень знаний выпускников в целом соответствует Федеральному государственному образовательному стандарту СПО в части государственных требований к минимуму содержания и уровню подготовки по специальности 38.02.06 Финансы и 38.02.01 Экономика и бухгалтерский учет. Хорошие знания показали студенты очного отделения, чего нельзя сказать о студентах заочного отделения, это видно из среднего балла.</w:t>
      </w: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Устные ответы выпускников были полными и глубокими, они владеют информацией по специальности, знакомы с действующим инструктивным материалом, обладают профессиональными навыками.</w:t>
      </w: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Защита выпускных квалификационных работ проводилась с использованием мультимедийных технологий. Экзаменационная комиссия отметила умение студентов анализировать, применять статистический материал, использовать межпредметные связи, использовать в научно-исследовательской работе интернет-ресурсы.</w:t>
      </w: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Результаты защиты ВКР показали, что все студенты справились с поставленными целями. Студентами был использован материал, проработанный ими в ходе прохождения производственной практики.</w:t>
      </w: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p>
    <w:p w:rsidR="00692D4A" w:rsidRPr="00CF5100" w:rsidRDefault="00692D4A" w:rsidP="00CF5100">
      <w:pPr>
        <w:spacing w:after="0" w:line="360" w:lineRule="auto"/>
        <w:ind w:firstLine="567"/>
        <w:jc w:val="both"/>
        <w:rPr>
          <w:rFonts w:ascii="Times New Roman" w:eastAsia="Times New Roman" w:hAnsi="Times New Roman" w:cs="Times New Roman"/>
          <w:sz w:val="28"/>
          <w:szCs w:val="28"/>
          <w:lang w:eastAsia="ru-RU"/>
        </w:rPr>
      </w:pPr>
    </w:p>
    <w:p w:rsidR="00692D4A" w:rsidRPr="00CF5100" w:rsidRDefault="00692D4A" w:rsidP="00CF5100">
      <w:pPr>
        <w:spacing w:after="0" w:line="360" w:lineRule="auto"/>
        <w:jc w:val="center"/>
        <w:rPr>
          <w:rFonts w:ascii="Times New Roman" w:eastAsia="Calibri" w:hAnsi="Times New Roman" w:cs="Times New Roman"/>
          <w:b/>
          <w:sz w:val="28"/>
          <w:szCs w:val="28"/>
        </w:rPr>
      </w:pPr>
    </w:p>
    <w:p w:rsidR="00692D4A" w:rsidRPr="00CF5100" w:rsidRDefault="00692D4A" w:rsidP="00CF5100">
      <w:pPr>
        <w:spacing w:after="0" w:line="360" w:lineRule="auto"/>
        <w:rPr>
          <w:rFonts w:ascii="Times New Roman" w:eastAsia="Calibri" w:hAnsi="Times New Roman" w:cs="Times New Roman"/>
          <w:b/>
          <w:sz w:val="28"/>
          <w:szCs w:val="28"/>
        </w:rPr>
      </w:pPr>
    </w:p>
    <w:p w:rsidR="00692D4A" w:rsidRPr="00CF5100" w:rsidRDefault="00692D4A" w:rsidP="00CF5100">
      <w:pPr>
        <w:spacing w:after="0" w:line="360" w:lineRule="auto"/>
        <w:ind w:firstLine="708"/>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br w:type="page"/>
      </w:r>
      <w:r w:rsidRPr="00CF5100">
        <w:rPr>
          <w:rFonts w:ascii="Times New Roman" w:eastAsia="Times New Roman" w:hAnsi="Times New Roman" w:cs="Times New Roman"/>
          <w:b/>
          <w:sz w:val="28"/>
          <w:szCs w:val="28"/>
          <w:lang w:eastAsia="ru-RU"/>
        </w:rPr>
        <w:lastRenderedPageBreak/>
        <w:t>РАЗДЕЛ 5. КАЧЕСТВО ПОДГОТОВКИ ВЫПУСКНИКОВ</w:t>
      </w:r>
    </w:p>
    <w:p w:rsidR="00692D4A" w:rsidRPr="00CF5100" w:rsidRDefault="00692D4A" w:rsidP="00CF5100">
      <w:pPr>
        <w:spacing w:after="0" w:line="360" w:lineRule="auto"/>
        <w:jc w:val="center"/>
        <w:rPr>
          <w:rFonts w:ascii="Times New Roman" w:eastAsia="Calibri" w:hAnsi="Times New Roman" w:cs="Times New Roman"/>
          <w:b/>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t>5.1. Уровень требований при конкурсном отборе</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color w:val="000000"/>
          <w:sz w:val="28"/>
          <w:szCs w:val="28"/>
        </w:rPr>
        <w:t>Набор студентов в филиал осуществляется на конкурсной основе с учетом нормативных требований, заложенных в</w:t>
      </w:r>
      <w:r w:rsidRPr="00CF5100">
        <w:rPr>
          <w:rFonts w:ascii="Times New Roman" w:eastAsia="Calibri" w:hAnsi="Times New Roman" w:cs="Times New Roman"/>
          <w:sz w:val="28"/>
          <w:szCs w:val="28"/>
        </w:rPr>
        <w:t xml:space="preserve"> Законе от 26 декабря 2012г. №273-ФЗ «Об образовании в Российской Федерации»;  </w:t>
      </w:r>
      <w:r w:rsidRPr="00CF5100">
        <w:rPr>
          <w:rFonts w:ascii="Times New Roman" w:eastAsia="Calibri" w:hAnsi="Times New Roman" w:cs="Times New Roman"/>
          <w:color w:val="000000"/>
          <w:sz w:val="28"/>
          <w:szCs w:val="28"/>
        </w:rPr>
        <w:t xml:space="preserve">приказах № 2895 от 28 декабря 2011 г. «Об утверждении Порядка приема  граждан в имеющие государственную аккредитацию образовательные учреждения высшего профессионального образования», </w:t>
      </w:r>
      <w:r w:rsidRPr="00CF5100">
        <w:rPr>
          <w:rFonts w:ascii="Times New Roman" w:eastAsia="Calibri" w:hAnsi="Times New Roman" w:cs="Times New Roman"/>
          <w:sz w:val="28"/>
          <w:szCs w:val="28"/>
        </w:rPr>
        <w:t xml:space="preserve">от 15 января </w:t>
      </w:r>
      <w:smartTag w:uri="urn:schemas-microsoft-com:office:smarttags" w:element="metricconverter">
        <w:smartTagPr>
          <w:attr w:name="ProductID" w:val="2009 г"/>
        </w:smartTagPr>
        <w:r w:rsidRPr="00CF5100">
          <w:rPr>
            <w:rFonts w:ascii="Times New Roman" w:eastAsia="Calibri" w:hAnsi="Times New Roman" w:cs="Times New Roman"/>
            <w:sz w:val="28"/>
            <w:szCs w:val="28"/>
          </w:rPr>
          <w:t>2009 г</w:t>
        </w:r>
      </w:smartTag>
      <w:r w:rsidRPr="00CF5100">
        <w:rPr>
          <w:rFonts w:ascii="Times New Roman" w:eastAsia="Calibri" w:hAnsi="Times New Roman" w:cs="Times New Roman"/>
          <w:sz w:val="28"/>
          <w:szCs w:val="28"/>
        </w:rPr>
        <w:t xml:space="preserve">. № 4 «Об утверждении Порядка приема в имеющие государственную аккредитацию образовательные учреждения среднего профессионального образования» </w:t>
      </w:r>
      <w:r w:rsidRPr="00CF5100">
        <w:rPr>
          <w:rFonts w:ascii="Times New Roman" w:eastAsia="Calibri" w:hAnsi="Times New Roman" w:cs="Times New Roman"/>
          <w:color w:val="000000"/>
          <w:sz w:val="28"/>
          <w:szCs w:val="28"/>
        </w:rPr>
        <w:t>и Порядком проведения ЕГЭ</w:t>
      </w:r>
      <w:r w:rsidRPr="00CF5100">
        <w:rPr>
          <w:rFonts w:ascii="Times New Roman" w:eastAsia="Calibri" w:hAnsi="Times New Roman" w:cs="Times New Roman"/>
          <w:sz w:val="28"/>
          <w:szCs w:val="28"/>
        </w:rPr>
        <w:t xml:space="preserve">, </w:t>
      </w:r>
      <w:r w:rsidRPr="00CF5100">
        <w:rPr>
          <w:rFonts w:ascii="Times New Roman" w:eastAsia="Calibri" w:hAnsi="Times New Roman" w:cs="Times New Roman"/>
          <w:color w:val="000000"/>
          <w:sz w:val="28"/>
          <w:szCs w:val="28"/>
        </w:rPr>
        <w:t>а также в Положении о филиале Финуниверситета и Правилах приема</w:t>
      </w:r>
      <w:r w:rsidRPr="00CF5100">
        <w:rPr>
          <w:rFonts w:ascii="Times New Roman" w:eastAsia="Calibri" w:hAnsi="Times New Roman" w:cs="Times New Roman"/>
          <w:bCs/>
          <w:color w:val="333333"/>
          <w:sz w:val="28"/>
          <w:szCs w:val="28"/>
        </w:rPr>
        <w:t xml:space="preserve"> по программам </w:t>
      </w:r>
      <w:r w:rsidRPr="00CF5100">
        <w:rPr>
          <w:rFonts w:ascii="Times New Roman" w:eastAsia="Calibri" w:hAnsi="Times New Roman" w:cs="Times New Roman"/>
          <w:bCs/>
          <w:sz w:val="28"/>
          <w:szCs w:val="28"/>
        </w:rPr>
        <w:t xml:space="preserve"> среднего профессионального образования</w:t>
      </w:r>
      <w:r w:rsidRPr="00CF5100">
        <w:rPr>
          <w:rFonts w:ascii="Times New Roman" w:eastAsia="Calibri" w:hAnsi="Times New Roman" w:cs="Times New Roman"/>
          <w:color w:val="000000"/>
          <w:sz w:val="28"/>
          <w:szCs w:val="28"/>
        </w:rPr>
        <w:t>.</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В течение последних лет филиал принимает абитуриентов на все специальности на дневном и заочном отделении по среднему баллу аттестатов.  </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В филиале ведется подготовка абитуриентов к овладению образовательных </w:t>
      </w:r>
      <w:r w:rsidR="006666DA" w:rsidRPr="00CF5100">
        <w:rPr>
          <w:rFonts w:ascii="Times New Roman" w:eastAsia="Calibri" w:hAnsi="Times New Roman" w:cs="Times New Roman"/>
          <w:sz w:val="28"/>
          <w:szCs w:val="28"/>
        </w:rPr>
        <w:t>программ через</w:t>
      </w:r>
      <w:r w:rsidRPr="00CF5100">
        <w:rPr>
          <w:rFonts w:ascii="Times New Roman" w:eastAsia="Calibri" w:hAnsi="Times New Roman" w:cs="Times New Roman"/>
          <w:sz w:val="28"/>
          <w:szCs w:val="28"/>
        </w:rPr>
        <w:t>:</w:t>
      </w:r>
    </w:p>
    <w:p w:rsidR="00692D4A" w:rsidRPr="00CF5100" w:rsidRDefault="00692D4A" w:rsidP="00CF5100">
      <w:pPr>
        <w:spacing w:after="0" w:line="360" w:lineRule="auto"/>
        <w:ind w:firstLine="1134"/>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организацию и проведение дней открытых дверей;</w:t>
      </w:r>
    </w:p>
    <w:p w:rsidR="00692D4A" w:rsidRPr="00CF5100" w:rsidRDefault="00692D4A" w:rsidP="00CF5100">
      <w:pPr>
        <w:spacing w:after="0" w:line="360" w:lineRule="auto"/>
        <w:ind w:firstLine="1134"/>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разработку методических и учебных материалов для абитуриентов.</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Уровень требований при приеме позволяет провести конкурсный отбор студентов, готовых к освоению образовательных программ колледжа - филиала. </w:t>
      </w:r>
    </w:p>
    <w:p w:rsidR="00692D4A" w:rsidRPr="0035782D"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color w:val="000000"/>
          <w:sz w:val="28"/>
          <w:szCs w:val="28"/>
        </w:rPr>
        <w:t xml:space="preserve">Следствием оперативного реагирования филиала на образовательные потребности региона является стабильный конкурс при поступлении. </w:t>
      </w:r>
      <w:r w:rsidRPr="0035782D">
        <w:rPr>
          <w:rFonts w:ascii="Times New Roman" w:eastAsia="Calibri" w:hAnsi="Times New Roman" w:cs="Times New Roman"/>
          <w:sz w:val="28"/>
          <w:szCs w:val="28"/>
        </w:rPr>
        <w:t xml:space="preserve">Динамика конкурса на протяжении последних трех лет выглядит следующим образом: </w:t>
      </w:r>
    </w:p>
    <w:p w:rsidR="00FE6129" w:rsidRPr="0035782D" w:rsidRDefault="00DE11E8" w:rsidP="00CF5100">
      <w:pPr>
        <w:numPr>
          <w:ilvl w:val="0"/>
          <w:numId w:val="2"/>
        </w:numPr>
        <w:spacing w:after="0" w:line="360" w:lineRule="auto"/>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t>в</w:t>
      </w:r>
      <w:r w:rsidR="00D233F1" w:rsidRPr="0035782D">
        <w:rPr>
          <w:rFonts w:ascii="Times New Roman" w:eastAsia="Calibri" w:hAnsi="Times New Roman" w:cs="Times New Roman"/>
          <w:sz w:val="28"/>
          <w:szCs w:val="28"/>
        </w:rPr>
        <w:t xml:space="preserve"> </w:t>
      </w:r>
      <w:proofErr w:type="gramStart"/>
      <w:r w:rsidR="00FE6129" w:rsidRPr="0035782D">
        <w:rPr>
          <w:rFonts w:ascii="Times New Roman" w:eastAsia="Calibri" w:hAnsi="Times New Roman" w:cs="Times New Roman"/>
          <w:sz w:val="28"/>
          <w:szCs w:val="28"/>
        </w:rPr>
        <w:t>201</w:t>
      </w:r>
      <w:r w:rsidR="0035782D">
        <w:rPr>
          <w:rFonts w:ascii="Times New Roman" w:eastAsia="Calibri" w:hAnsi="Times New Roman" w:cs="Times New Roman"/>
          <w:sz w:val="28"/>
          <w:szCs w:val="28"/>
        </w:rPr>
        <w:t>7</w:t>
      </w:r>
      <w:r w:rsidR="00FE6129" w:rsidRPr="0035782D">
        <w:rPr>
          <w:rFonts w:ascii="Times New Roman" w:eastAsia="Calibri" w:hAnsi="Times New Roman" w:cs="Times New Roman"/>
          <w:sz w:val="28"/>
          <w:szCs w:val="28"/>
        </w:rPr>
        <w:t xml:space="preserve">  году</w:t>
      </w:r>
      <w:proofErr w:type="gramEnd"/>
      <w:r w:rsidR="00FE6129" w:rsidRPr="0035782D">
        <w:rPr>
          <w:rFonts w:ascii="Times New Roman" w:eastAsia="Calibri" w:hAnsi="Times New Roman" w:cs="Times New Roman"/>
          <w:sz w:val="28"/>
          <w:szCs w:val="28"/>
        </w:rPr>
        <w:t xml:space="preserve"> на </w:t>
      </w:r>
      <w:r w:rsidRPr="0035782D">
        <w:rPr>
          <w:rFonts w:ascii="Times New Roman" w:eastAsia="Calibri" w:hAnsi="Times New Roman" w:cs="Times New Roman"/>
          <w:sz w:val="28"/>
          <w:szCs w:val="28"/>
        </w:rPr>
        <w:t xml:space="preserve">215 мест было подано </w:t>
      </w:r>
      <w:r w:rsidR="00956A00" w:rsidRPr="0035782D">
        <w:rPr>
          <w:rFonts w:ascii="Times New Roman" w:eastAsia="Calibri" w:hAnsi="Times New Roman" w:cs="Times New Roman"/>
          <w:sz w:val="28"/>
          <w:szCs w:val="28"/>
        </w:rPr>
        <w:t>846 заявлений.</w:t>
      </w:r>
    </w:p>
    <w:p w:rsidR="00DE11E8" w:rsidRPr="0035782D" w:rsidRDefault="00DE11E8" w:rsidP="00CF5100">
      <w:pPr>
        <w:numPr>
          <w:ilvl w:val="0"/>
          <w:numId w:val="2"/>
        </w:numPr>
        <w:spacing w:after="0" w:line="360" w:lineRule="auto"/>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lastRenderedPageBreak/>
        <w:t>в 201</w:t>
      </w:r>
      <w:r w:rsidR="0035782D">
        <w:rPr>
          <w:rFonts w:ascii="Times New Roman" w:eastAsia="Calibri" w:hAnsi="Times New Roman" w:cs="Times New Roman"/>
          <w:sz w:val="28"/>
          <w:szCs w:val="28"/>
        </w:rPr>
        <w:t>8</w:t>
      </w:r>
      <w:r w:rsidRPr="0035782D">
        <w:rPr>
          <w:rFonts w:ascii="Times New Roman" w:eastAsia="Calibri" w:hAnsi="Times New Roman" w:cs="Times New Roman"/>
          <w:sz w:val="28"/>
          <w:szCs w:val="28"/>
        </w:rPr>
        <w:t xml:space="preserve"> году на 210 мест было подано </w:t>
      </w:r>
      <w:r w:rsidR="00956A00" w:rsidRPr="0035782D">
        <w:rPr>
          <w:rFonts w:ascii="Times New Roman" w:eastAsia="Calibri" w:hAnsi="Times New Roman" w:cs="Times New Roman"/>
          <w:sz w:val="28"/>
          <w:szCs w:val="28"/>
        </w:rPr>
        <w:t>778 заявлений</w:t>
      </w:r>
    </w:p>
    <w:p w:rsidR="00D233F1" w:rsidRPr="0035782D" w:rsidRDefault="00D233F1" w:rsidP="00CF5100">
      <w:pPr>
        <w:numPr>
          <w:ilvl w:val="0"/>
          <w:numId w:val="2"/>
        </w:numPr>
        <w:spacing w:after="0" w:line="360" w:lineRule="auto"/>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t>в 201</w:t>
      </w:r>
      <w:r w:rsidR="0035782D">
        <w:rPr>
          <w:rFonts w:ascii="Times New Roman" w:eastAsia="Calibri" w:hAnsi="Times New Roman" w:cs="Times New Roman"/>
          <w:sz w:val="28"/>
          <w:szCs w:val="28"/>
        </w:rPr>
        <w:t>9</w:t>
      </w:r>
      <w:r w:rsidRPr="0035782D">
        <w:rPr>
          <w:rFonts w:ascii="Times New Roman" w:eastAsia="Calibri" w:hAnsi="Times New Roman" w:cs="Times New Roman"/>
          <w:sz w:val="28"/>
          <w:szCs w:val="28"/>
        </w:rPr>
        <w:t xml:space="preserve"> году на 2</w:t>
      </w:r>
      <w:r w:rsidR="00CF5100" w:rsidRPr="0035782D">
        <w:rPr>
          <w:rFonts w:ascii="Times New Roman" w:eastAsia="Calibri" w:hAnsi="Times New Roman" w:cs="Times New Roman"/>
          <w:sz w:val="28"/>
          <w:szCs w:val="28"/>
        </w:rPr>
        <w:t>05</w:t>
      </w:r>
      <w:r w:rsidRPr="0035782D">
        <w:rPr>
          <w:rFonts w:ascii="Times New Roman" w:eastAsia="Calibri" w:hAnsi="Times New Roman" w:cs="Times New Roman"/>
          <w:sz w:val="28"/>
          <w:szCs w:val="28"/>
        </w:rPr>
        <w:t xml:space="preserve"> мест было подано </w:t>
      </w:r>
      <w:r w:rsidR="00CF5100" w:rsidRPr="0035782D">
        <w:rPr>
          <w:rFonts w:ascii="Times New Roman" w:eastAsia="Calibri" w:hAnsi="Times New Roman" w:cs="Times New Roman"/>
          <w:sz w:val="28"/>
          <w:szCs w:val="28"/>
        </w:rPr>
        <w:t>773</w:t>
      </w:r>
      <w:r w:rsidRPr="0035782D">
        <w:rPr>
          <w:rFonts w:ascii="Times New Roman" w:eastAsia="Calibri" w:hAnsi="Times New Roman" w:cs="Times New Roman"/>
          <w:sz w:val="28"/>
          <w:szCs w:val="28"/>
        </w:rPr>
        <w:t xml:space="preserve"> заявлений</w:t>
      </w:r>
    </w:p>
    <w:p w:rsidR="00692D4A" w:rsidRPr="0035782D" w:rsidRDefault="00692D4A" w:rsidP="00CF5100">
      <w:pPr>
        <w:spacing w:after="0" w:line="360" w:lineRule="auto"/>
        <w:ind w:firstLine="709"/>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t>При этом динамика конкурса при зачислении на протяжении последних трех лет выглядит следующим образом:</w:t>
      </w:r>
    </w:p>
    <w:p w:rsidR="00B556FA" w:rsidRPr="0035782D" w:rsidRDefault="00B556FA" w:rsidP="00CF5100">
      <w:pPr>
        <w:numPr>
          <w:ilvl w:val="0"/>
          <w:numId w:val="4"/>
        </w:numPr>
        <w:spacing w:after="0" w:line="360" w:lineRule="auto"/>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t>в 201</w:t>
      </w:r>
      <w:r w:rsidR="0035782D">
        <w:rPr>
          <w:rFonts w:ascii="Times New Roman" w:eastAsia="Calibri" w:hAnsi="Times New Roman" w:cs="Times New Roman"/>
          <w:sz w:val="28"/>
          <w:szCs w:val="28"/>
        </w:rPr>
        <w:t>7</w:t>
      </w:r>
      <w:r w:rsidRPr="0035782D">
        <w:rPr>
          <w:rFonts w:ascii="Times New Roman" w:eastAsia="Calibri" w:hAnsi="Times New Roman" w:cs="Times New Roman"/>
          <w:sz w:val="28"/>
          <w:szCs w:val="28"/>
        </w:rPr>
        <w:t xml:space="preserve"> году зачислено 215 чел</w:t>
      </w:r>
      <w:r w:rsidR="00DE11E8" w:rsidRPr="0035782D">
        <w:rPr>
          <w:rFonts w:ascii="Times New Roman" w:eastAsia="Calibri" w:hAnsi="Times New Roman" w:cs="Times New Roman"/>
          <w:sz w:val="28"/>
          <w:szCs w:val="28"/>
        </w:rPr>
        <w:t>овек</w:t>
      </w:r>
    </w:p>
    <w:p w:rsidR="00FE6129" w:rsidRPr="0035782D" w:rsidRDefault="00DE11E8" w:rsidP="00CF5100">
      <w:pPr>
        <w:numPr>
          <w:ilvl w:val="0"/>
          <w:numId w:val="4"/>
        </w:numPr>
        <w:spacing w:after="0" w:line="360" w:lineRule="auto"/>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t>в 201</w:t>
      </w:r>
      <w:r w:rsidR="0035782D">
        <w:rPr>
          <w:rFonts w:ascii="Times New Roman" w:eastAsia="Calibri" w:hAnsi="Times New Roman" w:cs="Times New Roman"/>
          <w:sz w:val="28"/>
          <w:szCs w:val="28"/>
        </w:rPr>
        <w:t>8</w:t>
      </w:r>
      <w:r w:rsidRPr="0035782D">
        <w:rPr>
          <w:rFonts w:ascii="Times New Roman" w:eastAsia="Calibri" w:hAnsi="Times New Roman" w:cs="Times New Roman"/>
          <w:sz w:val="28"/>
          <w:szCs w:val="28"/>
        </w:rPr>
        <w:t xml:space="preserve"> году зачислено 210 человек</w:t>
      </w:r>
    </w:p>
    <w:p w:rsidR="00D233F1" w:rsidRPr="0035782D" w:rsidRDefault="00D233F1" w:rsidP="00CF5100">
      <w:pPr>
        <w:numPr>
          <w:ilvl w:val="0"/>
          <w:numId w:val="4"/>
        </w:numPr>
        <w:spacing w:after="0" w:line="360" w:lineRule="auto"/>
        <w:jc w:val="both"/>
        <w:rPr>
          <w:rFonts w:ascii="Times New Roman" w:eastAsia="Calibri" w:hAnsi="Times New Roman" w:cs="Times New Roman"/>
          <w:sz w:val="28"/>
          <w:szCs w:val="28"/>
        </w:rPr>
      </w:pPr>
      <w:r w:rsidRPr="0035782D">
        <w:rPr>
          <w:rFonts w:ascii="Times New Roman" w:eastAsia="Calibri" w:hAnsi="Times New Roman" w:cs="Times New Roman"/>
          <w:sz w:val="28"/>
          <w:szCs w:val="28"/>
        </w:rPr>
        <w:t>в 201</w:t>
      </w:r>
      <w:r w:rsidR="0035782D">
        <w:rPr>
          <w:rFonts w:ascii="Times New Roman" w:eastAsia="Calibri" w:hAnsi="Times New Roman" w:cs="Times New Roman"/>
          <w:sz w:val="28"/>
          <w:szCs w:val="28"/>
        </w:rPr>
        <w:t>9</w:t>
      </w:r>
      <w:r w:rsidRPr="0035782D">
        <w:rPr>
          <w:rFonts w:ascii="Times New Roman" w:eastAsia="Calibri" w:hAnsi="Times New Roman" w:cs="Times New Roman"/>
          <w:sz w:val="28"/>
          <w:szCs w:val="28"/>
        </w:rPr>
        <w:t xml:space="preserve"> году зачислено </w:t>
      </w:r>
      <w:r w:rsidR="00CF5100" w:rsidRPr="0035782D">
        <w:rPr>
          <w:rFonts w:ascii="Times New Roman" w:eastAsia="Calibri" w:hAnsi="Times New Roman" w:cs="Times New Roman"/>
          <w:sz w:val="28"/>
          <w:szCs w:val="28"/>
        </w:rPr>
        <w:t>205</w:t>
      </w:r>
      <w:r w:rsidRPr="0035782D">
        <w:rPr>
          <w:rFonts w:ascii="Times New Roman" w:eastAsia="Calibri" w:hAnsi="Times New Roman" w:cs="Times New Roman"/>
          <w:sz w:val="28"/>
          <w:szCs w:val="28"/>
        </w:rPr>
        <w:t xml:space="preserve"> человек</w:t>
      </w:r>
    </w:p>
    <w:p w:rsidR="00692D4A" w:rsidRPr="00CF5100" w:rsidRDefault="00692D4A" w:rsidP="00CF5100">
      <w:pPr>
        <w:spacing w:after="0" w:line="360" w:lineRule="auto"/>
        <w:ind w:firstLine="708"/>
        <w:jc w:val="both"/>
        <w:rPr>
          <w:rFonts w:ascii="Times New Roman" w:eastAsia="Calibri" w:hAnsi="Times New Roman" w:cs="Times New Roman"/>
          <w:bCs/>
          <w:color w:val="000000"/>
          <w:sz w:val="28"/>
          <w:szCs w:val="28"/>
        </w:rPr>
      </w:pPr>
      <w:r w:rsidRPr="00CF5100">
        <w:rPr>
          <w:rFonts w:ascii="Times New Roman" w:eastAsia="Calibri" w:hAnsi="Times New Roman" w:cs="Times New Roman"/>
          <w:bCs/>
          <w:color w:val="000000"/>
          <w:sz w:val="28"/>
          <w:szCs w:val="28"/>
        </w:rPr>
        <w:t>Вывод: конкурсный отбор по среднему баллу аттестата соответствует требованиям, предъявляемым к абитуриентам при конкурсном отборе в учреждение среднего профессионального образования.</w:t>
      </w:r>
    </w:p>
    <w:p w:rsidR="00692D4A" w:rsidRPr="00CF5100" w:rsidRDefault="00692D4A" w:rsidP="00CF5100">
      <w:pPr>
        <w:spacing w:after="0" w:line="360" w:lineRule="auto"/>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5.2. Качество знаний студентов по результатам</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самообследования</w:t>
      </w:r>
    </w:p>
    <w:p w:rsidR="00692D4A" w:rsidRPr="00CF5100" w:rsidRDefault="00692D4A" w:rsidP="00CF5100">
      <w:pPr>
        <w:spacing w:after="0" w:line="360" w:lineRule="auto"/>
        <w:ind w:firstLine="70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При самообследовании оценка качества подготовки специалистов филиала проведена на основе материалов, разработанных преподавателями филиала, рассмотренных на заседаниях цикловых комиссий. Она складывается из различных форм контроля по всем дисциплинам учебного плана: результатов тестирования, результатов фронтальных опросов, контрольных работ и других.</w:t>
      </w:r>
    </w:p>
    <w:p w:rsidR="002D63BD"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Анализ результатов оценки знаний студентов в процессе самообследования выявил показатели, которые отражены в приложении №2.</w:t>
      </w:r>
    </w:p>
    <w:p w:rsidR="002D63BD" w:rsidRPr="00CF5100" w:rsidRDefault="002D63BD" w:rsidP="00CF5100">
      <w:pPr>
        <w:spacing w:after="0" w:line="360" w:lineRule="auto"/>
        <w:ind w:firstLine="708"/>
        <w:jc w:val="both"/>
        <w:rPr>
          <w:rFonts w:ascii="Times New Roman" w:eastAsia="Times New Roman" w:hAnsi="Times New Roman" w:cs="Times New Roman"/>
          <w:b/>
          <w:iCs/>
          <w:sz w:val="28"/>
          <w:szCs w:val="28"/>
          <w:lang w:eastAsia="ru-RU"/>
        </w:rPr>
      </w:pPr>
    </w:p>
    <w:p w:rsidR="00692D4A" w:rsidRPr="00CF5100" w:rsidRDefault="00692D4A" w:rsidP="00CF5100">
      <w:pPr>
        <w:spacing w:after="0" w:line="360" w:lineRule="auto"/>
        <w:ind w:firstLine="708"/>
        <w:jc w:val="both"/>
        <w:rPr>
          <w:rFonts w:ascii="Times New Roman" w:eastAsia="Times New Roman" w:hAnsi="Times New Roman" w:cs="Times New Roman"/>
          <w:b/>
          <w:iCs/>
          <w:sz w:val="28"/>
          <w:szCs w:val="28"/>
          <w:lang w:eastAsia="ru-RU"/>
        </w:rPr>
      </w:pPr>
      <w:r w:rsidRPr="000C640A">
        <w:rPr>
          <w:rFonts w:ascii="Times New Roman" w:eastAsia="Times New Roman" w:hAnsi="Times New Roman" w:cs="Times New Roman"/>
          <w:b/>
          <w:iCs/>
          <w:sz w:val="28"/>
          <w:szCs w:val="28"/>
          <w:lang w:eastAsia="ru-RU"/>
        </w:rPr>
        <w:t>5.3 Результаты сдачи итоговых государственных экзаменов</w:t>
      </w:r>
    </w:p>
    <w:p w:rsidR="00692D4A" w:rsidRPr="00CF5100" w:rsidRDefault="00692D4A" w:rsidP="00CF5100">
      <w:pPr>
        <w:spacing w:after="0" w:line="360" w:lineRule="auto"/>
        <w:ind w:firstLine="709"/>
        <w:rPr>
          <w:rFonts w:ascii="Times New Roman" w:eastAsia="Times New Roman" w:hAnsi="Times New Roman" w:cs="Times New Roman"/>
          <w:iCs/>
          <w:sz w:val="28"/>
          <w:szCs w:val="28"/>
          <w:lang w:eastAsia="ru-RU"/>
        </w:rPr>
      </w:pPr>
      <w:r w:rsidRPr="00CF5100">
        <w:rPr>
          <w:rFonts w:ascii="Times New Roman" w:eastAsia="Times New Roman" w:hAnsi="Times New Roman" w:cs="Times New Roman"/>
          <w:iCs/>
          <w:sz w:val="28"/>
          <w:szCs w:val="28"/>
          <w:lang w:eastAsia="ru-RU"/>
        </w:rPr>
        <w:t>Анализ итоговой аттестации за 3 последних года показал следующее:</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u w:val="single"/>
          <w:lang w:eastAsia="ru-RU"/>
        </w:rPr>
        <w:t>в 201</w:t>
      </w:r>
      <w:r w:rsidR="000C640A">
        <w:rPr>
          <w:rFonts w:ascii="Times New Roman" w:eastAsia="Times New Roman" w:hAnsi="Times New Roman" w:cs="Times New Roman"/>
          <w:b/>
          <w:sz w:val="28"/>
          <w:szCs w:val="28"/>
          <w:u w:val="single"/>
          <w:lang w:eastAsia="ru-RU"/>
        </w:rPr>
        <w:t>6</w:t>
      </w:r>
      <w:r w:rsidRPr="00CF5100">
        <w:rPr>
          <w:rFonts w:ascii="Times New Roman" w:eastAsia="Times New Roman" w:hAnsi="Times New Roman" w:cs="Times New Roman"/>
          <w:b/>
          <w:sz w:val="28"/>
          <w:szCs w:val="28"/>
          <w:u w:val="single"/>
          <w:lang w:eastAsia="ru-RU"/>
        </w:rPr>
        <w:t>-201</w:t>
      </w:r>
      <w:r w:rsidR="000C640A">
        <w:rPr>
          <w:rFonts w:ascii="Times New Roman" w:eastAsia="Times New Roman" w:hAnsi="Times New Roman" w:cs="Times New Roman"/>
          <w:b/>
          <w:sz w:val="28"/>
          <w:szCs w:val="28"/>
          <w:u w:val="single"/>
          <w:lang w:eastAsia="ru-RU"/>
        </w:rPr>
        <w:t>7</w:t>
      </w:r>
      <w:r w:rsidRPr="00CF5100">
        <w:rPr>
          <w:rFonts w:ascii="Times New Roman" w:eastAsia="Times New Roman" w:hAnsi="Times New Roman" w:cs="Times New Roman"/>
          <w:b/>
          <w:sz w:val="28"/>
          <w:szCs w:val="28"/>
          <w:u w:val="single"/>
          <w:lang w:eastAsia="ru-RU"/>
        </w:rPr>
        <w:t xml:space="preserve"> уч. году</w:t>
      </w:r>
      <w:r w:rsidRPr="00CF5100">
        <w:rPr>
          <w:rFonts w:ascii="Times New Roman" w:eastAsia="Times New Roman" w:hAnsi="Times New Roman" w:cs="Times New Roman"/>
          <w:sz w:val="28"/>
          <w:szCs w:val="28"/>
          <w:lang w:eastAsia="ru-RU"/>
        </w:rPr>
        <w:t xml:space="preserve"> прошли итоговую аттестацию и окончили колледж 266 человек, из </w:t>
      </w:r>
      <w:r w:rsidR="006666DA" w:rsidRPr="00CF5100">
        <w:rPr>
          <w:rFonts w:ascii="Times New Roman" w:eastAsia="Times New Roman" w:hAnsi="Times New Roman" w:cs="Times New Roman"/>
          <w:sz w:val="28"/>
          <w:szCs w:val="28"/>
          <w:lang w:eastAsia="ru-RU"/>
        </w:rPr>
        <w:t>которых 144</w:t>
      </w:r>
      <w:r w:rsidRPr="00CF5100">
        <w:rPr>
          <w:rFonts w:ascii="Times New Roman" w:eastAsia="Times New Roman" w:hAnsi="Times New Roman" w:cs="Times New Roman"/>
          <w:sz w:val="28"/>
          <w:szCs w:val="28"/>
          <w:lang w:eastAsia="ru-RU"/>
        </w:rPr>
        <w:t xml:space="preserve"> по очной форме обучения, а 122 – по заочной, из них сдали итоговую государственную аттестацию:</w:t>
      </w:r>
    </w:p>
    <w:p w:rsidR="00692D4A" w:rsidRPr="00CF5100" w:rsidRDefault="00692D4A"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«отлично» </w:t>
      </w:r>
      <w:r w:rsidR="003D4749" w:rsidRPr="00CF5100">
        <w:rPr>
          <w:rFonts w:ascii="Times New Roman" w:eastAsia="Times New Roman" w:hAnsi="Times New Roman" w:cs="Times New Roman"/>
          <w:sz w:val="28"/>
          <w:szCs w:val="28"/>
          <w:lang w:eastAsia="ru-RU"/>
        </w:rPr>
        <w:t>- 76</w:t>
      </w:r>
      <w:r w:rsidRPr="00CF5100">
        <w:rPr>
          <w:rFonts w:ascii="Times New Roman" w:eastAsia="Times New Roman" w:hAnsi="Times New Roman" w:cs="Times New Roman"/>
          <w:sz w:val="28"/>
          <w:szCs w:val="28"/>
          <w:lang w:eastAsia="ru-RU"/>
        </w:rPr>
        <w:t xml:space="preserve"> человек;</w:t>
      </w:r>
    </w:p>
    <w:p w:rsidR="00692D4A" w:rsidRPr="00CF5100" w:rsidRDefault="00692D4A"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«хорошо» </w:t>
      </w:r>
      <w:r w:rsidR="003D4749" w:rsidRPr="00CF5100">
        <w:rPr>
          <w:rFonts w:ascii="Times New Roman" w:eastAsia="Times New Roman" w:hAnsi="Times New Roman" w:cs="Times New Roman"/>
          <w:sz w:val="28"/>
          <w:szCs w:val="28"/>
          <w:lang w:eastAsia="ru-RU"/>
        </w:rPr>
        <w:t>- 73</w:t>
      </w:r>
      <w:r w:rsidRPr="00CF5100">
        <w:rPr>
          <w:rFonts w:ascii="Times New Roman" w:eastAsia="Times New Roman" w:hAnsi="Times New Roman" w:cs="Times New Roman"/>
          <w:sz w:val="28"/>
          <w:szCs w:val="28"/>
          <w:lang w:eastAsia="ru-RU"/>
        </w:rPr>
        <w:t xml:space="preserve"> человека;</w:t>
      </w:r>
    </w:p>
    <w:p w:rsidR="00692D4A" w:rsidRPr="00CF5100" w:rsidRDefault="00692D4A"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«удовлетворительно» - 117 человек.    </w:t>
      </w:r>
    </w:p>
    <w:p w:rsidR="00FE6129" w:rsidRPr="00CF5100" w:rsidRDefault="00FE6129"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b/>
          <w:sz w:val="28"/>
          <w:szCs w:val="28"/>
          <w:u w:val="single"/>
          <w:lang w:eastAsia="ru-RU"/>
        </w:rPr>
        <w:lastRenderedPageBreak/>
        <w:t>в 201</w:t>
      </w:r>
      <w:r w:rsidR="000C640A">
        <w:rPr>
          <w:rFonts w:ascii="Times New Roman" w:eastAsia="Times New Roman" w:hAnsi="Times New Roman" w:cs="Times New Roman"/>
          <w:b/>
          <w:sz w:val="28"/>
          <w:szCs w:val="28"/>
          <w:u w:val="single"/>
          <w:lang w:eastAsia="ru-RU"/>
        </w:rPr>
        <w:t>7</w:t>
      </w:r>
      <w:r w:rsidRPr="00CF5100">
        <w:rPr>
          <w:rFonts w:ascii="Times New Roman" w:eastAsia="Times New Roman" w:hAnsi="Times New Roman" w:cs="Times New Roman"/>
          <w:b/>
          <w:sz w:val="28"/>
          <w:szCs w:val="28"/>
          <w:u w:val="single"/>
          <w:lang w:eastAsia="ru-RU"/>
        </w:rPr>
        <w:t>-201</w:t>
      </w:r>
      <w:r w:rsidR="000C640A">
        <w:rPr>
          <w:rFonts w:ascii="Times New Roman" w:eastAsia="Times New Roman" w:hAnsi="Times New Roman" w:cs="Times New Roman"/>
          <w:b/>
          <w:sz w:val="28"/>
          <w:szCs w:val="28"/>
          <w:u w:val="single"/>
          <w:lang w:eastAsia="ru-RU"/>
        </w:rPr>
        <w:t>8</w:t>
      </w:r>
      <w:r w:rsidRPr="00CF5100">
        <w:rPr>
          <w:rFonts w:ascii="Times New Roman" w:eastAsia="Times New Roman" w:hAnsi="Times New Roman" w:cs="Times New Roman"/>
          <w:b/>
          <w:sz w:val="28"/>
          <w:szCs w:val="28"/>
          <w:u w:val="single"/>
          <w:lang w:eastAsia="ru-RU"/>
        </w:rPr>
        <w:t xml:space="preserve"> уч. году</w:t>
      </w:r>
      <w:r w:rsidRPr="00CF5100">
        <w:rPr>
          <w:rFonts w:ascii="Times New Roman" w:eastAsia="Times New Roman" w:hAnsi="Times New Roman" w:cs="Times New Roman"/>
          <w:sz w:val="28"/>
          <w:szCs w:val="28"/>
          <w:lang w:eastAsia="ru-RU"/>
        </w:rPr>
        <w:t xml:space="preserve"> прошли итоговую аттестацию и окончили колледж </w:t>
      </w:r>
      <w:r w:rsidR="00F341AD" w:rsidRPr="00CF5100">
        <w:rPr>
          <w:rFonts w:ascii="Times New Roman" w:eastAsia="Times New Roman" w:hAnsi="Times New Roman" w:cs="Times New Roman"/>
          <w:sz w:val="28"/>
          <w:szCs w:val="28"/>
          <w:lang w:eastAsia="ru-RU"/>
        </w:rPr>
        <w:t>377</w:t>
      </w:r>
      <w:r w:rsidRPr="00CF5100">
        <w:rPr>
          <w:rFonts w:ascii="Times New Roman" w:eastAsia="Times New Roman" w:hAnsi="Times New Roman" w:cs="Times New Roman"/>
          <w:sz w:val="28"/>
          <w:szCs w:val="28"/>
          <w:lang w:eastAsia="ru-RU"/>
        </w:rPr>
        <w:t xml:space="preserve"> человек, из которых </w:t>
      </w:r>
      <w:r w:rsidR="00F341AD" w:rsidRPr="00CF5100">
        <w:rPr>
          <w:rFonts w:ascii="Times New Roman" w:eastAsia="Times New Roman" w:hAnsi="Times New Roman" w:cs="Times New Roman"/>
          <w:sz w:val="28"/>
          <w:szCs w:val="28"/>
          <w:lang w:eastAsia="ru-RU"/>
        </w:rPr>
        <w:t>227</w:t>
      </w:r>
      <w:r w:rsidRPr="00CF5100">
        <w:rPr>
          <w:rFonts w:ascii="Times New Roman" w:eastAsia="Times New Roman" w:hAnsi="Times New Roman" w:cs="Times New Roman"/>
          <w:sz w:val="28"/>
          <w:szCs w:val="28"/>
          <w:lang w:eastAsia="ru-RU"/>
        </w:rPr>
        <w:t xml:space="preserve"> по очной форме обучения, а 1</w:t>
      </w:r>
      <w:r w:rsidR="00F341AD" w:rsidRPr="00CF5100">
        <w:rPr>
          <w:rFonts w:ascii="Times New Roman" w:eastAsia="Times New Roman" w:hAnsi="Times New Roman" w:cs="Times New Roman"/>
          <w:sz w:val="28"/>
          <w:szCs w:val="28"/>
          <w:lang w:eastAsia="ru-RU"/>
        </w:rPr>
        <w:t>50</w:t>
      </w:r>
      <w:r w:rsidRPr="00CF5100">
        <w:rPr>
          <w:rFonts w:ascii="Times New Roman" w:eastAsia="Times New Roman" w:hAnsi="Times New Roman" w:cs="Times New Roman"/>
          <w:sz w:val="28"/>
          <w:szCs w:val="28"/>
          <w:lang w:eastAsia="ru-RU"/>
        </w:rPr>
        <w:t xml:space="preserve"> – по заочной, из них сдали итоговую государственную аттестацию:</w:t>
      </w:r>
    </w:p>
    <w:p w:rsidR="00FE6129" w:rsidRPr="00CF5100" w:rsidRDefault="00FE6129"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«отлично» </w:t>
      </w:r>
      <w:r w:rsidR="003D4749" w:rsidRPr="00CF5100">
        <w:rPr>
          <w:rFonts w:ascii="Times New Roman" w:eastAsia="Times New Roman" w:hAnsi="Times New Roman" w:cs="Times New Roman"/>
          <w:sz w:val="28"/>
          <w:szCs w:val="28"/>
          <w:lang w:eastAsia="ru-RU"/>
        </w:rPr>
        <w:t>- 117</w:t>
      </w:r>
      <w:r w:rsidRPr="00CF5100">
        <w:rPr>
          <w:rFonts w:ascii="Times New Roman" w:eastAsia="Times New Roman" w:hAnsi="Times New Roman" w:cs="Times New Roman"/>
          <w:sz w:val="28"/>
          <w:szCs w:val="28"/>
          <w:lang w:eastAsia="ru-RU"/>
        </w:rPr>
        <w:t xml:space="preserve"> человек;</w:t>
      </w:r>
    </w:p>
    <w:p w:rsidR="00FE6129" w:rsidRPr="00CF5100" w:rsidRDefault="00FE6129"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«хорошо» </w:t>
      </w:r>
      <w:r w:rsidR="003D4749" w:rsidRPr="00CF5100">
        <w:rPr>
          <w:rFonts w:ascii="Times New Roman" w:eastAsia="Times New Roman" w:hAnsi="Times New Roman" w:cs="Times New Roman"/>
          <w:sz w:val="28"/>
          <w:szCs w:val="28"/>
          <w:lang w:eastAsia="ru-RU"/>
        </w:rPr>
        <w:t>- 104</w:t>
      </w:r>
      <w:r w:rsidRPr="00CF5100">
        <w:rPr>
          <w:rFonts w:ascii="Times New Roman" w:eastAsia="Times New Roman" w:hAnsi="Times New Roman" w:cs="Times New Roman"/>
          <w:sz w:val="28"/>
          <w:szCs w:val="28"/>
          <w:lang w:eastAsia="ru-RU"/>
        </w:rPr>
        <w:t xml:space="preserve"> человека;</w:t>
      </w:r>
    </w:p>
    <w:p w:rsidR="00D233F1" w:rsidRPr="00CF5100" w:rsidRDefault="00714435" w:rsidP="00CF5100">
      <w:pPr>
        <w:widowControl w:val="0"/>
        <w:spacing w:after="0" w:line="360" w:lineRule="auto"/>
        <w:ind w:firstLine="720"/>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w:t>
      </w:r>
      <w:r w:rsidR="00FE6129" w:rsidRPr="00CF5100">
        <w:rPr>
          <w:rFonts w:ascii="Times New Roman" w:eastAsia="Times New Roman" w:hAnsi="Times New Roman" w:cs="Times New Roman"/>
          <w:sz w:val="28"/>
          <w:szCs w:val="28"/>
          <w:lang w:eastAsia="ru-RU"/>
        </w:rPr>
        <w:t xml:space="preserve">- на «удовлетворительно» - </w:t>
      </w:r>
      <w:r w:rsidR="00762D12" w:rsidRPr="00CF5100">
        <w:rPr>
          <w:rFonts w:ascii="Times New Roman" w:eastAsia="Times New Roman" w:hAnsi="Times New Roman" w:cs="Times New Roman"/>
          <w:sz w:val="28"/>
          <w:szCs w:val="28"/>
          <w:lang w:eastAsia="ru-RU"/>
        </w:rPr>
        <w:t>156</w:t>
      </w:r>
      <w:r w:rsidR="00FE6129" w:rsidRPr="00CF5100">
        <w:rPr>
          <w:rFonts w:ascii="Times New Roman" w:eastAsia="Times New Roman" w:hAnsi="Times New Roman" w:cs="Times New Roman"/>
          <w:sz w:val="28"/>
          <w:szCs w:val="28"/>
          <w:lang w:eastAsia="ru-RU"/>
        </w:rPr>
        <w:t xml:space="preserve"> человек.</w:t>
      </w:r>
    </w:p>
    <w:p w:rsidR="00D233F1" w:rsidRPr="00CF5100" w:rsidRDefault="00FE6129" w:rsidP="00CF5100">
      <w:pPr>
        <w:widowControl w:val="0"/>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w:t>
      </w:r>
      <w:r w:rsidR="00D233F1" w:rsidRPr="00CF5100">
        <w:rPr>
          <w:rFonts w:ascii="Times New Roman" w:eastAsia="Times New Roman" w:hAnsi="Times New Roman" w:cs="Times New Roman"/>
          <w:b/>
          <w:sz w:val="28"/>
          <w:szCs w:val="28"/>
          <w:u w:val="single"/>
          <w:lang w:eastAsia="ru-RU"/>
        </w:rPr>
        <w:t>в 201</w:t>
      </w:r>
      <w:r w:rsidR="000C640A">
        <w:rPr>
          <w:rFonts w:ascii="Times New Roman" w:eastAsia="Times New Roman" w:hAnsi="Times New Roman" w:cs="Times New Roman"/>
          <w:b/>
          <w:sz w:val="28"/>
          <w:szCs w:val="28"/>
          <w:u w:val="single"/>
          <w:lang w:eastAsia="ru-RU"/>
        </w:rPr>
        <w:t>9</w:t>
      </w:r>
      <w:r w:rsidR="00D233F1" w:rsidRPr="00CF5100">
        <w:rPr>
          <w:rFonts w:ascii="Times New Roman" w:eastAsia="Times New Roman" w:hAnsi="Times New Roman" w:cs="Times New Roman"/>
          <w:b/>
          <w:sz w:val="28"/>
          <w:szCs w:val="28"/>
          <w:u w:val="single"/>
          <w:lang w:eastAsia="ru-RU"/>
        </w:rPr>
        <w:t>-201</w:t>
      </w:r>
      <w:r w:rsidR="000C640A">
        <w:rPr>
          <w:rFonts w:ascii="Times New Roman" w:eastAsia="Times New Roman" w:hAnsi="Times New Roman" w:cs="Times New Roman"/>
          <w:b/>
          <w:sz w:val="28"/>
          <w:szCs w:val="28"/>
          <w:u w:val="single"/>
          <w:lang w:eastAsia="ru-RU"/>
        </w:rPr>
        <w:t>9</w:t>
      </w:r>
      <w:r w:rsidR="00D233F1" w:rsidRPr="00CF5100">
        <w:rPr>
          <w:rFonts w:ascii="Times New Roman" w:eastAsia="Times New Roman" w:hAnsi="Times New Roman" w:cs="Times New Roman"/>
          <w:b/>
          <w:sz w:val="28"/>
          <w:szCs w:val="28"/>
          <w:u w:val="single"/>
          <w:lang w:eastAsia="ru-RU"/>
        </w:rPr>
        <w:t xml:space="preserve"> уч. году</w:t>
      </w:r>
      <w:r w:rsidR="00D233F1" w:rsidRPr="00CF5100">
        <w:rPr>
          <w:rFonts w:ascii="Times New Roman" w:eastAsia="Times New Roman" w:hAnsi="Times New Roman" w:cs="Times New Roman"/>
          <w:sz w:val="28"/>
          <w:szCs w:val="28"/>
          <w:lang w:eastAsia="ru-RU"/>
        </w:rPr>
        <w:t xml:space="preserve"> прошли итоговую аттестацию и окончили колледж 423 человека, из которых 2</w:t>
      </w:r>
      <w:r w:rsidR="00CF5100" w:rsidRPr="00CF5100">
        <w:rPr>
          <w:rFonts w:ascii="Times New Roman" w:eastAsia="Times New Roman" w:hAnsi="Times New Roman" w:cs="Times New Roman"/>
          <w:sz w:val="28"/>
          <w:szCs w:val="28"/>
          <w:lang w:eastAsia="ru-RU"/>
        </w:rPr>
        <w:t>90</w:t>
      </w:r>
      <w:r w:rsidR="00D233F1" w:rsidRPr="00CF5100">
        <w:rPr>
          <w:rFonts w:ascii="Times New Roman" w:eastAsia="Times New Roman" w:hAnsi="Times New Roman" w:cs="Times New Roman"/>
          <w:sz w:val="28"/>
          <w:szCs w:val="28"/>
          <w:lang w:eastAsia="ru-RU"/>
        </w:rPr>
        <w:t xml:space="preserve"> по очной форме обучения, а </w:t>
      </w:r>
      <w:r w:rsidR="00CF5100" w:rsidRPr="00CF5100">
        <w:rPr>
          <w:rFonts w:ascii="Times New Roman" w:eastAsia="Times New Roman" w:hAnsi="Times New Roman" w:cs="Times New Roman"/>
          <w:sz w:val="28"/>
          <w:szCs w:val="28"/>
          <w:lang w:eastAsia="ru-RU"/>
        </w:rPr>
        <w:t>133</w:t>
      </w:r>
      <w:r w:rsidR="00D233F1" w:rsidRPr="00CF5100">
        <w:rPr>
          <w:rFonts w:ascii="Times New Roman" w:eastAsia="Times New Roman" w:hAnsi="Times New Roman" w:cs="Times New Roman"/>
          <w:sz w:val="28"/>
          <w:szCs w:val="28"/>
          <w:lang w:eastAsia="ru-RU"/>
        </w:rPr>
        <w:t xml:space="preserve"> – по заочной, из них сдали итоговую государственную аттестацию:</w:t>
      </w:r>
    </w:p>
    <w:p w:rsidR="00D233F1" w:rsidRPr="00CF5100" w:rsidRDefault="00D233F1"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«отлично» - </w:t>
      </w:r>
      <w:r w:rsidR="00CF5100" w:rsidRPr="00CF5100">
        <w:rPr>
          <w:rFonts w:ascii="Times New Roman" w:eastAsia="Times New Roman" w:hAnsi="Times New Roman" w:cs="Times New Roman"/>
          <w:sz w:val="28"/>
          <w:szCs w:val="28"/>
          <w:lang w:eastAsia="ru-RU"/>
        </w:rPr>
        <w:t>153</w:t>
      </w:r>
      <w:r w:rsidRPr="00CF5100">
        <w:rPr>
          <w:rFonts w:ascii="Times New Roman" w:eastAsia="Times New Roman" w:hAnsi="Times New Roman" w:cs="Times New Roman"/>
          <w:sz w:val="28"/>
          <w:szCs w:val="28"/>
          <w:lang w:eastAsia="ru-RU"/>
        </w:rPr>
        <w:t xml:space="preserve"> человек;</w:t>
      </w:r>
    </w:p>
    <w:p w:rsidR="00D233F1" w:rsidRPr="00CF5100" w:rsidRDefault="00D233F1"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«хорошо» - </w:t>
      </w:r>
      <w:r w:rsidR="00CF5100" w:rsidRPr="00CF5100">
        <w:rPr>
          <w:rFonts w:ascii="Times New Roman" w:eastAsia="Times New Roman" w:hAnsi="Times New Roman" w:cs="Times New Roman"/>
          <w:sz w:val="28"/>
          <w:szCs w:val="28"/>
          <w:lang w:eastAsia="ru-RU"/>
        </w:rPr>
        <w:t xml:space="preserve">99 </w:t>
      </w:r>
      <w:r w:rsidRPr="00CF5100">
        <w:rPr>
          <w:rFonts w:ascii="Times New Roman" w:eastAsia="Times New Roman" w:hAnsi="Times New Roman" w:cs="Times New Roman"/>
          <w:sz w:val="28"/>
          <w:szCs w:val="28"/>
          <w:lang w:eastAsia="ru-RU"/>
        </w:rPr>
        <w:t>человек;</w:t>
      </w:r>
    </w:p>
    <w:p w:rsidR="00D233F1" w:rsidRPr="00CF5100" w:rsidRDefault="00D233F1"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«удовлетворительно» - </w:t>
      </w:r>
      <w:r w:rsidR="00CF5100" w:rsidRPr="00CF5100">
        <w:rPr>
          <w:rFonts w:ascii="Times New Roman" w:eastAsia="Times New Roman" w:hAnsi="Times New Roman" w:cs="Times New Roman"/>
          <w:sz w:val="28"/>
          <w:szCs w:val="28"/>
          <w:lang w:eastAsia="ru-RU"/>
        </w:rPr>
        <w:t>171</w:t>
      </w:r>
      <w:r w:rsidRPr="00CF5100">
        <w:rPr>
          <w:rFonts w:ascii="Times New Roman" w:eastAsia="Times New Roman" w:hAnsi="Times New Roman" w:cs="Times New Roman"/>
          <w:sz w:val="28"/>
          <w:szCs w:val="28"/>
          <w:lang w:eastAsia="ru-RU"/>
        </w:rPr>
        <w:t xml:space="preserve"> человека.    </w:t>
      </w:r>
    </w:p>
    <w:p w:rsidR="00D233F1" w:rsidRPr="00CF5100" w:rsidRDefault="00D233F1"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Всего, за последние 3 года, итоговую государственную аттестацию прошли </w:t>
      </w:r>
      <w:r w:rsidR="00CF5100" w:rsidRPr="00CF5100">
        <w:rPr>
          <w:rFonts w:ascii="Times New Roman" w:eastAsia="Times New Roman" w:hAnsi="Times New Roman" w:cs="Times New Roman"/>
          <w:sz w:val="28"/>
          <w:szCs w:val="28"/>
          <w:lang w:eastAsia="ru-RU"/>
        </w:rPr>
        <w:t>1066</w:t>
      </w:r>
      <w:r w:rsidRPr="00CF5100">
        <w:rPr>
          <w:rFonts w:ascii="Times New Roman" w:eastAsia="Times New Roman" w:hAnsi="Times New Roman" w:cs="Times New Roman"/>
          <w:sz w:val="28"/>
          <w:szCs w:val="28"/>
          <w:lang w:eastAsia="ru-RU"/>
        </w:rPr>
        <w:t xml:space="preserve"> студент, из них:</w:t>
      </w:r>
    </w:p>
    <w:p w:rsidR="00D233F1" w:rsidRPr="00CF5100" w:rsidRDefault="00D233F1"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на «отлично» - 3</w:t>
      </w:r>
      <w:r w:rsidR="00CF5100" w:rsidRPr="00CF5100">
        <w:rPr>
          <w:rFonts w:ascii="Times New Roman" w:eastAsia="Times New Roman" w:hAnsi="Times New Roman" w:cs="Times New Roman"/>
          <w:sz w:val="28"/>
          <w:szCs w:val="28"/>
          <w:lang w:eastAsia="ru-RU"/>
        </w:rPr>
        <w:t>46</w:t>
      </w:r>
      <w:r w:rsidRPr="00CF5100">
        <w:rPr>
          <w:rFonts w:ascii="Times New Roman" w:eastAsia="Times New Roman" w:hAnsi="Times New Roman" w:cs="Times New Roman"/>
          <w:sz w:val="28"/>
          <w:szCs w:val="28"/>
          <w:lang w:eastAsia="ru-RU"/>
        </w:rPr>
        <w:t xml:space="preserve"> человек;</w:t>
      </w:r>
    </w:p>
    <w:p w:rsidR="00D233F1" w:rsidRPr="00CF5100" w:rsidRDefault="00D233F1"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«хорошо» - </w:t>
      </w:r>
      <w:r w:rsidR="00CF5100" w:rsidRPr="00CF5100">
        <w:rPr>
          <w:rFonts w:ascii="Times New Roman" w:eastAsia="Times New Roman" w:hAnsi="Times New Roman" w:cs="Times New Roman"/>
          <w:sz w:val="28"/>
          <w:szCs w:val="28"/>
          <w:lang w:eastAsia="ru-RU"/>
        </w:rPr>
        <w:t>276</w:t>
      </w:r>
      <w:r w:rsidRPr="00CF5100">
        <w:rPr>
          <w:rFonts w:ascii="Times New Roman" w:eastAsia="Times New Roman" w:hAnsi="Times New Roman" w:cs="Times New Roman"/>
          <w:sz w:val="28"/>
          <w:szCs w:val="28"/>
          <w:lang w:eastAsia="ru-RU"/>
        </w:rPr>
        <w:t xml:space="preserve"> человек;</w:t>
      </w:r>
    </w:p>
    <w:p w:rsidR="00D233F1" w:rsidRPr="00CF5100" w:rsidRDefault="00D233F1" w:rsidP="00CF5100">
      <w:pPr>
        <w:spacing w:after="0" w:line="360" w:lineRule="auto"/>
        <w:ind w:firstLine="226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 на «удовлетворительно» - </w:t>
      </w:r>
      <w:r w:rsidR="00CF5100" w:rsidRPr="00CF5100">
        <w:rPr>
          <w:rFonts w:ascii="Times New Roman" w:eastAsia="Times New Roman" w:hAnsi="Times New Roman" w:cs="Times New Roman"/>
          <w:sz w:val="28"/>
          <w:szCs w:val="28"/>
          <w:lang w:eastAsia="ru-RU"/>
        </w:rPr>
        <w:t>444</w:t>
      </w:r>
      <w:r w:rsidRPr="00CF5100">
        <w:rPr>
          <w:rFonts w:ascii="Times New Roman" w:eastAsia="Times New Roman" w:hAnsi="Times New Roman" w:cs="Times New Roman"/>
          <w:sz w:val="28"/>
          <w:szCs w:val="28"/>
          <w:lang w:eastAsia="ru-RU"/>
        </w:rPr>
        <w:t xml:space="preserve"> человек.</w:t>
      </w:r>
    </w:p>
    <w:p w:rsidR="00FE6129" w:rsidRPr="00CF5100" w:rsidRDefault="00FE6129" w:rsidP="00CF5100">
      <w:pPr>
        <w:spacing w:after="0" w:line="360" w:lineRule="auto"/>
        <w:ind w:hanging="357"/>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ind w:hanging="357"/>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РАЗДЕЛ 6. ИНФОРМАЦИОННЫЕ ТЕХНОЛОГИИ В ОБРАЗОВАТЕЛЬНОЙ ДЕЯТЕЛЬНОСТИ</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Филиал располагает парком компьютеров и оргтехники, достаточным для реализации образовательного процесса на надлежащем уровне. В эксплуатации находятся </w:t>
      </w:r>
      <w:r w:rsidR="00D11FA9" w:rsidRPr="00CF5100">
        <w:rPr>
          <w:rFonts w:ascii="Times New Roman" w:eastAsia="Calibri" w:hAnsi="Times New Roman" w:cs="Times New Roman"/>
          <w:sz w:val="28"/>
          <w:szCs w:val="28"/>
        </w:rPr>
        <w:t>117</w:t>
      </w:r>
      <w:r w:rsidRPr="00CF5100">
        <w:rPr>
          <w:rFonts w:ascii="Times New Roman" w:eastAsia="Calibri" w:hAnsi="Times New Roman" w:cs="Times New Roman"/>
          <w:sz w:val="28"/>
          <w:szCs w:val="28"/>
        </w:rPr>
        <w:t xml:space="preserve"> современных компьютеров, из них 75 используются исключительно в учебном процессе. На компьютерах установлены лицензионные операционные системы Windows XP. Для обеспечения учебного процесса сотрудники филиала используют стандартный пакет офисных программ MS Office 2007. В соответствии с требованиями к организации учебного процесса оборудованы и оснащены 6 компьютерных классов.</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Все компьютеры в филиале объединены в локальную вычислительную сеть, построенную на современных технологических принципах и являющуюся открытой системой. В настоящее время локальная компьютерная сеть филиала разделена на 3 относительно независимых сегмента: служебная сеть подразделений, учебная сеть, включающая компьютерные классы и пользовательские компьютеры библиотеки, сеть бухгалтерского отдела. Такая структура компьютерной сети объединяет все информационные ресурсы филиала и обеспечивает простой и эффективный доступ к ним, позволяет автоматизировать процессы управления колледжем - филиалом и его функциональными подсистемами. Парк серверов насчитывает шесть единиц техники. Филиал подключен к выделенному каналу доступа к сети Интернет на скорости до 14 Мб/с. Доступ к сети Интернет возможен со всех компьютеров круглосуточно.</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Корпуса филиала оборудованы достаточным количеством точек доступа для осуществления доступа к сети Интернет и к локальной сети филиала из любой аудитории. Девять учебных аудиторий оснащены стационарными проекторами. Всего в филиале используется 9 проекторов. Девять учебных аудиторий оборудованы интерактивными досками. </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Для учебно-методического обеспечения образовательного процесса преподавателями ежегодно создаются и обновляются методические разработки, рекомендации по всем учебным дисциплинам и по всем видам занятий (лекциям, практическим занятиям, контрольным работам, курсовым работам, зачетам и др.), а также различные наглядные пособия, в том числе мультимедийные материалы.</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Решение задачи практической компьютерной подготовки предполагает две основных формы работы: учебные занятия согласно рабочему учебному плану и самостоятельная работа студентов во внеучебное время. Первая форма применяется в часы аудиторных занятий по расписанию. Филиал располагает достаточным числом компьютеров в компьютерных классах для того, чтобы обеспечить индивидуальное рабочее место для каждого студента.</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 xml:space="preserve">Все обучающиеся и преподаватели имеют свободный доступ к информации своевременно обновляемой справочно-правовой системы «Гарант». При обучении студентов </w:t>
      </w:r>
      <w:r w:rsidR="006666DA" w:rsidRPr="00CF5100">
        <w:rPr>
          <w:rFonts w:ascii="Times New Roman" w:eastAsia="Calibri" w:hAnsi="Times New Roman" w:cs="Times New Roman"/>
          <w:sz w:val="28"/>
          <w:szCs w:val="28"/>
        </w:rPr>
        <w:t>используется программный</w:t>
      </w:r>
      <w:r w:rsidRPr="00CF5100">
        <w:rPr>
          <w:rFonts w:ascii="Times New Roman" w:eastAsia="Calibri" w:hAnsi="Times New Roman" w:cs="Times New Roman"/>
          <w:sz w:val="28"/>
          <w:szCs w:val="28"/>
        </w:rPr>
        <w:t xml:space="preserve"> продукт 1С Предприятие 8.2 и др. Для решения задач структурного подразделения «Бухгалтерия» в филиале был осуществлен переход с 1С Предприятие 7.7 на 1С Предприятие 8.2. Также проведена регистрация на официальном сайте РФ для размещения информации о размещении заказов, обновляется ПО Казначейства СУФД «Портал».</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Для решения задач структурного подразделения «Библиотека» внедрена электронная библиотечная система «1С: Библиотека колледжа».</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Для ведения электронного документооборота в филиале внедрены ДС «Приемная комиссия» и ПО «МФЭК.</w:t>
      </w:r>
      <w:r w:rsidRPr="00CF5100">
        <w:rPr>
          <w:rFonts w:ascii="Times New Roman" w:eastAsia="Calibri" w:hAnsi="Times New Roman" w:cs="Times New Roman"/>
          <w:sz w:val="28"/>
          <w:szCs w:val="28"/>
          <w:lang w:val="en-US"/>
        </w:rPr>
        <w:t>dip</w:t>
      </w:r>
      <w:r w:rsidRPr="00CF5100">
        <w:rPr>
          <w:rFonts w:ascii="Times New Roman" w:eastAsia="Calibri" w:hAnsi="Times New Roman" w:cs="Times New Roman"/>
          <w:sz w:val="28"/>
          <w:szCs w:val="28"/>
        </w:rPr>
        <w:t>».</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Для решения задач структурного подразделения «Отдел кадров» внедрена 1С: Предприятие 8.2 (сетевая версия) Зарплата и кадры.</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Для реализации политики безопасности доступа и ведения статистики посещения страниц Интернета используются лицензионное ПО «Антивирус Касперского» и «</w:t>
      </w:r>
      <w:r w:rsidRPr="00CF5100">
        <w:rPr>
          <w:rFonts w:ascii="Times New Roman" w:eastAsia="Calibri" w:hAnsi="Times New Roman" w:cs="Times New Roman"/>
          <w:sz w:val="28"/>
          <w:szCs w:val="28"/>
          <w:lang w:val="en-US"/>
        </w:rPr>
        <w:t>Dr</w:t>
      </w:r>
      <w:r w:rsidRPr="00CF5100">
        <w:rPr>
          <w:rFonts w:ascii="Times New Roman" w:eastAsia="Calibri" w:hAnsi="Times New Roman" w:cs="Times New Roman"/>
          <w:sz w:val="28"/>
          <w:szCs w:val="28"/>
        </w:rPr>
        <w:t>.</w:t>
      </w:r>
      <w:r w:rsidRPr="00CF5100">
        <w:rPr>
          <w:rFonts w:ascii="Times New Roman" w:eastAsia="Calibri" w:hAnsi="Times New Roman" w:cs="Times New Roman"/>
          <w:sz w:val="28"/>
          <w:szCs w:val="28"/>
          <w:lang w:val="en-US"/>
        </w:rPr>
        <w:t>Web</w:t>
      </w:r>
      <w:r w:rsidRPr="00CF5100">
        <w:rPr>
          <w:rFonts w:ascii="Times New Roman" w:eastAsia="Calibri" w:hAnsi="Times New Roman" w:cs="Times New Roman"/>
          <w:sz w:val="28"/>
          <w:szCs w:val="28"/>
        </w:rPr>
        <w:t>».</w:t>
      </w:r>
    </w:p>
    <w:p w:rsidR="00692D4A" w:rsidRPr="00CF5100" w:rsidRDefault="00692D4A" w:rsidP="00CF5100">
      <w:pPr>
        <w:spacing w:after="0" w:line="360" w:lineRule="auto"/>
        <w:ind w:firstLine="360"/>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Развивается и постоянно обновляется сайт колледжа (www.</w:t>
      </w:r>
      <w:r w:rsidRPr="00CF5100">
        <w:rPr>
          <w:rFonts w:ascii="Times New Roman" w:eastAsia="Calibri" w:hAnsi="Times New Roman" w:cs="Times New Roman"/>
          <w:sz w:val="28"/>
          <w:szCs w:val="28"/>
          <w:lang w:val="en-US"/>
        </w:rPr>
        <w:t>m</w:t>
      </w:r>
      <w:r w:rsidRPr="00CF5100">
        <w:rPr>
          <w:rFonts w:ascii="Times New Roman" w:eastAsia="Calibri" w:hAnsi="Times New Roman" w:cs="Times New Roman"/>
          <w:sz w:val="28"/>
          <w:szCs w:val="28"/>
        </w:rPr>
        <w:t xml:space="preserve">fec.ru), который предназначен для представления в сети Интернет информации об учебной, научной и внеучебной деятельности филиала широкой общественности; формирования имиджа филиала у заинтересованной целевой аудитории; предоставления необходимой информации студентам, сотрудникам, абитуриентам, работодателям и иным заинтересованным лицам. </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На сайте филиала ведутся разделы:</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Сведения об образовательной организации, где представлены </w:t>
      </w:r>
    </w:p>
    <w:p w:rsidR="00692D4A" w:rsidRPr="00CF5100" w:rsidRDefault="00692D4A" w:rsidP="00CF5100">
      <w:p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основные сведения, структура и органы управления образовательной организацией, документы, образование, образовательные стандарты, руководство, педагогический состав, материально-техническое обеспечение и оснащенность образовательного процесса, стипендии и иные виды </w:t>
      </w:r>
      <w:r w:rsidRPr="00CF5100">
        <w:rPr>
          <w:rFonts w:ascii="Times New Roman" w:eastAsia="Calibri" w:hAnsi="Times New Roman" w:cs="Times New Roman"/>
          <w:sz w:val="28"/>
          <w:szCs w:val="28"/>
        </w:rPr>
        <w:lastRenderedPageBreak/>
        <w:t>материальной поддержки, платные образовательные услуги, финансово-хозяйственная деятельность, вакантные места для приема</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История филиала</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Филиал в цифрах</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Руководство</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Правовая база</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Методический совет</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Совет филиала</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Самообследование</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Известные выпускники</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Новости</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Поступающим</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Структурные подразделения, где представлены сведения о </w:t>
      </w:r>
    </w:p>
    <w:p w:rsidR="00692D4A" w:rsidRPr="00CF5100" w:rsidRDefault="00692D4A" w:rsidP="00CF5100">
      <w:pPr>
        <w:spacing w:after="0" w:line="360" w:lineRule="auto"/>
        <w:ind w:hanging="357"/>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предметно-цикловых комиссиях, отделе кадров, учебной части, библиотеке, бухгалтерии, хозяйственном отделе</w:t>
      </w:r>
    </w:p>
    <w:p w:rsidR="00692D4A" w:rsidRPr="00CF5100" w:rsidRDefault="00692D4A" w:rsidP="00CF5100">
      <w:pPr>
        <w:numPr>
          <w:ilvl w:val="0"/>
          <w:numId w:val="20"/>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Студентам, где представлены сведения о библиотеке, расписании </w:t>
      </w:r>
    </w:p>
    <w:p w:rsidR="00692D4A" w:rsidRPr="00CF5100" w:rsidRDefault="006666DA" w:rsidP="00CF5100">
      <w:pPr>
        <w:spacing w:after="0" w:line="360" w:lineRule="auto"/>
        <w:ind w:hanging="357"/>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занятий, учебной</w:t>
      </w:r>
      <w:r w:rsidR="00692D4A" w:rsidRPr="00CF5100">
        <w:rPr>
          <w:rFonts w:ascii="Times New Roman" w:eastAsia="Calibri" w:hAnsi="Times New Roman" w:cs="Times New Roman"/>
          <w:sz w:val="28"/>
          <w:szCs w:val="28"/>
        </w:rPr>
        <w:t xml:space="preserve"> и производственной практикам, о переводе на бюджетную основу обучения, стоимости обучения, совете кураторов, дипломнику, об образовательных ресурсах, общежитии.</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Использование компьютерной техники позволяет оптимизировать процесс поиска нормативных правовых актов и документов, как для преподавателей, так и при выполнении самостоятельных работ студентами.</w:t>
      </w:r>
    </w:p>
    <w:p w:rsidR="00692D4A" w:rsidRPr="00CF5100" w:rsidRDefault="00692D4A" w:rsidP="00CF5100">
      <w:p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Основными направлениями информатизации процесса обучения студентов филиала являются:</w:t>
      </w:r>
    </w:p>
    <w:p w:rsidR="00692D4A" w:rsidRPr="00CF5100" w:rsidRDefault="00692D4A" w:rsidP="00CF5100">
      <w:pPr>
        <w:numPr>
          <w:ilvl w:val="0"/>
          <w:numId w:val="1"/>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внедрение программы непрерывного информационно-компьютерного </w:t>
      </w:r>
    </w:p>
    <w:p w:rsidR="00692D4A" w:rsidRPr="00CF5100" w:rsidRDefault="00692D4A" w:rsidP="00CF5100">
      <w:pPr>
        <w:spacing w:after="0" w:line="360" w:lineRule="auto"/>
        <w:ind w:hanging="357"/>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образования;</w:t>
      </w:r>
    </w:p>
    <w:p w:rsidR="00692D4A" w:rsidRPr="00CF5100" w:rsidRDefault="00692D4A" w:rsidP="00CF5100">
      <w:pPr>
        <w:numPr>
          <w:ilvl w:val="0"/>
          <w:numId w:val="1"/>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поиск и отработка эффективных современных педагогических </w:t>
      </w:r>
    </w:p>
    <w:p w:rsidR="00692D4A" w:rsidRPr="00CF5100" w:rsidRDefault="00692D4A" w:rsidP="00CF5100">
      <w:p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технологий, основанных на комплексном применении технологий сетевого, дистанционного и мультимедийного обучения; </w:t>
      </w:r>
    </w:p>
    <w:p w:rsidR="00692D4A" w:rsidRPr="00CF5100" w:rsidRDefault="00692D4A" w:rsidP="00CF5100">
      <w:pPr>
        <w:numPr>
          <w:ilvl w:val="0"/>
          <w:numId w:val="1"/>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lastRenderedPageBreak/>
        <w:t xml:space="preserve">систематизация и планирование программно-методических разработок </w:t>
      </w:r>
    </w:p>
    <w:p w:rsidR="00692D4A" w:rsidRPr="00CF5100" w:rsidRDefault="00692D4A" w:rsidP="00CF5100">
      <w:pPr>
        <w:spacing w:after="0" w:line="360" w:lineRule="auto"/>
        <w:ind w:hanging="357"/>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учебного назначения;</w:t>
      </w:r>
    </w:p>
    <w:p w:rsidR="00692D4A" w:rsidRPr="00CF5100" w:rsidRDefault="00692D4A" w:rsidP="00CF5100">
      <w:pPr>
        <w:numPr>
          <w:ilvl w:val="0"/>
          <w:numId w:val="1"/>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формирование информационной культуры студентов и преподавателей.</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br w:type="page"/>
      </w:r>
      <w:r w:rsidR="006666DA" w:rsidRPr="00CF5100">
        <w:rPr>
          <w:rFonts w:ascii="Times New Roman" w:eastAsia="Times New Roman" w:hAnsi="Times New Roman" w:cs="Times New Roman"/>
          <w:b/>
          <w:sz w:val="28"/>
          <w:szCs w:val="28"/>
          <w:lang w:eastAsia="ru-RU"/>
        </w:rPr>
        <w:lastRenderedPageBreak/>
        <w:t>РАЗДЕЛ 7</w:t>
      </w:r>
      <w:r w:rsidRPr="00CF5100">
        <w:rPr>
          <w:rFonts w:ascii="Times New Roman" w:eastAsia="Times New Roman" w:hAnsi="Times New Roman" w:cs="Times New Roman"/>
          <w:b/>
          <w:sz w:val="28"/>
          <w:szCs w:val="28"/>
          <w:lang w:eastAsia="ru-RU"/>
        </w:rPr>
        <w:t>. КАЧЕСТВО КАДРОВОГО ОБЕСПЕЧЕНИЯ ПОДГОТОВКИ ВЫПУСКНИКОВ</w:t>
      </w:r>
    </w:p>
    <w:p w:rsidR="00692D4A" w:rsidRPr="00CF5100" w:rsidRDefault="00692D4A" w:rsidP="00CF5100">
      <w:pPr>
        <w:spacing w:after="0" w:line="360" w:lineRule="auto"/>
        <w:ind w:firstLine="54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Филиал в настоящее время в целом обеспечен высокопрофессиональными педагогическими кадрами.</w:t>
      </w:r>
    </w:p>
    <w:p w:rsidR="00692D4A" w:rsidRPr="000C640A"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0C640A">
        <w:rPr>
          <w:rFonts w:ascii="Times New Roman" w:eastAsia="Times New Roman" w:hAnsi="Times New Roman" w:cs="Times New Roman"/>
          <w:sz w:val="28"/>
          <w:szCs w:val="28"/>
          <w:lang w:eastAsia="ru-RU"/>
        </w:rPr>
        <w:t>В учебном процессе по реализуемым образовательным программам среднего профессионального образования принимает участие 8</w:t>
      </w:r>
      <w:r w:rsidR="00D11FA9" w:rsidRPr="000C640A">
        <w:rPr>
          <w:rFonts w:ascii="Times New Roman" w:eastAsia="Times New Roman" w:hAnsi="Times New Roman" w:cs="Times New Roman"/>
          <w:sz w:val="28"/>
          <w:szCs w:val="28"/>
          <w:lang w:eastAsia="ru-RU"/>
        </w:rPr>
        <w:t>1</w:t>
      </w:r>
      <w:r w:rsidRPr="000C640A">
        <w:rPr>
          <w:rFonts w:ascii="Times New Roman" w:eastAsia="Times New Roman" w:hAnsi="Times New Roman" w:cs="Times New Roman"/>
          <w:sz w:val="28"/>
          <w:szCs w:val="28"/>
          <w:lang w:eastAsia="ru-RU"/>
        </w:rPr>
        <w:t xml:space="preserve"> человека, в том числе штатных преподавателей </w:t>
      </w:r>
      <w:r w:rsidR="00D62775" w:rsidRPr="000C640A">
        <w:rPr>
          <w:rFonts w:ascii="Times New Roman" w:eastAsia="Times New Roman" w:hAnsi="Times New Roman" w:cs="Times New Roman"/>
          <w:sz w:val="28"/>
          <w:szCs w:val="28"/>
          <w:lang w:eastAsia="ru-RU"/>
        </w:rPr>
        <w:t>5</w:t>
      </w:r>
      <w:r w:rsidR="00D11FA9" w:rsidRPr="000C640A">
        <w:rPr>
          <w:rFonts w:ascii="Times New Roman" w:eastAsia="Times New Roman" w:hAnsi="Times New Roman" w:cs="Times New Roman"/>
          <w:sz w:val="28"/>
          <w:szCs w:val="28"/>
          <w:lang w:eastAsia="ru-RU"/>
        </w:rPr>
        <w:t>6</w:t>
      </w:r>
      <w:r w:rsidRPr="000C640A">
        <w:rPr>
          <w:rFonts w:ascii="Times New Roman" w:eastAsia="Times New Roman" w:hAnsi="Times New Roman" w:cs="Times New Roman"/>
          <w:sz w:val="28"/>
          <w:szCs w:val="28"/>
          <w:lang w:eastAsia="ru-RU"/>
        </w:rPr>
        <w:t xml:space="preserve">, из которых внутренних совместителей 9 человек. Внешних совместителей – </w:t>
      </w:r>
      <w:r w:rsidR="00D62775" w:rsidRPr="000C640A">
        <w:rPr>
          <w:rFonts w:ascii="Times New Roman" w:eastAsia="Times New Roman" w:hAnsi="Times New Roman" w:cs="Times New Roman"/>
          <w:sz w:val="28"/>
          <w:szCs w:val="28"/>
          <w:lang w:eastAsia="ru-RU"/>
        </w:rPr>
        <w:t>2</w:t>
      </w:r>
      <w:r w:rsidR="00D11FA9" w:rsidRPr="000C640A">
        <w:rPr>
          <w:rFonts w:ascii="Times New Roman" w:eastAsia="Times New Roman" w:hAnsi="Times New Roman" w:cs="Times New Roman"/>
          <w:sz w:val="28"/>
          <w:szCs w:val="28"/>
          <w:lang w:eastAsia="ru-RU"/>
        </w:rPr>
        <w:t>7</w:t>
      </w:r>
      <w:r w:rsidRPr="000C640A">
        <w:rPr>
          <w:rFonts w:ascii="Times New Roman" w:eastAsia="Times New Roman" w:hAnsi="Times New Roman" w:cs="Times New Roman"/>
          <w:sz w:val="28"/>
          <w:szCs w:val="28"/>
          <w:lang w:eastAsia="ru-RU"/>
        </w:rPr>
        <w:t xml:space="preserve"> человек.</w:t>
      </w:r>
    </w:p>
    <w:p w:rsidR="00692D4A" w:rsidRPr="000C640A"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0C640A">
        <w:rPr>
          <w:rFonts w:ascii="Times New Roman" w:eastAsia="Times New Roman" w:hAnsi="Times New Roman" w:cs="Times New Roman"/>
          <w:sz w:val="28"/>
          <w:szCs w:val="28"/>
          <w:lang w:eastAsia="ru-RU"/>
        </w:rPr>
        <w:t>Все штатные преподаватели имеют высшее образование, соответствующее профилю преподаваемых дисциплин, в том числе высшее педагогическое – 42 человек.</w:t>
      </w:r>
    </w:p>
    <w:p w:rsidR="00692D4A" w:rsidRPr="000C640A"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0C640A">
        <w:rPr>
          <w:rFonts w:ascii="Times New Roman" w:eastAsia="Times New Roman" w:hAnsi="Times New Roman" w:cs="Times New Roman"/>
          <w:sz w:val="28"/>
          <w:szCs w:val="28"/>
          <w:lang w:eastAsia="ru-RU"/>
        </w:rPr>
        <w:t xml:space="preserve">Из числа штатных преподавателей 36 человек имеет высшую квалификационную категорию, 13 человек – первую. </w:t>
      </w:r>
    </w:p>
    <w:p w:rsidR="00D11FA9" w:rsidRPr="00CF5100" w:rsidRDefault="00D11FA9" w:rsidP="00CF5100">
      <w:pPr>
        <w:spacing w:after="0" w:line="360" w:lineRule="auto"/>
        <w:ind w:firstLine="708"/>
        <w:jc w:val="both"/>
        <w:rPr>
          <w:rFonts w:ascii="Times New Roman" w:eastAsiaTheme="minorEastAsia" w:hAnsi="Times New Roman"/>
          <w:sz w:val="28"/>
          <w:szCs w:val="28"/>
          <w:lang w:eastAsia="ru-RU"/>
        </w:rPr>
      </w:pPr>
      <w:r w:rsidRPr="000C640A">
        <w:rPr>
          <w:rFonts w:ascii="Times New Roman" w:eastAsiaTheme="minorEastAsia" w:hAnsi="Times New Roman"/>
          <w:sz w:val="28"/>
          <w:szCs w:val="28"/>
          <w:lang w:eastAsia="ru-RU"/>
        </w:rPr>
        <w:t>За отчетный период общая численность НПР в филиале составляет 27 единиц, что по сравнению с прошлым годом увеличилось на 9 единиц (50%), из них количество основных НПР – 13 человек, количество НПР, работающих на условиях внешнего совместительства составляет 14 человек, в т.ч. 1 доктор наук.</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Заслуги многих педагогических работников филиала отмечены наградами, из которых:</w:t>
      </w:r>
    </w:p>
    <w:p w:rsidR="00692D4A" w:rsidRPr="00CF5100" w:rsidRDefault="00692D4A" w:rsidP="00CF5100">
      <w:pPr>
        <w:numPr>
          <w:ilvl w:val="0"/>
          <w:numId w:val="9"/>
        </w:num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4 человека – отличники финансовой работы;</w:t>
      </w:r>
    </w:p>
    <w:p w:rsidR="00692D4A" w:rsidRPr="00CF5100" w:rsidRDefault="00692D4A" w:rsidP="00CF5100">
      <w:pPr>
        <w:numPr>
          <w:ilvl w:val="0"/>
          <w:numId w:val="9"/>
        </w:num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7 человек – почетные работники СПО;</w:t>
      </w:r>
    </w:p>
    <w:p w:rsidR="00692D4A" w:rsidRPr="00CF5100" w:rsidRDefault="00692D4A" w:rsidP="00CF5100">
      <w:pPr>
        <w:numPr>
          <w:ilvl w:val="0"/>
          <w:numId w:val="9"/>
        </w:num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10 человек награждены грамотами Министерства финансов Российской Федерации;</w:t>
      </w:r>
    </w:p>
    <w:p w:rsidR="00692D4A" w:rsidRPr="00CF5100" w:rsidRDefault="00692D4A" w:rsidP="00CF5100">
      <w:pPr>
        <w:numPr>
          <w:ilvl w:val="0"/>
          <w:numId w:val="9"/>
        </w:num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8 человек – заслуженные учителя РД;</w:t>
      </w:r>
    </w:p>
    <w:p w:rsidR="00692D4A" w:rsidRPr="00CF5100" w:rsidRDefault="00692D4A" w:rsidP="00CF5100">
      <w:pPr>
        <w:numPr>
          <w:ilvl w:val="0"/>
          <w:numId w:val="9"/>
        </w:num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1 человек – заслуженный учитель РФ;</w:t>
      </w:r>
    </w:p>
    <w:p w:rsidR="00692D4A" w:rsidRPr="00CF5100" w:rsidRDefault="00692D4A" w:rsidP="00CF5100">
      <w:pPr>
        <w:numPr>
          <w:ilvl w:val="0"/>
          <w:numId w:val="9"/>
        </w:num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2 человека – заслуженные экономисты РД.</w:t>
      </w:r>
    </w:p>
    <w:p w:rsidR="00692D4A" w:rsidRPr="00CF5100" w:rsidRDefault="00692D4A" w:rsidP="00CF5100">
      <w:pPr>
        <w:spacing w:after="0" w:line="360" w:lineRule="auto"/>
        <w:jc w:val="both"/>
        <w:rPr>
          <w:rFonts w:ascii="Times New Roman" w:eastAsia="Calibri" w:hAnsi="Times New Roman" w:cs="Times New Roman"/>
          <w:sz w:val="28"/>
          <w:szCs w:val="28"/>
        </w:rPr>
      </w:pPr>
      <w:r w:rsidRPr="00CF5100">
        <w:rPr>
          <w:rFonts w:ascii="Times New Roman" w:eastAsia="Times New Roman" w:hAnsi="Times New Roman" w:cs="Times New Roman"/>
          <w:sz w:val="28"/>
          <w:szCs w:val="28"/>
          <w:lang w:eastAsia="ru-RU"/>
        </w:rPr>
        <w:t xml:space="preserve">Руководитель филиала Б.А. Бексултанов имеет степень кандидата исторических наук. До назначения на должность директора МФЭК работал главным специалистом Управления кадровой политики Госсовета РД, где </w:t>
      </w:r>
      <w:r w:rsidRPr="00CF5100">
        <w:rPr>
          <w:rFonts w:ascii="Times New Roman" w:eastAsia="Times New Roman" w:hAnsi="Times New Roman" w:cs="Times New Roman"/>
          <w:sz w:val="28"/>
          <w:szCs w:val="28"/>
          <w:lang w:eastAsia="ru-RU"/>
        </w:rPr>
        <w:lastRenderedPageBreak/>
        <w:t xml:space="preserve">ему было присвоено почетное звание «Заслуженный работник государственной службы РД» (2000г.). За заслуги в области среднего профессионального образования Б.А. Бексултанов награжден нагрудным знаком «Отличник финансовой работы» (2002 г.). Был награжден юбилейной медалью «200 лет Минфину РФ» (2002г.). За продолжительную и безупречную работу по подготовке специалистов со средним профессиональным образованием для Минфина России и финансовых органов субъектов РФ в 2007 г. объявлена Благодарность Министра финансов РФ А.Л. Кудрина и в том же году </w:t>
      </w:r>
      <w:r w:rsidRPr="00CF5100">
        <w:rPr>
          <w:rFonts w:ascii="Times New Roman" w:eastAsia="Calibri" w:hAnsi="Times New Roman" w:cs="Times New Roman"/>
          <w:sz w:val="28"/>
          <w:szCs w:val="28"/>
        </w:rPr>
        <w:t>за большой вклад в развитие культуры и образования нравственного эстетического воспитания подрастающего поколения и в связи с днем Российской науки награжден именными часами за №086 от Президента Российской Федерации В.В. Путина.</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7.1. Пов</w:t>
      </w:r>
      <w:r w:rsidR="002D63BD" w:rsidRPr="00CF5100">
        <w:rPr>
          <w:rFonts w:ascii="Times New Roman" w:eastAsia="Times New Roman" w:hAnsi="Times New Roman" w:cs="Times New Roman"/>
          <w:b/>
          <w:sz w:val="28"/>
          <w:szCs w:val="28"/>
          <w:lang w:eastAsia="ru-RU"/>
        </w:rPr>
        <w:t xml:space="preserve">ышение квалификации ППС </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Основными формами повышения квалификации преподавателей являются:</w:t>
      </w:r>
    </w:p>
    <w:p w:rsidR="00692D4A" w:rsidRPr="00CF5100" w:rsidRDefault="00692D4A" w:rsidP="00CF5100">
      <w:p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обучение на курсах повышения и в системе повышения квалификации;</w:t>
      </w:r>
    </w:p>
    <w:p w:rsidR="00692D4A" w:rsidRPr="00CF5100" w:rsidRDefault="00692D4A" w:rsidP="00CF5100">
      <w:p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стажировка в других образовательных учреждениях;</w:t>
      </w:r>
    </w:p>
    <w:p w:rsidR="00692D4A" w:rsidRPr="00CF5100" w:rsidRDefault="00692D4A" w:rsidP="00CF5100">
      <w:pPr>
        <w:spacing w:after="0" w:line="360" w:lineRule="auto"/>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самообразование (изучение и обсуждение на заседаниях цикловых комиссий и Методического совета новых профессиональных изданий, участия в городских и районных семинарах, конференциях, круглых столах, проводимых на базе налоговых, финансовых, страховых органов и органов казначейства).</w:t>
      </w:r>
    </w:p>
    <w:p w:rsidR="00692D4A" w:rsidRPr="00CF5100" w:rsidRDefault="00692D4A" w:rsidP="00CF5100">
      <w:pPr>
        <w:spacing w:after="0" w:line="360" w:lineRule="auto"/>
        <w:ind w:firstLine="720"/>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За анализируемый период повышение квалификации в различных формах прошли все преподаватели, как штатные, так и внутренние совместители.</w:t>
      </w:r>
    </w:p>
    <w:p w:rsidR="00E275B5" w:rsidRPr="00E275B5" w:rsidRDefault="00E275B5" w:rsidP="00E275B5">
      <w:pPr>
        <w:spacing w:after="0" w:line="360" w:lineRule="auto"/>
        <w:ind w:firstLine="720"/>
        <w:jc w:val="both"/>
        <w:rPr>
          <w:rFonts w:ascii="Times New Roman" w:eastAsia="Times New Roman" w:hAnsi="Times New Roman" w:cs="Times New Roman"/>
          <w:color w:val="000000"/>
          <w:sz w:val="28"/>
          <w:szCs w:val="28"/>
          <w:lang w:eastAsia="ru-RU"/>
        </w:rPr>
      </w:pPr>
      <w:r w:rsidRPr="00E275B5">
        <w:rPr>
          <w:rFonts w:ascii="Times New Roman" w:eastAsia="Times New Roman" w:hAnsi="Times New Roman" w:cs="Times New Roman"/>
          <w:color w:val="000000"/>
          <w:sz w:val="28"/>
          <w:szCs w:val="28"/>
          <w:lang w:eastAsia="ru-RU"/>
        </w:rPr>
        <w:t xml:space="preserve">В 2019 уч. </w:t>
      </w:r>
      <w:proofErr w:type="gramStart"/>
      <w:r w:rsidRPr="00E275B5">
        <w:rPr>
          <w:rFonts w:ascii="Times New Roman" w:eastAsia="Times New Roman" w:hAnsi="Times New Roman" w:cs="Times New Roman"/>
          <w:color w:val="000000"/>
          <w:sz w:val="28"/>
          <w:szCs w:val="28"/>
          <w:lang w:eastAsia="ru-RU"/>
        </w:rPr>
        <w:t>году  повысили</w:t>
      </w:r>
      <w:proofErr w:type="gramEnd"/>
      <w:r w:rsidRPr="00E275B5">
        <w:rPr>
          <w:rFonts w:ascii="Times New Roman" w:eastAsia="Times New Roman" w:hAnsi="Times New Roman" w:cs="Times New Roman"/>
          <w:color w:val="000000"/>
          <w:sz w:val="28"/>
          <w:szCs w:val="28"/>
          <w:lang w:eastAsia="ru-RU"/>
        </w:rPr>
        <w:t xml:space="preserve"> квалификацию по программам:</w:t>
      </w:r>
    </w:p>
    <w:p w:rsidR="00E275B5" w:rsidRPr="00E275B5" w:rsidRDefault="00E275B5" w:rsidP="00E275B5">
      <w:pPr>
        <w:spacing w:after="0" w:line="360" w:lineRule="auto"/>
        <w:ind w:firstLine="720"/>
        <w:jc w:val="both"/>
        <w:rPr>
          <w:rFonts w:ascii="Times New Roman" w:eastAsia="Times New Roman" w:hAnsi="Times New Roman" w:cs="Times New Roman"/>
          <w:color w:val="000000"/>
          <w:sz w:val="28"/>
          <w:szCs w:val="28"/>
          <w:lang w:eastAsia="ru-RU"/>
        </w:rPr>
      </w:pPr>
      <w:r w:rsidRPr="00E275B5">
        <w:rPr>
          <w:rFonts w:ascii="Times New Roman" w:eastAsia="Times New Roman" w:hAnsi="Times New Roman" w:cs="Times New Roman"/>
          <w:color w:val="000000"/>
          <w:sz w:val="28"/>
          <w:szCs w:val="28"/>
          <w:lang w:eastAsia="ru-RU"/>
        </w:rPr>
        <w:t>- «Составление и представление финансовой отчетности экономического субъекта» - прошли квалификацию 9 сотрудников;</w:t>
      </w:r>
    </w:p>
    <w:p w:rsidR="00E275B5" w:rsidRPr="00E275B5" w:rsidRDefault="00E275B5" w:rsidP="00E275B5">
      <w:pPr>
        <w:spacing w:after="0" w:line="360" w:lineRule="auto"/>
        <w:ind w:firstLine="720"/>
        <w:jc w:val="both"/>
        <w:rPr>
          <w:rFonts w:ascii="Times New Roman" w:eastAsia="Times New Roman" w:hAnsi="Times New Roman" w:cs="Times New Roman"/>
          <w:color w:val="000000"/>
          <w:sz w:val="28"/>
          <w:szCs w:val="28"/>
          <w:lang w:eastAsia="ru-RU"/>
        </w:rPr>
      </w:pPr>
      <w:r w:rsidRPr="00E275B5">
        <w:rPr>
          <w:rFonts w:ascii="Times New Roman" w:eastAsia="Times New Roman" w:hAnsi="Times New Roman" w:cs="Times New Roman"/>
          <w:color w:val="000000"/>
          <w:sz w:val="28"/>
          <w:szCs w:val="28"/>
          <w:lang w:eastAsia="ru-RU"/>
        </w:rPr>
        <w:lastRenderedPageBreak/>
        <w:t xml:space="preserve">- «Современные информационно-коммуникативные технологии в образовательной деятельности» прошли в объеме 18 часов -26 </w:t>
      </w:r>
      <w:proofErr w:type="gramStart"/>
      <w:r w:rsidRPr="00E275B5">
        <w:rPr>
          <w:rFonts w:ascii="Times New Roman" w:eastAsia="Times New Roman" w:hAnsi="Times New Roman" w:cs="Times New Roman"/>
          <w:color w:val="000000"/>
          <w:sz w:val="28"/>
          <w:szCs w:val="28"/>
          <w:lang w:eastAsia="ru-RU"/>
        </w:rPr>
        <w:t>человек  2019</w:t>
      </w:r>
      <w:proofErr w:type="gramEnd"/>
      <w:r w:rsidRPr="00E275B5">
        <w:rPr>
          <w:rFonts w:ascii="Times New Roman" w:eastAsia="Times New Roman" w:hAnsi="Times New Roman" w:cs="Times New Roman"/>
          <w:color w:val="000000"/>
          <w:sz w:val="28"/>
          <w:szCs w:val="28"/>
          <w:lang w:eastAsia="ru-RU"/>
        </w:rPr>
        <w:t>г.</w:t>
      </w:r>
    </w:p>
    <w:p w:rsidR="00E275B5" w:rsidRPr="00FF79A8" w:rsidRDefault="00E275B5" w:rsidP="00E275B5">
      <w:pPr>
        <w:ind w:firstLine="851"/>
        <w:jc w:val="both"/>
        <w:rPr>
          <w:rFonts w:ascii="Times New Roman" w:eastAsia="Calibri" w:hAnsi="Times New Roman" w:cs="Times New Roman"/>
          <w:sz w:val="28"/>
          <w:szCs w:val="28"/>
        </w:rPr>
      </w:pPr>
      <w:r w:rsidRPr="00FF79A8">
        <w:rPr>
          <w:rFonts w:ascii="Times New Roman" w:eastAsia="Times New Roman" w:hAnsi="Times New Roman" w:cs="Times New Roman"/>
          <w:color w:val="000000"/>
          <w:sz w:val="28"/>
          <w:szCs w:val="28"/>
          <w:lang w:eastAsia="ru-RU"/>
        </w:rPr>
        <w:t>- «Оказание первой помощи в образовательной организации» 87 человек</w:t>
      </w:r>
      <w:r w:rsidRPr="00FF79A8">
        <w:rPr>
          <w:rFonts w:ascii="Times New Roman" w:eastAsia="Calibri" w:hAnsi="Times New Roman" w:cs="Times New Roman"/>
          <w:sz w:val="28"/>
          <w:szCs w:val="28"/>
        </w:rPr>
        <w:t xml:space="preserve"> в объёме 18 часов;</w:t>
      </w:r>
      <w:r w:rsidRPr="00FF79A8">
        <w:rPr>
          <w:rFonts w:ascii="Times New Roman" w:eastAsia="Times New Roman" w:hAnsi="Times New Roman" w:cs="Times New Roman"/>
          <w:sz w:val="28"/>
          <w:szCs w:val="28"/>
          <w:lang w:eastAsia="ru-RU"/>
        </w:rPr>
        <w:t xml:space="preserve"> 2019г.</w:t>
      </w:r>
    </w:p>
    <w:p w:rsidR="00692D4A" w:rsidRPr="00CF5100" w:rsidRDefault="00692D4A" w:rsidP="00CF5100">
      <w:pPr>
        <w:spacing w:after="0" w:line="360" w:lineRule="auto"/>
        <w:ind w:firstLine="720"/>
        <w:jc w:val="both"/>
        <w:rPr>
          <w:rFonts w:ascii="Times New Roman" w:eastAsia="Times New Roman" w:hAnsi="Times New Roman" w:cs="Times New Roman"/>
          <w:color w:val="000000"/>
          <w:sz w:val="28"/>
          <w:szCs w:val="28"/>
          <w:lang w:eastAsia="ru-RU"/>
        </w:rPr>
      </w:pPr>
      <w:r w:rsidRPr="000C640A">
        <w:rPr>
          <w:rFonts w:ascii="Times New Roman" w:eastAsia="Times New Roman" w:hAnsi="Times New Roman" w:cs="Times New Roman"/>
          <w:color w:val="000000"/>
          <w:sz w:val="28"/>
          <w:szCs w:val="28"/>
          <w:lang w:eastAsia="ru-RU"/>
        </w:rPr>
        <w:t>В филиале работают 10 молодых преподавателей, стаж педагогической работы которых менее 5 лет. Система</w:t>
      </w:r>
      <w:r w:rsidRPr="00FF79A8">
        <w:rPr>
          <w:rFonts w:ascii="Times New Roman" w:eastAsia="Times New Roman" w:hAnsi="Times New Roman" w:cs="Times New Roman"/>
          <w:color w:val="000000"/>
          <w:sz w:val="28"/>
          <w:szCs w:val="28"/>
          <w:lang w:eastAsia="ru-RU"/>
        </w:rPr>
        <w:t xml:space="preserve"> работы с молодыми препо</w:t>
      </w:r>
      <w:r w:rsidRPr="00CF5100">
        <w:rPr>
          <w:rFonts w:ascii="Times New Roman" w:eastAsia="Times New Roman" w:hAnsi="Times New Roman" w:cs="Times New Roman"/>
          <w:color w:val="000000"/>
          <w:sz w:val="28"/>
          <w:szCs w:val="28"/>
          <w:lang w:eastAsia="ru-RU"/>
        </w:rPr>
        <w:t>давателями</w:t>
      </w:r>
      <w:r w:rsidR="00D11FA9" w:rsidRPr="00CF5100">
        <w:rPr>
          <w:rFonts w:ascii="Times New Roman" w:eastAsia="Times New Roman" w:hAnsi="Times New Roman" w:cs="Times New Roman"/>
          <w:color w:val="000000"/>
          <w:sz w:val="28"/>
          <w:szCs w:val="28"/>
          <w:lang w:eastAsia="ru-RU"/>
        </w:rPr>
        <w:t xml:space="preserve"> </w:t>
      </w:r>
      <w:r w:rsidRPr="00CF5100">
        <w:rPr>
          <w:rFonts w:ascii="Times New Roman" w:eastAsia="Times New Roman" w:hAnsi="Times New Roman" w:cs="Times New Roman"/>
          <w:color w:val="000000"/>
          <w:sz w:val="28"/>
          <w:szCs w:val="28"/>
          <w:lang w:eastAsia="ru-RU"/>
        </w:rPr>
        <w:t>включает обучение по месту работы, которое осуществляется со дня назначения на должность преподавателя. Групповое обучение проводится в организованной в филиале «Школе молодого преподавателя», индивидуальное – под руководством заместителя директора по учебной работе.</w:t>
      </w:r>
    </w:p>
    <w:p w:rsidR="00692D4A" w:rsidRPr="00FF79A8" w:rsidRDefault="00692D4A" w:rsidP="00CF5100">
      <w:pPr>
        <w:spacing w:after="0" w:line="360" w:lineRule="auto"/>
        <w:ind w:firstLine="720"/>
        <w:jc w:val="both"/>
        <w:rPr>
          <w:rFonts w:ascii="Times New Roman" w:eastAsia="Times New Roman" w:hAnsi="Times New Roman" w:cs="Times New Roman"/>
          <w:color w:val="000000"/>
          <w:sz w:val="28"/>
          <w:szCs w:val="28"/>
          <w:lang w:eastAsia="ru-RU"/>
        </w:rPr>
      </w:pPr>
      <w:r w:rsidRPr="00FF79A8">
        <w:rPr>
          <w:rFonts w:ascii="Times New Roman" w:eastAsia="Times New Roman" w:hAnsi="Times New Roman" w:cs="Times New Roman"/>
          <w:color w:val="000000"/>
          <w:sz w:val="28"/>
          <w:szCs w:val="28"/>
          <w:lang w:eastAsia="ru-RU"/>
        </w:rPr>
        <w:t>4 преподавателя обучаются в аспирантурах других ВУЗов.</w:t>
      </w:r>
    </w:p>
    <w:p w:rsidR="00692D4A" w:rsidRPr="00CF5100" w:rsidRDefault="00692D4A" w:rsidP="00CF5100">
      <w:pPr>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color w:val="000000"/>
          <w:sz w:val="28"/>
          <w:szCs w:val="28"/>
          <w:lang w:eastAsia="ru-RU"/>
        </w:rPr>
        <w:t>Показатели деятельности филиала в части кадрового обеспечения соответствуют установленным требованиям нормативных актов в области среднего профессионального образования.</w:t>
      </w:r>
    </w:p>
    <w:p w:rsidR="00692D4A" w:rsidRPr="00CF5100" w:rsidRDefault="00692D4A" w:rsidP="00CF5100">
      <w:pPr>
        <w:spacing w:after="0" w:line="360" w:lineRule="auto"/>
        <w:jc w:val="both"/>
        <w:rPr>
          <w:rFonts w:ascii="Times New Roman" w:eastAsia="Times New Roman" w:hAnsi="Times New Roman" w:cs="Times New Roman"/>
          <w:sz w:val="28"/>
          <w:szCs w:val="28"/>
          <w:lang w:eastAsia="ru-RU"/>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rPr>
          <w:rFonts w:ascii="Times New Roman" w:eastAsia="Times New Roman" w:hAnsi="Times New Roman" w:cs="Times New Roman"/>
          <w:b/>
          <w:sz w:val="28"/>
          <w:szCs w:val="28"/>
          <w:lang w:eastAsia="ru-RU"/>
        </w:rPr>
      </w:pPr>
    </w:p>
    <w:p w:rsidR="00C80B34" w:rsidRPr="00CF5100" w:rsidRDefault="00692D4A" w:rsidP="006674E1">
      <w:pPr>
        <w:spacing w:after="0" w:line="360" w:lineRule="auto"/>
        <w:ind w:hanging="357"/>
        <w:jc w:val="center"/>
        <w:rPr>
          <w:rFonts w:ascii="Times New Roman" w:hAnsi="Times New Roman" w:cs="Times New Roman"/>
          <w:b/>
          <w:sz w:val="28"/>
          <w:szCs w:val="28"/>
        </w:rPr>
      </w:pPr>
      <w:r w:rsidRPr="00CF5100">
        <w:rPr>
          <w:rFonts w:ascii="Times New Roman" w:eastAsia="Times New Roman" w:hAnsi="Times New Roman" w:cs="Times New Roman"/>
          <w:b/>
          <w:sz w:val="28"/>
          <w:szCs w:val="28"/>
          <w:lang w:eastAsia="ru-RU"/>
        </w:rPr>
        <w:br w:type="page"/>
      </w:r>
      <w:r w:rsidR="00C80B34" w:rsidRPr="00CF5100">
        <w:rPr>
          <w:rFonts w:ascii="Times New Roman" w:hAnsi="Times New Roman" w:cs="Times New Roman"/>
          <w:b/>
          <w:sz w:val="28"/>
          <w:szCs w:val="28"/>
        </w:rPr>
        <w:lastRenderedPageBreak/>
        <w:t>РАЗДЕЛ 8. УЧЕБНО-МЕТОДИЧЕСКОЕ, ИНФОРМАЦИОННОЕ И БИБЛИОТЕЧНОЕ ОБЕСПЕЧЕНИЕ ОБРАЗОВАТЕЛЬНОЙ ДЕЯТЕЛЬНОСТИ</w:t>
      </w:r>
    </w:p>
    <w:p w:rsidR="00C80B34" w:rsidRPr="00CF5100" w:rsidRDefault="00C80B34" w:rsidP="00CF5100">
      <w:pPr>
        <w:autoSpaceDE w:val="0"/>
        <w:autoSpaceDN w:val="0"/>
        <w:adjustRightInd w:val="0"/>
        <w:spacing w:after="0" w:line="360" w:lineRule="auto"/>
        <w:ind w:firstLine="709"/>
        <w:jc w:val="both"/>
        <w:rPr>
          <w:rFonts w:ascii="Times New Roman" w:hAnsi="Times New Roman" w:cs="Times New Roman"/>
          <w:sz w:val="28"/>
          <w:szCs w:val="28"/>
        </w:rPr>
      </w:pPr>
      <w:r w:rsidRPr="00CF5100">
        <w:rPr>
          <w:rFonts w:ascii="Times New Roman" w:eastAsia="Calibri" w:hAnsi="Times New Roman" w:cs="Times New Roman"/>
          <w:sz w:val="28"/>
          <w:szCs w:val="28"/>
        </w:rPr>
        <w:t xml:space="preserve">Библиотека </w:t>
      </w:r>
      <w:r w:rsidR="003D4749" w:rsidRPr="00CF5100">
        <w:rPr>
          <w:rFonts w:ascii="Times New Roman" w:eastAsia="Calibri" w:hAnsi="Times New Roman" w:cs="Times New Roman"/>
          <w:sz w:val="28"/>
          <w:szCs w:val="28"/>
        </w:rPr>
        <w:t>МФЭК является</w:t>
      </w:r>
      <w:r w:rsidRPr="00CF5100">
        <w:rPr>
          <w:rFonts w:ascii="Times New Roman" w:eastAsia="Calibri" w:hAnsi="Times New Roman" w:cs="Times New Roman"/>
          <w:sz w:val="28"/>
          <w:szCs w:val="28"/>
        </w:rPr>
        <w:t xml:space="preserve"> важнейшим структурным подразделением филиала и </w:t>
      </w:r>
      <w:r w:rsidR="003D4749" w:rsidRPr="00CF5100">
        <w:rPr>
          <w:rFonts w:ascii="Times New Roman" w:eastAsia="Calibri" w:hAnsi="Times New Roman" w:cs="Times New Roman"/>
          <w:sz w:val="28"/>
          <w:szCs w:val="28"/>
        </w:rPr>
        <w:t>выполняет задачи информационного</w:t>
      </w:r>
      <w:r w:rsidRPr="00CF5100">
        <w:rPr>
          <w:rFonts w:ascii="Times New Roman" w:eastAsia="Calibri" w:hAnsi="Times New Roman" w:cs="Times New Roman"/>
          <w:sz w:val="28"/>
          <w:szCs w:val="28"/>
        </w:rPr>
        <w:t xml:space="preserve">, образовательного и </w:t>
      </w:r>
      <w:r w:rsidR="003D4749" w:rsidRPr="00CF5100">
        <w:rPr>
          <w:rFonts w:ascii="Times New Roman" w:eastAsia="Calibri" w:hAnsi="Times New Roman" w:cs="Times New Roman"/>
          <w:sz w:val="28"/>
          <w:szCs w:val="28"/>
        </w:rPr>
        <w:t>культурного характера</w:t>
      </w:r>
      <w:r w:rsidRPr="00CF5100">
        <w:rPr>
          <w:rFonts w:ascii="Times New Roman" w:eastAsia="Calibri" w:hAnsi="Times New Roman" w:cs="Times New Roman"/>
          <w:sz w:val="28"/>
          <w:szCs w:val="28"/>
        </w:rPr>
        <w:t>,</w:t>
      </w:r>
      <w:r w:rsidRPr="00CF5100">
        <w:rPr>
          <w:rFonts w:ascii="Times New Roman" w:hAnsi="Times New Roman" w:cs="Times New Roman"/>
          <w:sz w:val="28"/>
          <w:szCs w:val="28"/>
        </w:rPr>
        <w:t xml:space="preserve"> решает задачи обеспечения учебного процесса учебной и научной литературой, справочно-библиографического и информационно-библиографического обеспечения деятельности филиала.</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hAnsi="Times New Roman" w:cs="Times New Roman"/>
          <w:sz w:val="28"/>
          <w:szCs w:val="28"/>
        </w:rPr>
        <w:t xml:space="preserve">Библиотека </w:t>
      </w:r>
      <w:r w:rsidRPr="00CF5100">
        <w:rPr>
          <w:rFonts w:ascii="Times New Roman" w:eastAsia="Calibri" w:hAnsi="Times New Roman" w:cs="Times New Roman"/>
          <w:sz w:val="28"/>
          <w:szCs w:val="28"/>
        </w:rPr>
        <w:t xml:space="preserve">призвана удовлетворять </w:t>
      </w:r>
      <w:r w:rsidR="003D4749" w:rsidRPr="00CF5100">
        <w:rPr>
          <w:rFonts w:ascii="Times New Roman" w:eastAsia="Calibri" w:hAnsi="Times New Roman" w:cs="Times New Roman"/>
          <w:sz w:val="28"/>
          <w:szCs w:val="28"/>
        </w:rPr>
        <w:t>информационные потребности</w:t>
      </w:r>
      <w:r w:rsidRPr="00CF5100">
        <w:rPr>
          <w:rFonts w:ascii="Times New Roman" w:eastAsia="Calibri" w:hAnsi="Times New Roman" w:cs="Times New Roman"/>
          <w:sz w:val="28"/>
          <w:szCs w:val="28"/>
        </w:rPr>
        <w:t xml:space="preserve"> читателей, содействовать подготовке </w:t>
      </w:r>
      <w:r w:rsidR="003D4749" w:rsidRPr="00CF5100">
        <w:rPr>
          <w:rFonts w:ascii="Times New Roman" w:eastAsia="Calibri" w:hAnsi="Times New Roman" w:cs="Times New Roman"/>
          <w:sz w:val="28"/>
          <w:szCs w:val="28"/>
        </w:rPr>
        <w:t>высококвалифицированных специалистов</w:t>
      </w:r>
      <w:r w:rsidRPr="00CF5100">
        <w:rPr>
          <w:rFonts w:ascii="Times New Roman" w:eastAsia="Calibri" w:hAnsi="Times New Roman" w:cs="Times New Roman"/>
          <w:sz w:val="28"/>
          <w:szCs w:val="28"/>
        </w:rPr>
        <w:t>, совершенствованию учебного процесса, научно-исследовательской, просветительской и воспитательной работы.</w:t>
      </w:r>
    </w:p>
    <w:p w:rsidR="00C80B34" w:rsidRPr="00CF5100" w:rsidRDefault="00C80B34" w:rsidP="00CF5100">
      <w:pPr>
        <w:autoSpaceDE w:val="0"/>
        <w:autoSpaceDN w:val="0"/>
        <w:adjustRightInd w:val="0"/>
        <w:spacing w:after="0" w:line="360" w:lineRule="auto"/>
        <w:ind w:firstLine="709"/>
        <w:jc w:val="both"/>
        <w:rPr>
          <w:rFonts w:ascii="Times New Roman" w:hAnsi="Times New Roman" w:cs="Times New Roman"/>
          <w:sz w:val="28"/>
          <w:szCs w:val="28"/>
        </w:rPr>
      </w:pPr>
      <w:r w:rsidRPr="00CF5100">
        <w:rPr>
          <w:rFonts w:ascii="Times New Roman" w:eastAsia="Calibri" w:hAnsi="Times New Roman" w:cs="Times New Roman"/>
          <w:sz w:val="28"/>
          <w:szCs w:val="28"/>
        </w:rPr>
        <w:t xml:space="preserve"> </w:t>
      </w:r>
      <w:r w:rsidR="003D4749" w:rsidRPr="00CF5100">
        <w:rPr>
          <w:rFonts w:ascii="Times New Roman" w:hAnsi="Times New Roman" w:cs="Times New Roman"/>
          <w:color w:val="000000"/>
          <w:sz w:val="28"/>
          <w:szCs w:val="28"/>
        </w:rPr>
        <w:t>Работа библиотеки</w:t>
      </w:r>
      <w:r w:rsidRPr="00CF5100">
        <w:rPr>
          <w:rFonts w:ascii="Times New Roman" w:hAnsi="Times New Roman" w:cs="Times New Roman"/>
          <w:color w:val="000000"/>
          <w:sz w:val="28"/>
          <w:szCs w:val="28"/>
        </w:rPr>
        <w:t xml:space="preserve"> организована и проводится в соответствии с Законом «Об образовании в Российской Федерации», «О библиотечном деле», Положением о филиале университета, Положением о библиотеке филиала и Правилами пользования библиотекой и направлена на совершенствование учебно-воспитательного процесса. </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Библиотека включает </w:t>
      </w:r>
      <w:r w:rsidR="003D4749" w:rsidRPr="00CF5100">
        <w:rPr>
          <w:rFonts w:ascii="Times New Roman" w:eastAsia="Calibri" w:hAnsi="Times New Roman" w:cs="Times New Roman"/>
          <w:sz w:val="28"/>
          <w:szCs w:val="28"/>
        </w:rPr>
        <w:t>учебный и</w:t>
      </w:r>
      <w:r w:rsidRPr="00CF5100">
        <w:rPr>
          <w:rFonts w:ascii="Times New Roman" w:eastAsia="Calibri" w:hAnsi="Times New Roman" w:cs="Times New Roman"/>
          <w:sz w:val="28"/>
          <w:szCs w:val="28"/>
        </w:rPr>
        <w:t xml:space="preserve"> </w:t>
      </w:r>
      <w:r w:rsidR="003D4749" w:rsidRPr="00CF5100">
        <w:rPr>
          <w:rFonts w:ascii="Times New Roman" w:eastAsia="Calibri" w:hAnsi="Times New Roman" w:cs="Times New Roman"/>
          <w:sz w:val="28"/>
          <w:szCs w:val="28"/>
        </w:rPr>
        <w:t>художественный абонемент</w:t>
      </w:r>
      <w:r w:rsidRPr="00CF5100">
        <w:rPr>
          <w:rFonts w:ascii="Times New Roman" w:eastAsia="Calibri" w:hAnsi="Times New Roman" w:cs="Times New Roman"/>
          <w:sz w:val="28"/>
          <w:szCs w:val="28"/>
        </w:rPr>
        <w:t xml:space="preserve">, а также    </w:t>
      </w:r>
      <w:r w:rsidR="003D4749" w:rsidRPr="00CF5100">
        <w:rPr>
          <w:rFonts w:ascii="Times New Roman" w:eastAsia="Calibri" w:hAnsi="Times New Roman" w:cs="Times New Roman"/>
          <w:sz w:val="28"/>
          <w:szCs w:val="28"/>
        </w:rPr>
        <w:t>читальный зал</w:t>
      </w:r>
      <w:r w:rsidRPr="00CF5100">
        <w:rPr>
          <w:rFonts w:ascii="Times New Roman" w:eastAsia="Calibri" w:hAnsi="Times New Roman" w:cs="Times New Roman"/>
          <w:sz w:val="28"/>
          <w:szCs w:val="28"/>
        </w:rPr>
        <w:t xml:space="preserve"> в основном здании и в общежитиях на 66 посадочных мест.  </w:t>
      </w:r>
      <w:r w:rsidR="003D4749" w:rsidRPr="00CF5100">
        <w:rPr>
          <w:rFonts w:ascii="Times New Roman" w:eastAsia="Calibri" w:hAnsi="Times New Roman" w:cs="Times New Roman"/>
          <w:sz w:val="28"/>
          <w:szCs w:val="28"/>
        </w:rPr>
        <w:t>Графики работы абонемента</w:t>
      </w:r>
      <w:r w:rsidRPr="00CF5100">
        <w:rPr>
          <w:rFonts w:ascii="Times New Roman" w:eastAsia="Calibri" w:hAnsi="Times New Roman" w:cs="Times New Roman"/>
          <w:sz w:val="28"/>
          <w:szCs w:val="28"/>
        </w:rPr>
        <w:t xml:space="preserve"> и читальных залов в соответствии с требованиями учебного процесса нацелены на рациональное обслуживание всего контингента студентов.</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 </w:t>
      </w:r>
      <w:r w:rsidR="003D4749" w:rsidRPr="00CF5100">
        <w:rPr>
          <w:rFonts w:ascii="Times New Roman" w:eastAsia="Calibri" w:hAnsi="Times New Roman" w:cs="Times New Roman"/>
          <w:sz w:val="28"/>
          <w:szCs w:val="28"/>
        </w:rPr>
        <w:t>Библиотечное и</w:t>
      </w:r>
      <w:r w:rsidRPr="00CF5100">
        <w:rPr>
          <w:rFonts w:ascii="Times New Roman" w:eastAsia="Calibri" w:hAnsi="Times New Roman" w:cs="Times New Roman"/>
          <w:sz w:val="28"/>
          <w:szCs w:val="28"/>
        </w:rPr>
        <w:t xml:space="preserve"> библиографическое обслуживание студентов проводится в соответствии с правилами пользования библиотекой и информационными потребностями читателей. Библиотека организует дифференцированное обслуживание, применяя </w:t>
      </w:r>
      <w:r w:rsidR="003D4749" w:rsidRPr="00CF5100">
        <w:rPr>
          <w:rFonts w:ascii="Times New Roman" w:eastAsia="Calibri" w:hAnsi="Times New Roman" w:cs="Times New Roman"/>
          <w:sz w:val="28"/>
          <w:szCs w:val="28"/>
        </w:rPr>
        <w:t>методы индивидуального</w:t>
      </w:r>
      <w:r w:rsidRPr="00CF5100">
        <w:rPr>
          <w:rFonts w:ascii="Times New Roman" w:eastAsia="Calibri" w:hAnsi="Times New Roman" w:cs="Times New Roman"/>
          <w:sz w:val="28"/>
          <w:szCs w:val="28"/>
        </w:rPr>
        <w:t xml:space="preserve"> и группового обслуживания.</w:t>
      </w:r>
    </w:p>
    <w:p w:rsidR="00C80B34" w:rsidRPr="00CF5100" w:rsidRDefault="00C80B34" w:rsidP="00CF5100">
      <w:pPr>
        <w:shd w:val="clear" w:color="auto" w:fill="FFFFFF"/>
        <w:spacing w:after="0" w:line="360" w:lineRule="auto"/>
        <w:ind w:firstLine="709"/>
        <w:jc w:val="both"/>
        <w:rPr>
          <w:rFonts w:ascii="Times New Roman" w:eastAsia="Times New Roman" w:hAnsi="Times New Roman" w:cs="Times New Roman"/>
          <w:sz w:val="28"/>
          <w:szCs w:val="28"/>
        </w:rPr>
      </w:pPr>
      <w:r w:rsidRPr="00CF5100">
        <w:rPr>
          <w:rFonts w:ascii="Times New Roman" w:eastAsia="Calibri" w:hAnsi="Times New Roman" w:cs="Times New Roman"/>
          <w:sz w:val="28"/>
          <w:szCs w:val="28"/>
        </w:rPr>
        <w:t xml:space="preserve">Читальный зал оборудован шестью стационарными компьютерами с выходом в   Интернет для студентов и 5 ПК для сотрудников и для работы с изданиями на электронных носителях, электронными библиотечными </w:t>
      </w:r>
      <w:r w:rsidRPr="00CF5100">
        <w:rPr>
          <w:rFonts w:ascii="Times New Roman" w:eastAsia="Calibri" w:hAnsi="Times New Roman" w:cs="Times New Roman"/>
          <w:sz w:val="28"/>
          <w:szCs w:val="28"/>
        </w:rPr>
        <w:lastRenderedPageBreak/>
        <w:t xml:space="preserve">системами. </w:t>
      </w:r>
      <w:r w:rsidRPr="00CF5100">
        <w:rPr>
          <w:rFonts w:ascii="Times New Roman" w:hAnsi="Times New Roman" w:cs="Times New Roman"/>
          <w:color w:val="000000"/>
          <w:sz w:val="28"/>
          <w:szCs w:val="28"/>
        </w:rPr>
        <w:t>Функционирует электронный каталог всего книжного фон</w:t>
      </w:r>
      <w:r w:rsidRPr="00CF5100">
        <w:rPr>
          <w:rFonts w:ascii="Times New Roman" w:hAnsi="Times New Roman" w:cs="Times New Roman"/>
          <w:color w:val="000000"/>
          <w:sz w:val="28"/>
          <w:szCs w:val="28"/>
        </w:rPr>
        <w:softHyphen/>
        <w:t>да библиотеки.</w:t>
      </w:r>
    </w:p>
    <w:p w:rsidR="00C80B34" w:rsidRPr="00CF5100" w:rsidRDefault="00C80B34" w:rsidP="00CF510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F5100">
        <w:rPr>
          <w:rFonts w:ascii="Times New Roman" w:hAnsi="Times New Roman" w:cs="Times New Roman"/>
          <w:color w:val="000000"/>
          <w:sz w:val="28"/>
          <w:szCs w:val="28"/>
        </w:rPr>
        <w:t xml:space="preserve">Книжный фонд укомплектован на основании учебных планов и программ.  Организация библиотечного фонда, </w:t>
      </w:r>
      <w:r w:rsidR="002138D3" w:rsidRPr="00CF5100">
        <w:rPr>
          <w:rFonts w:ascii="Times New Roman" w:hAnsi="Times New Roman" w:cs="Times New Roman"/>
          <w:color w:val="000000"/>
          <w:sz w:val="28"/>
          <w:szCs w:val="28"/>
        </w:rPr>
        <w:t>т. е.</w:t>
      </w:r>
      <w:r w:rsidRPr="00CF5100">
        <w:rPr>
          <w:rFonts w:ascii="Times New Roman" w:hAnsi="Times New Roman" w:cs="Times New Roman"/>
          <w:color w:val="000000"/>
          <w:sz w:val="28"/>
          <w:szCs w:val="28"/>
        </w:rPr>
        <w:t xml:space="preserve"> совокупность процессов приёма, обработки и </w:t>
      </w:r>
      <w:r w:rsidR="002138D3" w:rsidRPr="00CF5100">
        <w:rPr>
          <w:rFonts w:ascii="Times New Roman" w:hAnsi="Times New Roman" w:cs="Times New Roman"/>
          <w:color w:val="000000"/>
          <w:sz w:val="28"/>
          <w:szCs w:val="28"/>
        </w:rPr>
        <w:t>хранения печатных изданий</w:t>
      </w:r>
      <w:r w:rsidRPr="00CF5100">
        <w:rPr>
          <w:rFonts w:ascii="Times New Roman" w:hAnsi="Times New Roman" w:cs="Times New Roman"/>
          <w:color w:val="000000"/>
          <w:sz w:val="28"/>
          <w:szCs w:val="28"/>
        </w:rPr>
        <w:t xml:space="preserve"> является важной составляющей нашей работы.  </w:t>
      </w:r>
      <w:r w:rsidRPr="00CF5100">
        <w:rPr>
          <w:rFonts w:ascii="Times New Roman" w:eastAsia="Calibri" w:hAnsi="Times New Roman" w:cs="Times New Roman"/>
          <w:sz w:val="28"/>
          <w:szCs w:val="28"/>
        </w:rPr>
        <w:t>Библиотечный фонд комплектуется на основе тематических планов издательств, каталогов и прайс-листов книготорговых фирм. Источниками комплектования библиотечного фонда являются: ОАО «Академия», ИД «Юнити-Дана», изд-</w:t>
      </w:r>
      <w:r w:rsidR="002138D3" w:rsidRPr="00CF5100">
        <w:rPr>
          <w:rFonts w:ascii="Times New Roman" w:eastAsia="Calibri" w:hAnsi="Times New Roman" w:cs="Times New Roman"/>
          <w:sz w:val="28"/>
          <w:szCs w:val="28"/>
        </w:rPr>
        <w:t>во «</w:t>
      </w:r>
      <w:r w:rsidRPr="00CF5100">
        <w:rPr>
          <w:rFonts w:ascii="Times New Roman" w:eastAsia="Calibri" w:hAnsi="Times New Roman" w:cs="Times New Roman"/>
          <w:sz w:val="28"/>
          <w:szCs w:val="28"/>
        </w:rPr>
        <w:t xml:space="preserve">Дрофа», «Феникс», «Форум», «Юрайт», ООО ИД «Инфра-М» и пр. </w:t>
      </w:r>
      <w:r w:rsidRPr="00CF5100">
        <w:rPr>
          <w:rFonts w:ascii="Times New Roman" w:hAnsi="Times New Roman" w:cs="Times New Roman"/>
          <w:color w:val="000000"/>
          <w:sz w:val="28"/>
          <w:szCs w:val="28"/>
        </w:rPr>
        <w:t xml:space="preserve">Издания приобретаются на основании предварительного заказа, который осуществляется преподавателем путём просмотра отбора литературы по каталогам издательств. </w:t>
      </w:r>
    </w:p>
    <w:p w:rsidR="00C80B34" w:rsidRPr="00CF5100" w:rsidRDefault="00C80B34" w:rsidP="00CF510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F5100">
        <w:rPr>
          <w:rFonts w:ascii="Times New Roman" w:hAnsi="Times New Roman" w:cs="Times New Roman"/>
          <w:color w:val="000000"/>
          <w:sz w:val="28"/>
          <w:szCs w:val="28"/>
        </w:rPr>
        <w:t xml:space="preserve"> Комплектование фонда осуществляется из расчёта обеспеченности каждого студента обязательной учебной литературой. При этом объём фонда с грифом составляет более 80 % от всего учебного фонда. </w:t>
      </w:r>
    </w:p>
    <w:p w:rsidR="00C80B34" w:rsidRPr="00CF5100" w:rsidRDefault="00C80B34" w:rsidP="00CF5100">
      <w:pPr>
        <w:autoSpaceDE w:val="0"/>
        <w:autoSpaceDN w:val="0"/>
        <w:adjustRightInd w:val="0"/>
        <w:spacing w:after="0" w:line="360" w:lineRule="auto"/>
        <w:jc w:val="center"/>
        <w:rPr>
          <w:rFonts w:ascii="Times New Roman" w:eastAsia="Calibri" w:hAnsi="Times New Roman" w:cs="Times New Roman"/>
          <w:b/>
          <w:bCs/>
          <w:sz w:val="28"/>
          <w:szCs w:val="28"/>
        </w:rPr>
      </w:pPr>
      <w:r w:rsidRPr="00CF5100">
        <w:rPr>
          <w:rFonts w:ascii="Times New Roman" w:eastAsia="Calibri" w:hAnsi="Times New Roman" w:cs="Times New Roman"/>
          <w:b/>
          <w:bCs/>
          <w:sz w:val="28"/>
          <w:szCs w:val="28"/>
        </w:rPr>
        <w:t>8.1. Основная учебно-методическая литература, рекомендованная в программах дисциплин в качестве обязательной.</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0C640A">
        <w:rPr>
          <w:rFonts w:ascii="Times New Roman" w:eastAsia="Calibri" w:hAnsi="Times New Roman" w:cs="Times New Roman"/>
          <w:sz w:val="28"/>
          <w:szCs w:val="28"/>
        </w:rPr>
        <w:t>По состоянию на 01.01.20</w:t>
      </w:r>
      <w:r w:rsidR="000C640A">
        <w:rPr>
          <w:rFonts w:ascii="Times New Roman" w:eastAsia="Calibri" w:hAnsi="Times New Roman" w:cs="Times New Roman"/>
          <w:sz w:val="28"/>
          <w:szCs w:val="28"/>
        </w:rPr>
        <w:t>20</w:t>
      </w:r>
      <w:r w:rsidRPr="000C640A">
        <w:rPr>
          <w:rFonts w:ascii="Times New Roman" w:eastAsia="Calibri" w:hAnsi="Times New Roman" w:cs="Times New Roman"/>
          <w:sz w:val="28"/>
          <w:szCs w:val="28"/>
        </w:rPr>
        <w:t xml:space="preserve"> года общий объем библиотечного фонда составил </w:t>
      </w:r>
      <w:r w:rsidRPr="000C640A">
        <w:rPr>
          <w:rFonts w:ascii="Times New Roman" w:eastAsia="Calibri" w:hAnsi="Times New Roman" w:cs="Times New Roman"/>
          <w:bCs/>
          <w:sz w:val="28"/>
          <w:szCs w:val="28"/>
        </w:rPr>
        <w:t xml:space="preserve">24 074 </w:t>
      </w:r>
      <w:r w:rsidRPr="000C640A">
        <w:rPr>
          <w:rFonts w:ascii="Times New Roman" w:eastAsia="Calibri" w:hAnsi="Times New Roman" w:cs="Times New Roman"/>
          <w:sz w:val="28"/>
          <w:szCs w:val="28"/>
        </w:rPr>
        <w:t>экземпляра изданий. Из них объем учебной литературы составил 3 803 экз., учебно-методической – 2342 экз.,1260 экз. научной литературы.</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Библиотека филиала обеспечивает студентов основной учебно-методической литературой, методическими пособиями, научными и периодическими изданиями по всем дисциплинам образовательных программ. Коэффициент реальной обеспеченности студентов литературой составляет от </w:t>
      </w:r>
      <w:r w:rsidRPr="00CF5100">
        <w:rPr>
          <w:rFonts w:ascii="Times New Roman" w:eastAsia="Calibri" w:hAnsi="Times New Roman" w:cs="Times New Roman"/>
          <w:bCs/>
          <w:sz w:val="28"/>
          <w:szCs w:val="28"/>
        </w:rPr>
        <w:t xml:space="preserve">0,5 </w:t>
      </w:r>
      <w:r w:rsidRPr="00CF5100">
        <w:rPr>
          <w:rFonts w:ascii="Times New Roman" w:eastAsia="Calibri" w:hAnsi="Times New Roman" w:cs="Times New Roman"/>
          <w:sz w:val="28"/>
          <w:szCs w:val="28"/>
        </w:rPr>
        <w:t xml:space="preserve">до </w:t>
      </w:r>
      <w:r w:rsidRPr="00CF5100">
        <w:rPr>
          <w:rFonts w:ascii="Times New Roman" w:eastAsia="Calibri" w:hAnsi="Times New Roman" w:cs="Times New Roman"/>
          <w:bCs/>
          <w:sz w:val="28"/>
          <w:szCs w:val="28"/>
        </w:rPr>
        <w:t>1</w:t>
      </w:r>
      <w:r w:rsidRPr="00CF5100">
        <w:rPr>
          <w:rFonts w:ascii="Times New Roman" w:eastAsia="Calibri" w:hAnsi="Times New Roman" w:cs="Times New Roman"/>
          <w:sz w:val="28"/>
          <w:szCs w:val="28"/>
        </w:rPr>
        <w:t>.</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Фонд лицензионных электронных учебников библиотеки составляет 132 </w:t>
      </w:r>
      <w:r w:rsidRPr="00CF5100">
        <w:rPr>
          <w:rFonts w:ascii="Times New Roman" w:hAnsi="Times New Roman" w:cs="Times New Roman"/>
          <w:sz w:val="28"/>
          <w:szCs w:val="28"/>
        </w:rPr>
        <w:t>названия. Фонд дополнительной литературы включает</w:t>
      </w:r>
      <w:r w:rsidRPr="00CF5100">
        <w:rPr>
          <w:rFonts w:ascii="Times New Roman" w:eastAsia="Calibri" w:hAnsi="Times New Roman" w:cs="Times New Roman"/>
          <w:sz w:val="28"/>
          <w:szCs w:val="28"/>
        </w:rPr>
        <w:t xml:space="preserve"> официальные, справочно-библиографические, научные и периодические издания. </w:t>
      </w:r>
      <w:r w:rsidRPr="00CF5100">
        <w:rPr>
          <w:rFonts w:ascii="Times New Roman" w:eastAsia="Calibri" w:hAnsi="Times New Roman" w:cs="Times New Roman"/>
          <w:sz w:val="28"/>
          <w:szCs w:val="28"/>
        </w:rPr>
        <w:lastRenderedPageBreak/>
        <w:t>Образовательная программа обеспечена дополнительной литературой в соответствии с лицензионными требованиями.</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Ведется подписка на периодические издания, всего 9 наименований. Фонд официальных изданий включает в себя Конституцию РФ, Кодексы РФ, Федеральные законы РФ и комментарии к ним, а также различные нормативные акты по направлениям специальностей.</w:t>
      </w:r>
    </w:p>
    <w:p w:rsidR="00C80B34" w:rsidRPr="00CF5100" w:rsidRDefault="00C80B34" w:rsidP="00CF510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Справочно-библиографический фонд представлен энциклопедиями, справочниками и словарями по различным отраслям науки. Библиотека имеет доступ к ЭБС через Электронную библиотеку Финансового университета при Правительстве РФ. Преподаватели колледжа имеют доступ к ЭБС.</w:t>
      </w:r>
    </w:p>
    <w:p w:rsidR="00C80B34" w:rsidRPr="00CF5100" w:rsidRDefault="00C80B34" w:rsidP="00CF5100">
      <w:pPr>
        <w:shd w:val="clear" w:color="auto" w:fill="FFFFFF"/>
        <w:spacing w:after="0" w:line="360" w:lineRule="auto"/>
        <w:ind w:firstLine="709"/>
        <w:jc w:val="both"/>
        <w:rPr>
          <w:rFonts w:ascii="Times New Roman" w:eastAsia="Times New Roman" w:hAnsi="Times New Roman" w:cs="Times New Roman"/>
          <w:bCs/>
          <w:sz w:val="28"/>
          <w:szCs w:val="28"/>
        </w:rPr>
      </w:pPr>
      <w:r w:rsidRPr="00CF5100">
        <w:rPr>
          <w:rFonts w:ascii="Times New Roman" w:hAnsi="Times New Roman" w:cs="Times New Roman"/>
          <w:bCs/>
          <w:sz w:val="28"/>
          <w:szCs w:val="28"/>
        </w:rPr>
        <w:t>Фонд библиотеки в достаточной мере укомплектован учебной литературой и превышает контрольный норматив (0,5), указанный в лицензии вуза.</w:t>
      </w:r>
    </w:p>
    <w:p w:rsidR="00C80B34" w:rsidRPr="00CF5100" w:rsidRDefault="00C80B34" w:rsidP="00CF5100">
      <w:pPr>
        <w:autoSpaceDE w:val="0"/>
        <w:autoSpaceDN w:val="0"/>
        <w:adjustRightInd w:val="0"/>
        <w:spacing w:after="0" w:line="360" w:lineRule="auto"/>
        <w:ind w:firstLine="567"/>
        <w:jc w:val="center"/>
        <w:rPr>
          <w:rFonts w:ascii="Times New Roman" w:eastAsia="Calibri" w:hAnsi="Times New Roman" w:cs="Times New Roman"/>
          <w:b/>
          <w:bCs/>
          <w:sz w:val="28"/>
          <w:szCs w:val="28"/>
        </w:rPr>
      </w:pPr>
      <w:r w:rsidRPr="00CF5100">
        <w:rPr>
          <w:rFonts w:ascii="Times New Roman" w:eastAsia="Calibri" w:hAnsi="Times New Roman" w:cs="Times New Roman"/>
          <w:b/>
          <w:bCs/>
          <w:sz w:val="28"/>
          <w:szCs w:val="28"/>
        </w:rPr>
        <w:t>8.2. Библиотечный фонд рекомендуемой учебно-методической литературы</w:t>
      </w:r>
    </w:p>
    <w:p w:rsidR="00C80B34" w:rsidRPr="000C640A" w:rsidRDefault="00C80B34" w:rsidP="00CF5100">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F5100">
        <w:rPr>
          <w:rFonts w:ascii="Times New Roman" w:eastAsia="Calibri" w:hAnsi="Times New Roman" w:cs="Times New Roman"/>
          <w:bCs/>
          <w:sz w:val="28"/>
          <w:szCs w:val="28"/>
        </w:rPr>
        <w:t>Библиотечное и справочно-библиографическое обслуживание читателей</w:t>
      </w:r>
      <w:r w:rsidRPr="00CF5100">
        <w:rPr>
          <w:rFonts w:ascii="Times New Roman" w:eastAsia="Calibri" w:hAnsi="Times New Roman" w:cs="Times New Roman"/>
          <w:b/>
          <w:bCs/>
          <w:sz w:val="28"/>
          <w:szCs w:val="28"/>
        </w:rPr>
        <w:t xml:space="preserve"> – </w:t>
      </w:r>
      <w:r w:rsidRPr="000C640A">
        <w:rPr>
          <w:rFonts w:ascii="Times New Roman" w:eastAsia="Calibri" w:hAnsi="Times New Roman" w:cs="Times New Roman"/>
          <w:bCs/>
          <w:sz w:val="28"/>
          <w:szCs w:val="28"/>
        </w:rPr>
        <w:t>о</w:t>
      </w:r>
      <w:r w:rsidRPr="000C640A">
        <w:rPr>
          <w:rFonts w:ascii="Times New Roman" w:eastAsia="Calibri" w:hAnsi="Times New Roman" w:cs="Times New Roman"/>
          <w:sz w:val="28"/>
          <w:szCs w:val="28"/>
        </w:rPr>
        <w:t xml:space="preserve">дна из основных функций библиотеки. </w:t>
      </w:r>
    </w:p>
    <w:p w:rsidR="00C80B34" w:rsidRPr="00CF5100" w:rsidRDefault="00C80B34" w:rsidP="00CF510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C640A">
        <w:rPr>
          <w:rFonts w:ascii="Times New Roman" w:eastAsia="Calibri" w:hAnsi="Times New Roman" w:cs="Times New Roman"/>
          <w:sz w:val="28"/>
          <w:szCs w:val="28"/>
        </w:rPr>
        <w:t>На 01.01.20</w:t>
      </w:r>
      <w:r w:rsidR="000C640A" w:rsidRPr="000C640A">
        <w:rPr>
          <w:rFonts w:ascii="Times New Roman" w:eastAsia="Calibri" w:hAnsi="Times New Roman" w:cs="Times New Roman"/>
          <w:sz w:val="28"/>
          <w:szCs w:val="28"/>
        </w:rPr>
        <w:t>20</w:t>
      </w:r>
      <w:r w:rsidRPr="000C640A">
        <w:rPr>
          <w:rFonts w:ascii="Times New Roman" w:eastAsia="Calibri" w:hAnsi="Times New Roman" w:cs="Times New Roman"/>
          <w:sz w:val="28"/>
          <w:szCs w:val="28"/>
        </w:rPr>
        <w:t xml:space="preserve"> г. количество читателей составило 1540 человек, в том числе 1017 студентов очного и 440 заочного отделений и 83 преподавателя. Количество посещений за 201</w:t>
      </w:r>
      <w:r w:rsidR="000C640A">
        <w:rPr>
          <w:rFonts w:ascii="Times New Roman" w:eastAsia="Calibri" w:hAnsi="Times New Roman" w:cs="Times New Roman"/>
          <w:sz w:val="28"/>
          <w:szCs w:val="28"/>
        </w:rPr>
        <w:t>9</w:t>
      </w:r>
      <w:r w:rsidRPr="000C640A">
        <w:rPr>
          <w:rFonts w:ascii="Times New Roman" w:eastAsia="Calibri" w:hAnsi="Times New Roman" w:cs="Times New Roman"/>
          <w:sz w:val="28"/>
          <w:szCs w:val="28"/>
        </w:rPr>
        <w:t xml:space="preserve"> год составило 39 720. Количество выданной литературы – 83 001 экземпляров.</w:t>
      </w:r>
      <w:r w:rsidRPr="00CF5100">
        <w:rPr>
          <w:rFonts w:ascii="Times New Roman" w:hAnsi="Times New Roman" w:cs="Times New Roman"/>
          <w:color w:val="000000"/>
          <w:sz w:val="28"/>
          <w:szCs w:val="28"/>
        </w:rPr>
        <w:t xml:space="preserve"> </w:t>
      </w:r>
    </w:p>
    <w:p w:rsidR="00C80B34" w:rsidRPr="00CF5100" w:rsidRDefault="00C80B34" w:rsidP="00CF510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CF5100">
        <w:rPr>
          <w:rFonts w:ascii="Times New Roman" w:hAnsi="Times New Roman" w:cs="Times New Roman"/>
          <w:color w:val="000000"/>
          <w:sz w:val="28"/>
          <w:szCs w:val="28"/>
        </w:rPr>
        <w:t xml:space="preserve">Справочно-библиографический аппарат библиотеки включает систематический, алфавитный и топографический каталог и ряд картотек, которые систематически редактируются и пополняются. </w:t>
      </w:r>
    </w:p>
    <w:p w:rsidR="00C80B34" w:rsidRPr="00CF5100" w:rsidRDefault="00C80B34" w:rsidP="00CF5100">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rPr>
      </w:pPr>
      <w:r w:rsidRPr="00CF5100">
        <w:rPr>
          <w:rFonts w:ascii="Times New Roman" w:hAnsi="Times New Roman" w:cs="Times New Roman"/>
          <w:color w:val="000000"/>
          <w:sz w:val="28"/>
          <w:szCs w:val="28"/>
        </w:rPr>
        <w:t>Имеется электронный каталог, куда внесен весь фонд библиотеки колледжа.</w:t>
      </w:r>
    </w:p>
    <w:p w:rsidR="00C80B34" w:rsidRPr="000C640A" w:rsidRDefault="00C80B34" w:rsidP="00CF5100">
      <w:pPr>
        <w:autoSpaceDE w:val="0"/>
        <w:autoSpaceDN w:val="0"/>
        <w:adjustRightInd w:val="0"/>
        <w:spacing w:after="0" w:line="360" w:lineRule="auto"/>
        <w:ind w:firstLine="720"/>
        <w:jc w:val="center"/>
        <w:rPr>
          <w:rFonts w:ascii="Times New Roman" w:hAnsi="Times New Roman" w:cs="Times New Roman"/>
          <w:b/>
          <w:color w:val="000000"/>
          <w:sz w:val="28"/>
          <w:szCs w:val="28"/>
        </w:rPr>
      </w:pPr>
      <w:r w:rsidRPr="000C640A">
        <w:rPr>
          <w:rFonts w:ascii="Times New Roman" w:hAnsi="Times New Roman" w:cs="Times New Roman"/>
          <w:b/>
          <w:color w:val="000000"/>
          <w:sz w:val="28"/>
          <w:szCs w:val="28"/>
        </w:rPr>
        <w:t>Динамика изменения основных показателей библиотечной статистики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126"/>
        <w:gridCol w:w="2126"/>
        <w:gridCol w:w="2126"/>
      </w:tblGrid>
      <w:tr w:rsidR="00C80B34" w:rsidRPr="00CF5100" w:rsidTr="00535DD9">
        <w:trPr>
          <w:jc w:val="center"/>
        </w:trPr>
        <w:tc>
          <w:tcPr>
            <w:tcW w:w="2961" w:type="dxa"/>
            <w:tcBorders>
              <w:top w:val="single" w:sz="4" w:space="0" w:color="000000"/>
              <w:left w:val="single" w:sz="4" w:space="0" w:color="000000"/>
              <w:bottom w:val="single" w:sz="4" w:space="0" w:color="000000"/>
              <w:right w:val="single" w:sz="4" w:space="0" w:color="000000"/>
            </w:tcBorders>
            <w:hideMark/>
          </w:tcPr>
          <w:p w:rsidR="00C80B34" w:rsidRPr="000C640A" w:rsidRDefault="00C80B34" w:rsidP="00CF5100">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C640A">
              <w:rPr>
                <w:rFonts w:ascii="Times New Roman" w:hAnsi="Times New Roman" w:cs="Times New Roman"/>
                <w:color w:val="000000"/>
                <w:sz w:val="28"/>
                <w:szCs w:val="28"/>
              </w:rPr>
              <w:t>Показатель</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0C640A" w:rsidRDefault="00C80B34" w:rsidP="00CF5100">
            <w:pPr>
              <w:spacing w:after="0" w:line="360" w:lineRule="auto"/>
              <w:rPr>
                <w:rFonts w:ascii="Times New Roman" w:eastAsia="Times New Roman" w:hAnsi="Times New Roman" w:cs="Times New Roman"/>
                <w:sz w:val="28"/>
                <w:szCs w:val="28"/>
              </w:rPr>
            </w:pPr>
            <w:r w:rsidRPr="000C640A">
              <w:rPr>
                <w:rFonts w:ascii="Times New Roman" w:hAnsi="Times New Roman" w:cs="Times New Roman"/>
                <w:sz w:val="28"/>
                <w:szCs w:val="28"/>
              </w:rPr>
              <w:t>201</w:t>
            </w:r>
            <w:r w:rsidR="000C640A">
              <w:rPr>
                <w:rFonts w:ascii="Times New Roman" w:hAnsi="Times New Roman" w:cs="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0C640A" w:rsidRDefault="00C80B34" w:rsidP="00CF5100">
            <w:pPr>
              <w:spacing w:after="0" w:line="360" w:lineRule="auto"/>
              <w:rPr>
                <w:rFonts w:ascii="Times New Roman" w:eastAsia="Times New Roman" w:hAnsi="Times New Roman" w:cs="Times New Roman"/>
                <w:sz w:val="28"/>
                <w:szCs w:val="28"/>
              </w:rPr>
            </w:pPr>
            <w:r w:rsidRPr="000C640A">
              <w:rPr>
                <w:rFonts w:ascii="Times New Roman" w:hAnsi="Times New Roman" w:cs="Times New Roman"/>
                <w:sz w:val="28"/>
                <w:szCs w:val="28"/>
              </w:rPr>
              <w:t>201</w:t>
            </w:r>
            <w:r w:rsidR="000C640A">
              <w:rPr>
                <w:rFonts w:ascii="Times New Roman" w:hAnsi="Times New Roman" w:cs="Times New Roman"/>
                <w:sz w:val="28"/>
                <w:szCs w:val="28"/>
              </w:rPr>
              <w:t>8</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0C640A">
              <w:rPr>
                <w:rFonts w:ascii="Times New Roman" w:eastAsia="Times New Roman" w:hAnsi="Times New Roman" w:cs="Times New Roman"/>
                <w:sz w:val="28"/>
                <w:szCs w:val="28"/>
              </w:rPr>
              <w:t>201</w:t>
            </w:r>
            <w:r w:rsidR="000C640A">
              <w:rPr>
                <w:rFonts w:ascii="Times New Roman" w:eastAsia="Times New Roman" w:hAnsi="Times New Roman" w:cs="Times New Roman"/>
                <w:sz w:val="28"/>
                <w:szCs w:val="28"/>
              </w:rPr>
              <w:t>9</w:t>
            </w:r>
          </w:p>
        </w:tc>
      </w:tr>
      <w:tr w:rsidR="00C80B34" w:rsidRPr="00CF5100" w:rsidTr="00535DD9">
        <w:trPr>
          <w:jc w:val="center"/>
        </w:trPr>
        <w:tc>
          <w:tcPr>
            <w:tcW w:w="2961"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CF5100">
              <w:rPr>
                <w:rFonts w:ascii="Times New Roman" w:hAnsi="Times New Roman" w:cs="Times New Roman"/>
                <w:color w:val="000000"/>
                <w:sz w:val="28"/>
                <w:szCs w:val="28"/>
              </w:rPr>
              <w:lastRenderedPageBreak/>
              <w:t>Книговыдача</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81 946</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82 000</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83001</w:t>
            </w:r>
          </w:p>
        </w:tc>
      </w:tr>
      <w:tr w:rsidR="00C80B34" w:rsidRPr="00CF5100" w:rsidTr="00535DD9">
        <w:trPr>
          <w:jc w:val="center"/>
        </w:trPr>
        <w:tc>
          <w:tcPr>
            <w:tcW w:w="2961"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CF5100">
              <w:rPr>
                <w:rFonts w:ascii="Times New Roman" w:hAnsi="Times New Roman" w:cs="Times New Roman"/>
                <w:color w:val="000000"/>
                <w:sz w:val="28"/>
                <w:szCs w:val="28"/>
              </w:rPr>
              <w:t>Объём фонда</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25 604</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25 719</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24 074</w:t>
            </w:r>
          </w:p>
        </w:tc>
      </w:tr>
      <w:tr w:rsidR="00C80B34" w:rsidRPr="00CF5100" w:rsidTr="00535DD9">
        <w:trPr>
          <w:jc w:val="center"/>
        </w:trPr>
        <w:tc>
          <w:tcPr>
            <w:tcW w:w="2961"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CF5100">
              <w:rPr>
                <w:rFonts w:ascii="Times New Roman" w:hAnsi="Times New Roman" w:cs="Times New Roman"/>
                <w:color w:val="000000"/>
                <w:sz w:val="28"/>
                <w:szCs w:val="28"/>
              </w:rPr>
              <w:t>Читаемость</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63,1</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64,0</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53,8</w:t>
            </w:r>
          </w:p>
        </w:tc>
      </w:tr>
      <w:tr w:rsidR="00C80B34" w:rsidRPr="00CF5100" w:rsidTr="00535DD9">
        <w:trPr>
          <w:jc w:val="center"/>
        </w:trPr>
        <w:tc>
          <w:tcPr>
            <w:tcW w:w="2961"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CF5100">
              <w:rPr>
                <w:rFonts w:ascii="Times New Roman" w:hAnsi="Times New Roman" w:cs="Times New Roman"/>
                <w:color w:val="000000"/>
                <w:sz w:val="28"/>
                <w:szCs w:val="28"/>
              </w:rPr>
              <w:t>Обращаемость</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3,1</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3,0</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3,4</w:t>
            </w:r>
          </w:p>
        </w:tc>
      </w:tr>
      <w:tr w:rsidR="00C80B34" w:rsidRPr="00CF5100" w:rsidTr="00535DD9">
        <w:trPr>
          <w:jc w:val="center"/>
        </w:trPr>
        <w:tc>
          <w:tcPr>
            <w:tcW w:w="2961"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CF5100">
              <w:rPr>
                <w:rFonts w:ascii="Times New Roman" w:hAnsi="Times New Roman" w:cs="Times New Roman"/>
                <w:color w:val="000000"/>
                <w:sz w:val="28"/>
                <w:szCs w:val="28"/>
              </w:rPr>
              <w:t>Книгообеспеченность</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30,1</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31,0</w:t>
            </w:r>
          </w:p>
        </w:tc>
        <w:tc>
          <w:tcPr>
            <w:tcW w:w="2126" w:type="dxa"/>
            <w:tcBorders>
              <w:top w:val="single" w:sz="4" w:space="0" w:color="000000"/>
              <w:left w:val="single" w:sz="4" w:space="0" w:color="000000"/>
              <w:bottom w:val="single" w:sz="4" w:space="0" w:color="000000"/>
              <w:right w:val="single" w:sz="4" w:space="0" w:color="000000"/>
            </w:tcBorders>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30,0</w:t>
            </w:r>
          </w:p>
        </w:tc>
      </w:tr>
    </w:tbl>
    <w:p w:rsidR="00C80B34" w:rsidRPr="00CF5100" w:rsidRDefault="00C80B34" w:rsidP="00CF5100">
      <w:pPr>
        <w:autoSpaceDE w:val="0"/>
        <w:autoSpaceDN w:val="0"/>
        <w:adjustRightInd w:val="0"/>
        <w:spacing w:after="0" w:line="360" w:lineRule="auto"/>
        <w:ind w:firstLine="720"/>
        <w:jc w:val="both"/>
        <w:rPr>
          <w:rFonts w:ascii="Times New Roman" w:eastAsia="Times New Roman" w:hAnsi="Times New Roman" w:cs="Times New Roman"/>
          <w:b/>
          <w:color w:val="000000"/>
          <w:sz w:val="28"/>
          <w:szCs w:val="28"/>
        </w:rPr>
      </w:pPr>
    </w:p>
    <w:p w:rsidR="00C80B34" w:rsidRPr="00CF5100" w:rsidRDefault="00C80B34" w:rsidP="00CF5100">
      <w:pPr>
        <w:autoSpaceDE w:val="0"/>
        <w:autoSpaceDN w:val="0"/>
        <w:adjustRightInd w:val="0"/>
        <w:spacing w:after="0" w:line="360" w:lineRule="auto"/>
        <w:ind w:firstLine="720"/>
        <w:jc w:val="both"/>
        <w:rPr>
          <w:rFonts w:ascii="Times New Roman" w:eastAsia="Calibri" w:hAnsi="Times New Roman" w:cs="Times New Roman"/>
          <w:sz w:val="28"/>
          <w:szCs w:val="28"/>
        </w:rPr>
      </w:pPr>
      <w:r w:rsidRPr="00CF5100">
        <w:rPr>
          <w:rFonts w:ascii="Times New Roman" w:hAnsi="Times New Roman" w:cs="Times New Roman"/>
          <w:bCs/>
          <w:color w:val="000000"/>
          <w:sz w:val="28"/>
          <w:szCs w:val="28"/>
        </w:rPr>
        <w:t>В библиотеке филиала сложилась эффективная система работы по обслуживанию студентов, направленная на формирование будущего специалиста в соответствии с требованиями времени.</w:t>
      </w:r>
    </w:p>
    <w:p w:rsidR="00C80B34" w:rsidRPr="00CF5100" w:rsidRDefault="00C80B34" w:rsidP="00CF510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CF5100">
        <w:rPr>
          <w:rFonts w:ascii="Times New Roman" w:eastAsia="Calibri" w:hAnsi="Times New Roman" w:cs="Times New Roman"/>
          <w:sz w:val="28"/>
          <w:szCs w:val="28"/>
        </w:rPr>
        <w:t>Библиотека постоянно пропагандирует имеющийся фонд с помощью выставок. Регулярно организуются постоянные выставки новых поступлений тематические выставки специальной литературы, посвященные знаменательным и памятным датам.</w:t>
      </w:r>
      <w:r w:rsidRPr="00CF5100">
        <w:rPr>
          <w:rFonts w:ascii="Times New Roman" w:hAnsi="Times New Roman" w:cs="Times New Roman"/>
          <w:color w:val="000000"/>
          <w:sz w:val="28"/>
          <w:szCs w:val="28"/>
        </w:rPr>
        <w:t xml:space="preserve"> Сотрудники готовят инфор</w:t>
      </w:r>
      <w:r w:rsidRPr="00CF5100">
        <w:rPr>
          <w:rFonts w:ascii="Times New Roman" w:hAnsi="Times New Roman" w:cs="Times New Roman"/>
          <w:color w:val="000000"/>
          <w:sz w:val="28"/>
          <w:szCs w:val="28"/>
        </w:rPr>
        <w:softHyphen/>
        <w:t xml:space="preserve">мационные обзоры, бюллетени новых поступлений. </w:t>
      </w:r>
    </w:p>
    <w:p w:rsidR="00C80B34" w:rsidRPr="00CF5100" w:rsidRDefault="00C80B34" w:rsidP="00CF5100">
      <w:pPr>
        <w:shd w:val="clear" w:color="auto" w:fill="FFFFFF"/>
        <w:spacing w:after="0" w:line="360" w:lineRule="auto"/>
        <w:ind w:firstLine="720"/>
        <w:jc w:val="both"/>
        <w:rPr>
          <w:rFonts w:ascii="Times New Roman" w:hAnsi="Times New Roman" w:cs="Times New Roman"/>
          <w:color w:val="000000"/>
          <w:sz w:val="28"/>
          <w:szCs w:val="28"/>
        </w:rPr>
      </w:pPr>
      <w:r w:rsidRPr="00CF5100">
        <w:rPr>
          <w:rFonts w:ascii="Times New Roman" w:hAnsi="Times New Roman" w:cs="Times New Roman"/>
          <w:bCs/>
          <w:color w:val="000000"/>
          <w:sz w:val="28"/>
          <w:szCs w:val="28"/>
        </w:rPr>
        <w:t xml:space="preserve"> Деятельность библиотеки филиала соответствует современ</w:t>
      </w:r>
      <w:r w:rsidRPr="00CF5100">
        <w:rPr>
          <w:rFonts w:ascii="Times New Roman" w:hAnsi="Times New Roman" w:cs="Times New Roman"/>
          <w:bCs/>
          <w:color w:val="000000"/>
          <w:sz w:val="28"/>
          <w:szCs w:val="28"/>
        </w:rPr>
        <w:softHyphen/>
        <w:t>ным требованиям и обеспечивает учебно-воспитательный процесс необходимой учебной литературой и информацией.</w:t>
      </w:r>
    </w:p>
    <w:p w:rsidR="00C80B34" w:rsidRPr="00CF5100" w:rsidRDefault="00C80B34" w:rsidP="00CF5100">
      <w:pPr>
        <w:autoSpaceDE w:val="0"/>
        <w:autoSpaceDN w:val="0"/>
        <w:adjustRightInd w:val="0"/>
        <w:spacing w:after="0" w:line="360" w:lineRule="auto"/>
        <w:jc w:val="center"/>
        <w:rPr>
          <w:rFonts w:ascii="Times New Roman" w:eastAsia="Calibri" w:hAnsi="Times New Roman" w:cs="Times New Roman"/>
          <w:b/>
          <w:bCs/>
          <w:sz w:val="28"/>
          <w:szCs w:val="28"/>
        </w:rPr>
      </w:pPr>
      <w:r w:rsidRPr="00CF5100">
        <w:rPr>
          <w:rFonts w:ascii="Times New Roman" w:eastAsia="Calibri" w:hAnsi="Times New Roman" w:cs="Times New Roman"/>
          <w:b/>
          <w:bCs/>
          <w:sz w:val="28"/>
          <w:szCs w:val="28"/>
        </w:rPr>
        <w:t>Наличие в библиотечном фонде достаточного числа экземпляров рекомендуемой учебно-методической литературы.</w:t>
      </w:r>
    </w:p>
    <w:p w:rsidR="00C80B34" w:rsidRPr="00CF5100" w:rsidRDefault="00C80B34" w:rsidP="00CF5100">
      <w:pPr>
        <w:pStyle w:val="21"/>
        <w:spacing w:after="0" w:line="360" w:lineRule="auto"/>
        <w:ind w:left="0" w:firstLine="561"/>
        <w:jc w:val="both"/>
        <w:rPr>
          <w:rFonts w:eastAsia="Calibri"/>
          <w:sz w:val="28"/>
          <w:szCs w:val="28"/>
          <w:lang w:eastAsia="en-US"/>
        </w:rPr>
      </w:pPr>
      <w:r w:rsidRPr="00CF5100">
        <w:rPr>
          <w:sz w:val="28"/>
          <w:szCs w:val="28"/>
        </w:rPr>
        <w:t xml:space="preserve">Библиотека располагает учебно-методической литературой по всем дисциплинам учебных планов.  Кроме обязательной учебно-методической литературы в библиотеке имеется дополнительная литература, которую студенты используют в читальном зале для самостоятельной работы, для написания рефератов, курсовых, учебно-исследовательских работ, а также научно-популярная, справочная литература, энциклопедии и энциклопедические словари. </w:t>
      </w:r>
      <w:r w:rsidRPr="00CF5100">
        <w:rPr>
          <w:rFonts w:eastAsia="Calibri"/>
          <w:sz w:val="28"/>
          <w:szCs w:val="28"/>
          <w:lang w:eastAsia="en-US"/>
        </w:rPr>
        <w:t>Комплекс рекомендуемой учебно-методической литературы включает материалы, разработанные преподавателями филиала. Данная литература представлена программами курсов, учебно-методическими комплексами, методическими указаниями и имеется в фонде библиотеки в электронном варианте.</w:t>
      </w:r>
    </w:p>
    <w:p w:rsidR="00C80B34" w:rsidRPr="000C640A" w:rsidRDefault="00C80B34" w:rsidP="00CF5100">
      <w:pPr>
        <w:pStyle w:val="21"/>
        <w:spacing w:after="0" w:line="360" w:lineRule="auto"/>
        <w:ind w:left="0" w:firstLine="561"/>
        <w:jc w:val="both"/>
        <w:rPr>
          <w:rFonts w:eastAsia="Calibri"/>
          <w:sz w:val="28"/>
          <w:szCs w:val="28"/>
          <w:lang w:eastAsia="en-US"/>
        </w:rPr>
      </w:pPr>
      <w:r w:rsidRPr="000C640A">
        <w:rPr>
          <w:rFonts w:eastAsia="Calibri"/>
          <w:sz w:val="28"/>
          <w:szCs w:val="28"/>
          <w:lang w:eastAsia="en-US"/>
        </w:rPr>
        <w:lastRenderedPageBreak/>
        <w:t>В 201</w:t>
      </w:r>
      <w:r w:rsidR="000C640A">
        <w:rPr>
          <w:rFonts w:eastAsia="Calibri"/>
          <w:sz w:val="28"/>
          <w:szCs w:val="28"/>
          <w:lang w:eastAsia="en-US"/>
        </w:rPr>
        <w:t>9</w:t>
      </w:r>
      <w:r w:rsidRPr="000C640A">
        <w:rPr>
          <w:rFonts w:eastAsia="Calibri"/>
          <w:sz w:val="28"/>
          <w:szCs w:val="28"/>
          <w:lang w:eastAsia="en-US"/>
        </w:rPr>
        <w:t xml:space="preserve"> году осуществлено списание устаревшей и ветхой литературы. В хранилище библиотеки колледжа идет расстановка литературы по классификации, отбору устаревшей и неактуальной литературы. </w:t>
      </w:r>
    </w:p>
    <w:p w:rsidR="00C80B34" w:rsidRPr="000C640A" w:rsidRDefault="00C80B34" w:rsidP="00CF5100">
      <w:pPr>
        <w:pStyle w:val="21"/>
        <w:spacing w:after="0" w:line="360" w:lineRule="auto"/>
        <w:ind w:left="0" w:firstLine="561"/>
        <w:jc w:val="both"/>
        <w:rPr>
          <w:sz w:val="28"/>
          <w:szCs w:val="28"/>
        </w:rPr>
      </w:pPr>
      <w:r w:rsidRPr="000C640A">
        <w:rPr>
          <w:rFonts w:eastAsia="Calibri"/>
          <w:sz w:val="28"/>
          <w:szCs w:val="28"/>
          <w:lang w:eastAsia="en-US"/>
        </w:rPr>
        <w:t>На закупку учебной литературы выделяются средства, на которые фонд будет пополняться с учетом профильных дисциплин колледжа.</w:t>
      </w:r>
    </w:p>
    <w:p w:rsidR="00C80B34" w:rsidRPr="000C640A" w:rsidRDefault="00C80B34" w:rsidP="00CF5100">
      <w:pPr>
        <w:spacing w:after="0" w:line="360" w:lineRule="auto"/>
        <w:ind w:firstLine="709"/>
        <w:jc w:val="both"/>
        <w:rPr>
          <w:rFonts w:ascii="Times New Roman" w:hAnsi="Times New Roman" w:cs="Times New Roman"/>
          <w:sz w:val="28"/>
          <w:szCs w:val="28"/>
        </w:rPr>
      </w:pPr>
      <w:r w:rsidRPr="000C640A">
        <w:rPr>
          <w:rFonts w:ascii="Times New Roman" w:hAnsi="Times New Roman" w:cs="Times New Roman"/>
          <w:sz w:val="28"/>
          <w:szCs w:val="28"/>
        </w:rPr>
        <w:t>На 20</w:t>
      </w:r>
      <w:r w:rsidR="000C640A">
        <w:rPr>
          <w:rFonts w:ascii="Times New Roman" w:hAnsi="Times New Roman" w:cs="Times New Roman"/>
          <w:sz w:val="28"/>
          <w:szCs w:val="28"/>
        </w:rPr>
        <w:t>20</w:t>
      </w:r>
      <w:r w:rsidRPr="000C640A">
        <w:rPr>
          <w:rFonts w:ascii="Times New Roman" w:hAnsi="Times New Roman" w:cs="Times New Roman"/>
          <w:sz w:val="28"/>
          <w:szCs w:val="28"/>
        </w:rPr>
        <w:t xml:space="preserve"> год запланировано существенное обновление учебной литературы и периодики.</w:t>
      </w:r>
    </w:p>
    <w:p w:rsidR="00C80B34" w:rsidRPr="000C640A" w:rsidRDefault="00C80B34" w:rsidP="00CF5100">
      <w:pPr>
        <w:spacing w:after="0" w:line="360" w:lineRule="auto"/>
        <w:ind w:firstLine="33"/>
        <w:jc w:val="center"/>
        <w:rPr>
          <w:rFonts w:ascii="Times New Roman" w:eastAsia="Times New Roman" w:hAnsi="Times New Roman" w:cs="Times New Roman"/>
          <w:b/>
          <w:sz w:val="28"/>
          <w:szCs w:val="28"/>
        </w:rPr>
      </w:pPr>
      <w:r w:rsidRPr="000C640A">
        <w:rPr>
          <w:rFonts w:ascii="Times New Roman" w:hAnsi="Times New Roman" w:cs="Times New Roman"/>
          <w:b/>
          <w:sz w:val="28"/>
          <w:szCs w:val="28"/>
        </w:rPr>
        <w:t xml:space="preserve">Сведения о библиотеке за период с </w:t>
      </w:r>
      <w:proofErr w:type="gramStart"/>
      <w:r w:rsidRPr="000C640A">
        <w:rPr>
          <w:rFonts w:ascii="Times New Roman" w:hAnsi="Times New Roman" w:cs="Times New Roman"/>
          <w:b/>
          <w:sz w:val="28"/>
          <w:szCs w:val="28"/>
        </w:rPr>
        <w:t>201</w:t>
      </w:r>
      <w:r w:rsidR="000C640A">
        <w:rPr>
          <w:rFonts w:ascii="Times New Roman" w:hAnsi="Times New Roman" w:cs="Times New Roman"/>
          <w:b/>
          <w:sz w:val="28"/>
          <w:szCs w:val="28"/>
        </w:rPr>
        <w:t>7</w:t>
      </w:r>
      <w:r w:rsidRPr="000C640A">
        <w:rPr>
          <w:rFonts w:ascii="Times New Roman" w:hAnsi="Times New Roman" w:cs="Times New Roman"/>
          <w:b/>
          <w:sz w:val="28"/>
          <w:szCs w:val="28"/>
        </w:rPr>
        <w:t xml:space="preserve">  по</w:t>
      </w:r>
      <w:proofErr w:type="gramEnd"/>
      <w:r w:rsidRPr="000C640A">
        <w:rPr>
          <w:rFonts w:ascii="Times New Roman" w:hAnsi="Times New Roman" w:cs="Times New Roman"/>
          <w:b/>
          <w:sz w:val="28"/>
          <w:szCs w:val="28"/>
        </w:rPr>
        <w:t xml:space="preserve"> 201</w:t>
      </w:r>
      <w:r w:rsidR="000C640A">
        <w:rPr>
          <w:rFonts w:ascii="Times New Roman" w:hAnsi="Times New Roman" w:cs="Times New Roman"/>
          <w:b/>
          <w:sz w:val="28"/>
          <w:szCs w:val="28"/>
        </w:rPr>
        <w:t>9</w:t>
      </w:r>
      <w:r w:rsidRPr="000C640A">
        <w:rPr>
          <w:rFonts w:ascii="Times New Roman" w:hAnsi="Times New Roman" w:cs="Times New Roman"/>
          <w:b/>
          <w:sz w:val="28"/>
          <w:szCs w:val="28"/>
        </w:rPr>
        <w:t xml:space="preserve"> год</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700"/>
        <w:gridCol w:w="1700"/>
        <w:gridCol w:w="1700"/>
      </w:tblGrid>
      <w:tr w:rsidR="00C80B34" w:rsidRPr="000C640A" w:rsidTr="00535DD9">
        <w:trPr>
          <w:trHeight w:val="503"/>
        </w:trPr>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jc w:val="both"/>
              <w:rPr>
                <w:rFonts w:ascii="Times New Roman" w:eastAsia="Times New Roman" w:hAnsi="Times New Roman" w:cs="Times New Roman"/>
                <w:sz w:val="28"/>
                <w:szCs w:val="28"/>
              </w:rPr>
            </w:pPr>
            <w:r w:rsidRPr="000C640A">
              <w:rPr>
                <w:rFonts w:ascii="Times New Roman" w:hAnsi="Times New Roman" w:cs="Times New Roman"/>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jc w:val="center"/>
              <w:rPr>
                <w:rFonts w:ascii="Times New Roman" w:eastAsia="Times New Roman" w:hAnsi="Times New Roman" w:cs="Times New Roman"/>
                <w:sz w:val="28"/>
                <w:szCs w:val="28"/>
              </w:rPr>
            </w:pPr>
            <w:r w:rsidRPr="000C640A">
              <w:rPr>
                <w:rFonts w:ascii="Times New Roman" w:hAnsi="Times New Roman" w:cs="Times New Roman"/>
                <w:sz w:val="28"/>
                <w:szCs w:val="28"/>
              </w:rPr>
              <w:t>201</w:t>
            </w:r>
            <w:r w:rsidR="000C640A">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jc w:val="center"/>
              <w:rPr>
                <w:rFonts w:ascii="Times New Roman" w:eastAsia="Times New Roman" w:hAnsi="Times New Roman" w:cs="Times New Roman"/>
                <w:sz w:val="28"/>
                <w:szCs w:val="28"/>
              </w:rPr>
            </w:pPr>
            <w:r w:rsidRPr="000C640A">
              <w:rPr>
                <w:rFonts w:ascii="Times New Roman" w:hAnsi="Times New Roman" w:cs="Times New Roman"/>
                <w:sz w:val="28"/>
                <w:szCs w:val="28"/>
              </w:rPr>
              <w:t>201</w:t>
            </w:r>
            <w:r w:rsidR="000C640A">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rPr>
                <w:rFonts w:ascii="Times New Roman" w:eastAsia="Times New Roman" w:hAnsi="Times New Roman" w:cs="Times New Roman"/>
                <w:sz w:val="28"/>
                <w:szCs w:val="28"/>
              </w:rPr>
            </w:pPr>
            <w:r w:rsidRPr="000C640A">
              <w:rPr>
                <w:rFonts w:ascii="Times New Roman" w:eastAsia="Times New Roman" w:hAnsi="Times New Roman" w:cs="Times New Roman"/>
                <w:sz w:val="28"/>
                <w:szCs w:val="28"/>
              </w:rPr>
              <w:t xml:space="preserve">        201</w:t>
            </w:r>
            <w:r w:rsidR="000C640A">
              <w:rPr>
                <w:rFonts w:ascii="Times New Roman" w:eastAsia="Times New Roman" w:hAnsi="Times New Roman" w:cs="Times New Roman"/>
                <w:sz w:val="28"/>
                <w:szCs w:val="28"/>
              </w:rPr>
              <w:t>9</w:t>
            </w:r>
          </w:p>
        </w:tc>
      </w:tr>
      <w:tr w:rsidR="00C80B34" w:rsidRPr="00CF5100" w:rsidTr="00535DD9">
        <w:trPr>
          <w:trHeight w:val="615"/>
        </w:trPr>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jc w:val="both"/>
              <w:rPr>
                <w:rFonts w:ascii="Times New Roman" w:eastAsia="Times New Roman" w:hAnsi="Times New Roman" w:cs="Times New Roman"/>
                <w:sz w:val="28"/>
                <w:szCs w:val="28"/>
              </w:rPr>
            </w:pPr>
            <w:r w:rsidRPr="000C640A">
              <w:rPr>
                <w:rFonts w:ascii="Times New Roman" w:hAnsi="Times New Roman" w:cs="Times New Roman"/>
                <w:sz w:val="28"/>
                <w:szCs w:val="28"/>
              </w:rPr>
              <w:t>Количество посадочных мест в читальном зале,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rPr>
                <w:rFonts w:ascii="Times New Roman" w:eastAsia="Times New Roman" w:hAnsi="Times New Roman" w:cs="Times New Roman"/>
                <w:sz w:val="28"/>
                <w:szCs w:val="28"/>
              </w:rPr>
            </w:pPr>
            <w:r w:rsidRPr="000C640A">
              <w:rPr>
                <w:rFonts w:ascii="Times New Roman" w:eastAsia="Times New Roman" w:hAnsi="Times New Roman" w:cs="Times New Roman"/>
                <w:sz w:val="28"/>
                <w:szCs w:val="28"/>
              </w:rPr>
              <w:t xml:space="preserve">           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0C640A" w:rsidRDefault="00C80B34" w:rsidP="00CF5100">
            <w:pPr>
              <w:spacing w:after="0" w:line="360" w:lineRule="auto"/>
              <w:jc w:val="center"/>
              <w:rPr>
                <w:rFonts w:ascii="Times New Roman" w:eastAsia="Times New Roman" w:hAnsi="Times New Roman" w:cs="Times New Roman"/>
                <w:sz w:val="28"/>
                <w:szCs w:val="28"/>
              </w:rPr>
            </w:pPr>
            <w:r w:rsidRPr="000C640A">
              <w:rPr>
                <w:rFonts w:ascii="Times New Roman" w:hAnsi="Times New Roman" w:cs="Times New Roman"/>
                <w:sz w:val="28"/>
                <w:szCs w:val="28"/>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0C640A">
              <w:rPr>
                <w:rFonts w:ascii="Times New Roman" w:hAnsi="Times New Roman" w:cs="Times New Roman"/>
                <w:sz w:val="28"/>
                <w:szCs w:val="28"/>
              </w:rPr>
              <w:t>110</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t xml:space="preserve">Количество студентов, приведенных к очной форме обучения, на одно посадочное место в читальном зале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15,3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hAnsi="Times New Roman" w:cs="Times New Roman"/>
                <w:sz w:val="28"/>
                <w:szCs w:val="28"/>
              </w:rPr>
              <w:t>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14,1</w:t>
            </w:r>
          </w:p>
        </w:tc>
      </w:tr>
      <w:tr w:rsidR="00C80B34" w:rsidRPr="00CF5100" w:rsidTr="00535DD9">
        <w:trPr>
          <w:trHeight w:val="828"/>
        </w:trPr>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t>Общее количество литературы, в экземплярах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hAnsi="Times New Roman" w:cs="Times New Roman"/>
                <w:sz w:val="28"/>
                <w:szCs w:val="28"/>
              </w:rPr>
              <w:t>25 604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autoSpaceDE w:val="0"/>
              <w:autoSpaceDN w:val="0"/>
              <w:adjustRightInd w:val="0"/>
              <w:spacing w:after="0" w:line="360" w:lineRule="auto"/>
              <w:jc w:val="center"/>
              <w:rPr>
                <w:rFonts w:ascii="Times New Roman" w:eastAsia="Calibri" w:hAnsi="Times New Roman" w:cs="Times New Roman"/>
                <w:sz w:val="28"/>
                <w:szCs w:val="28"/>
              </w:rPr>
            </w:pPr>
            <w:r w:rsidRPr="00CF5100">
              <w:rPr>
                <w:rFonts w:ascii="Times New Roman" w:eastAsia="Times New Roman" w:hAnsi="Times New Roman" w:cs="Times New Roman"/>
                <w:sz w:val="28"/>
                <w:szCs w:val="28"/>
              </w:rPr>
              <w:t>25 719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24 074</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t>Общее количество учебной литературы, в экземплярах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3741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3751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3803</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t>Общее количество учебно-методической литературы, в экземплярах</w:t>
            </w: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rPr>
                <w:rFonts w:ascii="Times New Roman" w:hAnsi="Times New Roman" w:cs="Times New Roman"/>
                <w:sz w:val="28"/>
                <w:szCs w:val="28"/>
              </w:rPr>
            </w:pPr>
            <w:r w:rsidRPr="00CF5100">
              <w:rPr>
                <w:rFonts w:ascii="Times New Roman" w:hAnsi="Times New Roman" w:cs="Times New Roman"/>
                <w:sz w:val="28"/>
                <w:szCs w:val="28"/>
              </w:rPr>
              <w:t xml:space="preserve">     2146</w:t>
            </w: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w:t>
            </w:r>
          </w:p>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2251</w:t>
            </w:r>
          </w:p>
          <w:p w:rsidR="00C80B34" w:rsidRPr="00CF5100" w:rsidRDefault="00C80B34" w:rsidP="00CF5100">
            <w:pPr>
              <w:spacing w:after="0" w:line="36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2342 </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hAnsi="Times New Roman" w:cs="Times New Roman"/>
                <w:sz w:val="28"/>
                <w:szCs w:val="28"/>
              </w:rPr>
            </w:pPr>
            <w:r w:rsidRPr="00CF5100">
              <w:rPr>
                <w:rFonts w:ascii="Times New Roman" w:hAnsi="Times New Roman" w:cs="Times New Roman"/>
                <w:sz w:val="28"/>
                <w:szCs w:val="28"/>
              </w:rPr>
              <w:t>Общее количество литературы на электронных носителях</w:t>
            </w: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jc w:val="center"/>
              <w:rPr>
                <w:rFonts w:ascii="Times New Roman" w:hAnsi="Times New Roman" w:cs="Times New Roman"/>
                <w:sz w:val="28"/>
                <w:szCs w:val="28"/>
              </w:rPr>
            </w:pPr>
            <w:r w:rsidRPr="00CF5100">
              <w:rPr>
                <w:rFonts w:ascii="Times New Roman" w:hAnsi="Times New Roman" w:cs="Times New Roman"/>
                <w:sz w:val="28"/>
                <w:szCs w:val="28"/>
              </w:rPr>
              <w:t>906</w:t>
            </w: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jc w:val="center"/>
              <w:rPr>
                <w:rFonts w:ascii="Times New Roman" w:hAnsi="Times New Roman" w:cs="Times New Roman"/>
                <w:sz w:val="28"/>
                <w:szCs w:val="28"/>
              </w:rPr>
            </w:pPr>
            <w:r w:rsidRPr="00CF5100">
              <w:rPr>
                <w:rFonts w:ascii="Times New Roman" w:hAnsi="Times New Roman" w:cs="Times New Roman"/>
                <w:sz w:val="28"/>
                <w:szCs w:val="28"/>
              </w:rPr>
              <w:t>906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906</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hAnsi="Times New Roman" w:cs="Times New Roman"/>
                <w:sz w:val="28"/>
                <w:szCs w:val="28"/>
              </w:rPr>
            </w:pPr>
            <w:r w:rsidRPr="00CF5100">
              <w:rPr>
                <w:rFonts w:ascii="Times New Roman" w:hAnsi="Times New Roman" w:cs="Times New Roman"/>
                <w:sz w:val="28"/>
                <w:szCs w:val="28"/>
              </w:rPr>
              <w:t>Общее количество научной литературы (за последние 5 лет)</w:t>
            </w: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jc w:val="center"/>
              <w:rPr>
                <w:rFonts w:ascii="Times New Roman" w:hAnsi="Times New Roman" w:cs="Times New Roman"/>
                <w:sz w:val="28"/>
                <w:szCs w:val="28"/>
              </w:rPr>
            </w:pPr>
            <w:r w:rsidRPr="00CF5100">
              <w:rPr>
                <w:rFonts w:ascii="Times New Roman" w:hAnsi="Times New Roman" w:cs="Times New Roman"/>
                <w:sz w:val="28"/>
                <w:szCs w:val="28"/>
              </w:rPr>
              <w:t>1260</w:t>
            </w: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jc w:val="center"/>
              <w:rPr>
                <w:rFonts w:ascii="Times New Roman" w:hAnsi="Times New Roman" w:cs="Times New Roman"/>
                <w:sz w:val="28"/>
                <w:szCs w:val="28"/>
              </w:rPr>
            </w:pPr>
            <w:r w:rsidRPr="00CF5100">
              <w:rPr>
                <w:rFonts w:ascii="Times New Roman" w:eastAsia="Times New Roman" w:hAnsi="Times New Roman" w:cs="Times New Roman"/>
                <w:sz w:val="28"/>
                <w:szCs w:val="28"/>
              </w:rPr>
              <w:t>1260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1260</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t>Общее количество новой учебной и методической литературы (за последние 5 лет), в экземплярах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 xml:space="preserve">       5887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hAnsi="Times New Roman" w:cs="Times New Roman"/>
                <w:sz w:val="28"/>
                <w:szCs w:val="28"/>
              </w:rPr>
              <w:t xml:space="preserve">         </w:t>
            </w:r>
            <w:r w:rsidRPr="00CF5100">
              <w:rPr>
                <w:rFonts w:ascii="Times New Roman" w:eastAsia="Times New Roman" w:hAnsi="Times New Roman" w:cs="Times New Roman"/>
                <w:sz w:val="28"/>
                <w:szCs w:val="28"/>
              </w:rPr>
              <w:t>6002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6145</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lastRenderedPageBreak/>
              <w:t>Количество экземпляров обязательной учебно-методической литературы на одного студента, приведенного к очной форме обучения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hAnsi="Times New Roman" w:cs="Times New Roman"/>
                <w:sz w:val="28"/>
                <w:szCs w:val="28"/>
              </w:rPr>
            </w:pPr>
          </w:p>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hAnsi="Times New Roman" w:cs="Times New Roman"/>
                <w:sz w:val="28"/>
                <w:szCs w:val="28"/>
              </w:rPr>
              <w:t>6,0</w:t>
            </w:r>
          </w:p>
          <w:p w:rsidR="00C80B34" w:rsidRPr="00CF5100" w:rsidRDefault="00C80B34" w:rsidP="00CF5100">
            <w:pPr>
              <w:spacing w:after="0" w:line="360" w:lineRule="auto"/>
              <w:jc w:val="center"/>
              <w:rPr>
                <w:rFonts w:ascii="Times New Roman" w:hAnsi="Times New Roman" w:cs="Times New Roman"/>
                <w:sz w:val="28"/>
                <w:szCs w:val="28"/>
              </w:rPr>
            </w:pPr>
          </w:p>
          <w:p w:rsidR="00C80B34" w:rsidRPr="00CF5100" w:rsidRDefault="00C80B34" w:rsidP="00CF5100">
            <w:pPr>
              <w:spacing w:after="0" w:line="36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80B34" w:rsidRPr="00CF5100" w:rsidRDefault="00C80B34" w:rsidP="00CF5100">
            <w:pPr>
              <w:spacing w:after="0" w:line="360" w:lineRule="auto"/>
              <w:rPr>
                <w:rFonts w:ascii="Times New Roman" w:hAnsi="Times New Roman" w:cs="Times New Roman"/>
                <w:sz w:val="28"/>
                <w:szCs w:val="28"/>
              </w:rPr>
            </w:pPr>
            <w:r w:rsidRPr="00CF5100">
              <w:rPr>
                <w:rFonts w:ascii="Times New Roman" w:eastAsia="Times New Roman" w:hAnsi="Times New Roman" w:cs="Times New Roman"/>
                <w:sz w:val="28"/>
                <w:szCs w:val="28"/>
              </w:rPr>
              <w:t xml:space="preserve">        8,3</w:t>
            </w:r>
          </w:p>
          <w:p w:rsidR="00C80B34" w:rsidRPr="00CF5100" w:rsidRDefault="00C80B34" w:rsidP="00CF5100">
            <w:pPr>
              <w:spacing w:after="0" w:line="36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6,0</w:t>
            </w:r>
          </w:p>
        </w:tc>
      </w:tr>
      <w:tr w:rsidR="00C80B34" w:rsidRPr="00CF5100" w:rsidTr="00535DD9">
        <w:tc>
          <w:tcPr>
            <w:tcW w:w="4503"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both"/>
              <w:rPr>
                <w:rFonts w:ascii="Times New Roman" w:eastAsia="Times New Roman" w:hAnsi="Times New Roman" w:cs="Times New Roman"/>
                <w:sz w:val="28"/>
                <w:szCs w:val="28"/>
              </w:rPr>
            </w:pPr>
            <w:r w:rsidRPr="00CF5100">
              <w:rPr>
                <w:rFonts w:ascii="Times New Roman" w:hAnsi="Times New Roman" w:cs="Times New Roman"/>
                <w:sz w:val="28"/>
                <w:szCs w:val="28"/>
              </w:rPr>
              <w:t>Количество выписываемых наименований периодических изданий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jc w:val="center"/>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B34" w:rsidRPr="00CF5100" w:rsidRDefault="00C80B34" w:rsidP="00CF5100">
            <w:pPr>
              <w:spacing w:after="0" w:line="360" w:lineRule="auto"/>
              <w:rPr>
                <w:rFonts w:ascii="Times New Roman" w:eastAsia="Times New Roman" w:hAnsi="Times New Roman" w:cs="Times New Roman"/>
                <w:sz w:val="28"/>
                <w:szCs w:val="28"/>
              </w:rPr>
            </w:pPr>
            <w:r w:rsidRPr="00CF5100">
              <w:rPr>
                <w:rFonts w:ascii="Times New Roman" w:eastAsia="Times New Roman" w:hAnsi="Times New Roman" w:cs="Times New Roman"/>
                <w:sz w:val="28"/>
                <w:szCs w:val="28"/>
              </w:rPr>
              <w:t xml:space="preserve">           9</w:t>
            </w:r>
          </w:p>
        </w:tc>
      </w:tr>
    </w:tbl>
    <w:p w:rsidR="00C80B34" w:rsidRPr="00CF5100" w:rsidRDefault="00C80B34" w:rsidP="00CF5100">
      <w:pPr>
        <w:spacing w:after="0" w:line="360" w:lineRule="auto"/>
        <w:ind w:firstLine="561"/>
        <w:jc w:val="both"/>
        <w:rPr>
          <w:rFonts w:ascii="Times New Roman" w:eastAsia="Times New Roman" w:hAnsi="Times New Roman" w:cs="Times New Roman"/>
          <w:sz w:val="28"/>
          <w:szCs w:val="28"/>
        </w:rPr>
      </w:pPr>
    </w:p>
    <w:p w:rsidR="00C80B34" w:rsidRPr="00CF5100" w:rsidRDefault="00C80B34" w:rsidP="00CF5100">
      <w:pPr>
        <w:spacing w:after="0" w:line="360" w:lineRule="auto"/>
        <w:ind w:firstLine="561"/>
        <w:jc w:val="both"/>
        <w:rPr>
          <w:rFonts w:ascii="Times New Roman" w:hAnsi="Times New Roman" w:cs="Times New Roman"/>
          <w:sz w:val="28"/>
          <w:szCs w:val="28"/>
        </w:rPr>
      </w:pPr>
      <w:r w:rsidRPr="00CF5100">
        <w:rPr>
          <w:rFonts w:ascii="Times New Roman" w:hAnsi="Times New Roman" w:cs="Times New Roman"/>
          <w:sz w:val="28"/>
          <w:szCs w:val="28"/>
        </w:rPr>
        <w:t>Объем фонда основной и учебно-методической литературы с грифом Минобразования России, других Федеральных органов исполнительной власти, имеющих в ведении средние специальные учебные заведения и учебно-методических советов средних специальных учебных заведений России составляет в целом по образовательному учреждению 6 145 экз.</w:t>
      </w:r>
    </w:p>
    <w:p w:rsidR="00C80B34" w:rsidRPr="00CF5100" w:rsidRDefault="00C80B34" w:rsidP="00CF5100">
      <w:pPr>
        <w:spacing w:after="0" w:line="360" w:lineRule="auto"/>
        <w:ind w:firstLine="561"/>
        <w:jc w:val="both"/>
        <w:rPr>
          <w:rFonts w:ascii="Times New Roman" w:hAnsi="Times New Roman" w:cs="Times New Roman"/>
          <w:sz w:val="28"/>
          <w:szCs w:val="28"/>
        </w:rPr>
      </w:pPr>
      <w:r w:rsidRPr="00CF5100">
        <w:rPr>
          <w:rFonts w:ascii="Times New Roman" w:hAnsi="Times New Roman" w:cs="Times New Roman"/>
          <w:sz w:val="28"/>
          <w:szCs w:val="28"/>
        </w:rPr>
        <w:t xml:space="preserve">Обеспечение учебно-методической литературой по дисциплинам образовательных программ в среднем по образовательному учреждению составляет 6,0 экземпляров на одного студента, что позволяет оценить библиотечно-информационное обеспечение учебного процесса как достаточное.  </w:t>
      </w:r>
    </w:p>
    <w:p w:rsidR="00C80B34" w:rsidRPr="00CF5100" w:rsidRDefault="00C80B34" w:rsidP="00CF5100">
      <w:pPr>
        <w:spacing w:after="0" w:line="360" w:lineRule="auto"/>
        <w:ind w:firstLine="561"/>
        <w:jc w:val="both"/>
        <w:rPr>
          <w:rFonts w:ascii="Times New Roman" w:hAnsi="Times New Roman" w:cs="Times New Roman"/>
          <w:sz w:val="28"/>
          <w:szCs w:val="28"/>
        </w:rPr>
      </w:pPr>
      <w:r w:rsidRPr="00CF5100">
        <w:rPr>
          <w:rFonts w:ascii="Times New Roman" w:hAnsi="Times New Roman" w:cs="Times New Roman"/>
          <w:sz w:val="28"/>
          <w:szCs w:val="28"/>
        </w:rPr>
        <w:t xml:space="preserve">По гуманитарным и социально-экономическим дисциплинам показатель обеспеченности составляет 0,5 по математическим и естественнонаучным дисциплинам – 1,0 по общепрофессиональным и специальным дисциплинам 0,9. </w:t>
      </w:r>
    </w:p>
    <w:p w:rsidR="00C80B34" w:rsidRPr="00CF5100" w:rsidRDefault="00C80B34" w:rsidP="00CF5100">
      <w:pPr>
        <w:spacing w:after="0" w:line="360" w:lineRule="auto"/>
        <w:ind w:firstLine="561"/>
        <w:jc w:val="both"/>
        <w:rPr>
          <w:rFonts w:ascii="Times New Roman" w:hAnsi="Times New Roman" w:cs="Times New Roman"/>
          <w:sz w:val="28"/>
          <w:szCs w:val="28"/>
        </w:rPr>
      </w:pPr>
      <w:r w:rsidRPr="00CF5100">
        <w:rPr>
          <w:rFonts w:ascii="Times New Roman" w:hAnsi="Times New Roman" w:cs="Times New Roman"/>
          <w:sz w:val="28"/>
          <w:szCs w:val="28"/>
        </w:rPr>
        <w:t>Имеется доступ к электронным документам Финансового университета при Правительстве РФ в количестве 106 882экз. Что в общей сумме с фондом МФЭК составляет 130 956 экземпляр.</w:t>
      </w:r>
    </w:p>
    <w:p w:rsidR="00C80B34" w:rsidRPr="00CF5100" w:rsidRDefault="00C80B34" w:rsidP="00CF5100">
      <w:pPr>
        <w:spacing w:after="0" w:line="360" w:lineRule="auto"/>
        <w:ind w:firstLine="709"/>
        <w:jc w:val="both"/>
        <w:rPr>
          <w:rFonts w:ascii="Times New Roman" w:hAnsi="Times New Roman" w:cs="Times New Roman"/>
          <w:sz w:val="28"/>
          <w:szCs w:val="28"/>
        </w:rPr>
      </w:pPr>
      <w:r w:rsidRPr="00CF5100">
        <w:rPr>
          <w:rFonts w:ascii="Times New Roman" w:hAnsi="Times New Roman" w:cs="Times New Roman"/>
          <w:sz w:val="28"/>
          <w:szCs w:val="28"/>
        </w:rPr>
        <w:t>Вывод: библиотечный фонд располагает достаточным числом экземпляров рекомендуемой основной и дополнительной учебно-методической литературы на данный учебный год.</w:t>
      </w:r>
      <w:r w:rsidR="00222E8B" w:rsidRPr="00CF5100">
        <w:rPr>
          <w:rFonts w:ascii="Times New Roman" w:hAnsi="Times New Roman" w:cs="Times New Roman"/>
          <w:sz w:val="28"/>
          <w:szCs w:val="28"/>
        </w:rPr>
        <w:t xml:space="preserve"> </w:t>
      </w:r>
      <w:r w:rsidRPr="00CF5100">
        <w:rPr>
          <w:rFonts w:ascii="Times New Roman" w:hAnsi="Times New Roman" w:cs="Times New Roman"/>
          <w:sz w:val="28"/>
          <w:szCs w:val="28"/>
        </w:rPr>
        <w:t xml:space="preserve">Однако планируется массовая закупка учебников, в связи с устареванием учебной литературы. </w:t>
      </w:r>
    </w:p>
    <w:p w:rsidR="00CF5100" w:rsidRDefault="00CF5100" w:rsidP="00CF5100">
      <w:pPr>
        <w:spacing w:after="0" w:line="360" w:lineRule="auto"/>
        <w:ind w:firstLine="708"/>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ind w:firstLine="708"/>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РАЗДЕЛ 9. ВОСПИТАТЕЛЬНАЯ И ВНЕУЧЕБНАЯ ДЕЯТЕЛЬНОСТЬ</w:t>
      </w: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p>
    <w:p w:rsidR="00692D4A" w:rsidRPr="00CF5100" w:rsidRDefault="00692D4A" w:rsidP="00CF5100">
      <w:pPr>
        <w:spacing w:after="0" w:line="360" w:lineRule="auto"/>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t>9.1 Организация воспитательной и спортивно-массовой работы</w:t>
      </w:r>
    </w:p>
    <w:p w:rsidR="00692D4A" w:rsidRPr="00CF5100" w:rsidRDefault="00692D4A"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Вся воспитательная работа в колледже направлена на приведение целей и способов педагогической работы в соответствии с интересами студентов.</w:t>
      </w:r>
    </w:p>
    <w:p w:rsidR="00692D4A" w:rsidRPr="00CF5100" w:rsidRDefault="00692D4A"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В основе воспитательной работы МФЭК лежит система, которая основана на максимальном содействии развитию социально активной, нравственной, образованной </w:t>
      </w:r>
      <w:r w:rsidR="006666DA" w:rsidRPr="00CF5100">
        <w:rPr>
          <w:rFonts w:ascii="Times New Roman" w:eastAsia="Times New Roman" w:hAnsi="Times New Roman" w:cs="Times New Roman"/>
          <w:sz w:val="28"/>
          <w:szCs w:val="28"/>
          <w:lang w:eastAsia="ru-RU"/>
        </w:rPr>
        <w:t>личности, формированию</w:t>
      </w:r>
      <w:r w:rsidRPr="00CF5100">
        <w:rPr>
          <w:rFonts w:ascii="Times New Roman" w:eastAsia="Times New Roman" w:hAnsi="Times New Roman" w:cs="Times New Roman"/>
          <w:sz w:val="28"/>
          <w:szCs w:val="28"/>
          <w:lang w:eastAsia="ru-RU"/>
        </w:rPr>
        <w:t xml:space="preserve"> профессиональных знаний, умений, навыков при становлении высококвалифицированного и конкурентоспособного специалиста, приобщению к общечеловеческим духовным и культурным ценностям, воспитанию эстетических вкусов,  творческого потенциала и личности студента.</w:t>
      </w:r>
    </w:p>
    <w:p w:rsidR="00692D4A" w:rsidRPr="00CF5100" w:rsidRDefault="00692D4A" w:rsidP="00CF5100">
      <w:pPr>
        <w:spacing w:after="0" w:line="360" w:lineRule="auto"/>
        <w:ind w:firstLine="708"/>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Махачкалинском финансово-экономическом колледже – филиале сложилась определенная система воспитательной работы. Система воспитания всесторонне развитой личности предусматривает единство целей, форм и методов воспитательного взаимодействия в совокупности, которое обеспечивает формирование конкретных личностных качеств.</w:t>
      </w:r>
    </w:p>
    <w:p w:rsidR="00714435" w:rsidRPr="00CF5100" w:rsidRDefault="00714435" w:rsidP="00CF510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колледже традиционно уделяется большое внимание воспитательной работе: проведение предметных недель с приглашением специалистов-практиков, представление своих творческих разработок на внеклассных мероприятиях. Регулярными стали встречи студентов с представителями интеллигенции, общественности, правоохранительных органов, с ведущими экономистами Республики Дагестан.</w:t>
      </w:r>
    </w:p>
    <w:p w:rsidR="00714435" w:rsidRPr="00CF5100" w:rsidRDefault="00714435" w:rsidP="00CF5100">
      <w:pPr>
        <w:spacing w:after="0" w:line="360" w:lineRule="auto"/>
        <w:ind w:firstLine="709"/>
        <w:contextualSpacing/>
        <w:jc w:val="both"/>
        <w:rPr>
          <w:rFonts w:eastAsiaTheme="minorEastAsia"/>
          <w:sz w:val="28"/>
          <w:szCs w:val="28"/>
          <w:shd w:val="clear" w:color="auto" w:fill="FFFFFF"/>
          <w:lang w:eastAsia="ru-RU"/>
        </w:rPr>
      </w:pPr>
      <w:r w:rsidRPr="00CF5100">
        <w:rPr>
          <w:rFonts w:ascii="Times New Roman" w:eastAsiaTheme="minorEastAsia" w:hAnsi="Times New Roman" w:cs="Times New Roman"/>
          <w:sz w:val="28"/>
          <w:szCs w:val="28"/>
          <w:lang w:eastAsia="ru-RU"/>
        </w:rPr>
        <w:t xml:space="preserve">Преподавателями колледжа организованы встречи обучающихся с сотрудниками УГИБДД МВД по РД, с практическими работниками Министерства финансов, Казначейства, Госфинконтроля РД, </w:t>
      </w:r>
      <w:r w:rsidRPr="00CF5100">
        <w:rPr>
          <w:rFonts w:ascii="Times New Roman" w:eastAsiaTheme="minorEastAsia" w:hAnsi="Times New Roman" w:cs="Times New Roman"/>
          <w:sz w:val="28"/>
          <w:szCs w:val="28"/>
          <w:shd w:val="clear" w:color="auto" w:fill="FFFFFF"/>
          <w:lang w:eastAsia="ru-RU"/>
        </w:rPr>
        <w:t>ИФНС России по Кировскому району г. Махачкалы</w:t>
      </w:r>
      <w:r w:rsidRPr="00CF5100">
        <w:rPr>
          <w:rFonts w:ascii="Times New Roman" w:eastAsiaTheme="minorEastAsia" w:hAnsi="Times New Roman" w:cs="Times New Roman"/>
          <w:sz w:val="28"/>
          <w:szCs w:val="28"/>
          <w:bdr w:val="none" w:sz="0" w:space="0" w:color="auto" w:frame="1"/>
          <w:lang w:eastAsia="ru-RU"/>
        </w:rPr>
        <w:t xml:space="preserve">, с работниками </w:t>
      </w:r>
      <w:r w:rsidRPr="00CF5100">
        <w:rPr>
          <w:rFonts w:ascii="Times New Roman" w:eastAsiaTheme="minorEastAsia" w:hAnsi="Times New Roman" w:cs="Times New Roman"/>
          <w:sz w:val="28"/>
          <w:szCs w:val="28"/>
          <w:lang w:eastAsia="ru-RU"/>
        </w:rPr>
        <w:t>отдела урегулирования задолженности УФНС России,</w:t>
      </w:r>
      <w:r w:rsidRPr="00CF5100">
        <w:rPr>
          <w:rFonts w:eastAsiaTheme="minorEastAsia"/>
          <w:sz w:val="28"/>
          <w:szCs w:val="28"/>
          <w:lang w:eastAsia="ru-RU"/>
        </w:rPr>
        <w:t xml:space="preserve"> </w:t>
      </w:r>
      <w:r w:rsidRPr="00CF5100">
        <w:rPr>
          <w:rFonts w:ascii="Times New Roman" w:eastAsiaTheme="minorEastAsia" w:hAnsi="Times New Roman" w:cs="Times New Roman"/>
          <w:sz w:val="28"/>
          <w:szCs w:val="28"/>
          <w:lang w:eastAsia="ru-RU"/>
        </w:rPr>
        <w:t>с представителями Красного Креста в РД.</w:t>
      </w:r>
    </w:p>
    <w:p w:rsidR="00714435" w:rsidRPr="00CF5100" w:rsidRDefault="00714435" w:rsidP="00CF5100">
      <w:pPr>
        <w:spacing w:after="0" w:line="360" w:lineRule="auto"/>
        <w:ind w:firstLine="709"/>
        <w:jc w:val="both"/>
        <w:rPr>
          <w:rFonts w:ascii="Times New Roman" w:eastAsiaTheme="minorEastAsia" w:hAnsi="Times New Roman" w:cs="Times New Roman"/>
          <w:sz w:val="28"/>
          <w:szCs w:val="28"/>
          <w:lang w:eastAsia="ru-RU"/>
        </w:rPr>
      </w:pPr>
      <w:r w:rsidRPr="00CF5100">
        <w:rPr>
          <w:rFonts w:ascii="Times New Roman" w:eastAsiaTheme="minorEastAsia" w:hAnsi="Times New Roman" w:cs="Times New Roman"/>
          <w:sz w:val="28"/>
          <w:szCs w:val="28"/>
          <w:lang w:eastAsia="ru-RU"/>
        </w:rPr>
        <w:lastRenderedPageBreak/>
        <w:t>Преподаватели колледжа активно сотрудничают с АНО «Финанс-групп» по вовлечению студентов к участию в федеральной программе «Ты – предприниматель».</w:t>
      </w:r>
    </w:p>
    <w:p w:rsidR="00714435" w:rsidRPr="000C640A" w:rsidRDefault="00714435" w:rsidP="00CF510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C640A">
        <w:rPr>
          <w:rFonts w:ascii="Times New Roman" w:eastAsia="Times New Roman" w:hAnsi="Times New Roman" w:cs="Times New Roman"/>
          <w:sz w:val="28"/>
          <w:szCs w:val="28"/>
          <w:lang w:eastAsia="ru-RU"/>
        </w:rPr>
        <w:t>В феврале и марте 201</w:t>
      </w:r>
      <w:r w:rsidR="000C640A">
        <w:rPr>
          <w:rFonts w:ascii="Times New Roman" w:eastAsia="Times New Roman" w:hAnsi="Times New Roman" w:cs="Times New Roman"/>
          <w:sz w:val="28"/>
          <w:szCs w:val="28"/>
          <w:lang w:eastAsia="ru-RU"/>
        </w:rPr>
        <w:t>9</w:t>
      </w:r>
      <w:r w:rsidRPr="000C640A">
        <w:rPr>
          <w:rFonts w:ascii="Times New Roman" w:eastAsia="Times New Roman" w:hAnsi="Times New Roman" w:cs="Times New Roman"/>
          <w:sz w:val="28"/>
          <w:szCs w:val="28"/>
          <w:lang w:eastAsia="ru-RU"/>
        </w:rPr>
        <w:t xml:space="preserve"> года  в Махачкалинском финансово-экономическом колледже проведены круглые столы «Знаменитые выпускники Финансового университета», приуроченные к юбилею Финуниверситета, где студенты рассказали об успехах выдающихся выпускников Финансового университета: М.А. Эскиндарове – ректоре Финансового университета; А.Г. Хлопонине – заместителе  Председателя Правительства РФ; А.Г. Силуанове  – министре финансов РФ; В.В. Геращенко – председателе Центрального Банка РФ (1992-1994 гг.).</w:t>
      </w:r>
    </w:p>
    <w:p w:rsidR="00714435" w:rsidRPr="000C640A" w:rsidRDefault="00714435" w:rsidP="00CF5100">
      <w:pPr>
        <w:spacing w:after="0" w:line="360" w:lineRule="auto"/>
        <w:ind w:firstLine="709"/>
        <w:jc w:val="both"/>
        <w:rPr>
          <w:rFonts w:ascii="Times New Roman" w:eastAsiaTheme="minorEastAsia" w:hAnsi="Times New Roman" w:cs="Times New Roman"/>
          <w:sz w:val="28"/>
          <w:szCs w:val="28"/>
          <w:lang w:eastAsia="ru-RU"/>
        </w:rPr>
      </w:pPr>
      <w:r w:rsidRPr="000C640A">
        <w:rPr>
          <w:rFonts w:ascii="Times New Roman" w:eastAsiaTheme="minorEastAsia" w:hAnsi="Times New Roman" w:cs="Times New Roman"/>
          <w:sz w:val="28"/>
          <w:szCs w:val="28"/>
          <w:lang w:eastAsia="ru-RU"/>
        </w:rPr>
        <w:t>В марте 201</w:t>
      </w:r>
      <w:r w:rsidR="000C640A">
        <w:rPr>
          <w:rFonts w:ascii="Times New Roman" w:eastAsiaTheme="minorEastAsia" w:hAnsi="Times New Roman" w:cs="Times New Roman"/>
          <w:sz w:val="28"/>
          <w:szCs w:val="28"/>
          <w:lang w:eastAsia="ru-RU"/>
        </w:rPr>
        <w:t>9</w:t>
      </w:r>
      <w:r w:rsidRPr="000C640A">
        <w:rPr>
          <w:rFonts w:ascii="Times New Roman" w:eastAsiaTheme="minorEastAsia" w:hAnsi="Times New Roman" w:cs="Times New Roman"/>
          <w:sz w:val="28"/>
          <w:szCs w:val="28"/>
          <w:lang w:eastAsia="ru-RU"/>
        </w:rPr>
        <w:t xml:space="preserve"> года состоялась встреча студентов с председателем Союза женщин Дагестана Мамутаевой И.А. и доверенным лицом президента РФ В.В. Путина по Республике Дагестан проректором ДГТУ Павличенко Е.И., также активисты молодежного центра колледжа приняли активное участие в фотоконкурсе с целью привлечения граждан к участию в выборах Президента Российской Федерации, организованном ИД «Проджи».</w:t>
      </w:r>
    </w:p>
    <w:p w:rsidR="00714435" w:rsidRPr="000C640A" w:rsidRDefault="00714435" w:rsidP="00CF5100">
      <w:pPr>
        <w:spacing w:after="0" w:line="360" w:lineRule="auto"/>
        <w:ind w:firstLine="709"/>
        <w:jc w:val="both"/>
        <w:rPr>
          <w:rFonts w:ascii="Times New Roman" w:eastAsiaTheme="minorEastAsia" w:hAnsi="Times New Roman" w:cs="Times New Roman"/>
          <w:sz w:val="28"/>
          <w:szCs w:val="28"/>
          <w:lang w:eastAsia="ru-RU"/>
        </w:rPr>
      </w:pPr>
      <w:r w:rsidRPr="000C640A">
        <w:rPr>
          <w:rFonts w:ascii="Times New Roman" w:eastAsiaTheme="minorEastAsia" w:hAnsi="Times New Roman" w:cs="Times New Roman"/>
          <w:sz w:val="28"/>
          <w:szCs w:val="28"/>
          <w:lang w:eastAsia="ru-RU"/>
        </w:rPr>
        <w:t>В апреле 201</w:t>
      </w:r>
      <w:r w:rsidR="000C640A">
        <w:rPr>
          <w:rFonts w:ascii="Times New Roman" w:eastAsiaTheme="minorEastAsia" w:hAnsi="Times New Roman" w:cs="Times New Roman"/>
          <w:sz w:val="28"/>
          <w:szCs w:val="28"/>
          <w:lang w:eastAsia="ru-RU"/>
        </w:rPr>
        <w:t>9</w:t>
      </w:r>
      <w:r w:rsidRPr="000C640A">
        <w:rPr>
          <w:rFonts w:ascii="Times New Roman" w:eastAsiaTheme="minorEastAsia" w:hAnsi="Times New Roman" w:cs="Times New Roman"/>
          <w:sz w:val="28"/>
          <w:szCs w:val="28"/>
          <w:lang w:eastAsia="ru-RU"/>
        </w:rPr>
        <w:t xml:space="preserve"> года состоялась встреча студентов 1 и 2 курсов с сотрудником Аппарата уполномоченных по правам человека по Республике Дагестан Арсланалиевым В.А. </w:t>
      </w:r>
    </w:p>
    <w:p w:rsidR="00714435" w:rsidRPr="000C640A" w:rsidRDefault="00714435" w:rsidP="00CF5100">
      <w:pPr>
        <w:spacing w:after="0" w:line="360" w:lineRule="auto"/>
        <w:ind w:firstLine="709"/>
        <w:jc w:val="both"/>
        <w:rPr>
          <w:rFonts w:ascii="Times New Roman" w:eastAsiaTheme="minorEastAsia" w:hAnsi="Times New Roman" w:cs="Times New Roman"/>
          <w:sz w:val="28"/>
          <w:szCs w:val="28"/>
          <w:lang w:eastAsia="ru-RU"/>
        </w:rPr>
      </w:pPr>
      <w:r w:rsidRPr="000C640A">
        <w:rPr>
          <w:rFonts w:ascii="Times New Roman" w:eastAsiaTheme="minorEastAsia" w:hAnsi="Times New Roman" w:cs="Times New Roman"/>
          <w:sz w:val="28"/>
          <w:szCs w:val="28"/>
          <w:lang w:eastAsia="ru-RU"/>
        </w:rPr>
        <w:t>В рамках всероссийского экологического марафона состоялся квест «Чистые игры», где команда Махачкалинского филиала заняла 2 место.</w:t>
      </w:r>
    </w:p>
    <w:p w:rsidR="00714435" w:rsidRPr="000C640A" w:rsidRDefault="00714435" w:rsidP="00CF5100">
      <w:pPr>
        <w:spacing w:after="0" w:line="360" w:lineRule="auto"/>
        <w:ind w:firstLine="709"/>
        <w:jc w:val="both"/>
        <w:rPr>
          <w:rFonts w:ascii="Times New Roman" w:eastAsia="Times New Roman" w:hAnsi="Times New Roman" w:cs="Times New Roman"/>
          <w:sz w:val="28"/>
          <w:szCs w:val="28"/>
          <w:lang w:eastAsia="ru-RU"/>
        </w:rPr>
      </w:pPr>
      <w:r w:rsidRPr="000C640A">
        <w:rPr>
          <w:rFonts w:ascii="Times New Roman" w:eastAsiaTheme="minorEastAsia" w:hAnsi="Times New Roman" w:cs="Times New Roman"/>
          <w:sz w:val="28"/>
          <w:szCs w:val="28"/>
          <w:lang w:eastAsia="ru-RU"/>
        </w:rPr>
        <w:t xml:space="preserve">Также в сентябре состоялась </w:t>
      </w:r>
      <w:r w:rsidRPr="000C640A">
        <w:rPr>
          <w:rFonts w:ascii="Times New Roman" w:eastAsia="Times New Roman" w:hAnsi="Times New Roman" w:cs="Times New Roman"/>
          <w:sz w:val="28"/>
          <w:szCs w:val="28"/>
          <w:lang w:eastAsia="ru-RU"/>
        </w:rPr>
        <w:t>встреча сотрудников МВД по республике Дагестан со студентами колледжа, посвящённая Дню солидарности в борьбе с терроризмом на тему: «Экстремизм - опасное идеологическое вторжение в молодёжную среду», направленную на повышение нравственности подрастающего поколения, а также предупреждение экстремизма в молодёжной среде. </w:t>
      </w:r>
    </w:p>
    <w:p w:rsidR="00714435" w:rsidRPr="000C640A" w:rsidRDefault="00714435" w:rsidP="00CF510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C640A">
        <w:rPr>
          <w:rFonts w:ascii="Times New Roman" w:eastAsia="Times New Roman" w:hAnsi="Times New Roman" w:cs="Times New Roman"/>
          <w:sz w:val="28"/>
          <w:szCs w:val="28"/>
          <w:lang w:eastAsia="ru-RU"/>
        </w:rPr>
        <w:t>В октябре 201</w:t>
      </w:r>
      <w:r w:rsidR="000C640A">
        <w:rPr>
          <w:rFonts w:ascii="Times New Roman" w:eastAsia="Times New Roman" w:hAnsi="Times New Roman" w:cs="Times New Roman"/>
          <w:sz w:val="28"/>
          <w:szCs w:val="28"/>
          <w:lang w:eastAsia="ru-RU"/>
        </w:rPr>
        <w:t>9</w:t>
      </w:r>
      <w:r w:rsidRPr="000C640A">
        <w:rPr>
          <w:rFonts w:ascii="Times New Roman" w:eastAsia="Times New Roman" w:hAnsi="Times New Roman" w:cs="Times New Roman"/>
          <w:sz w:val="28"/>
          <w:szCs w:val="28"/>
          <w:lang w:eastAsia="ru-RU"/>
        </w:rPr>
        <w:t xml:space="preserve"> года в колледже прошла встреча студентов третьего курса с представителями правоохранительных органов и Госнаркоконтроля, </w:t>
      </w:r>
      <w:r w:rsidRPr="000C640A">
        <w:rPr>
          <w:rFonts w:ascii="Times New Roman" w:eastAsia="Times New Roman" w:hAnsi="Times New Roman" w:cs="Times New Roman"/>
          <w:sz w:val="28"/>
          <w:szCs w:val="28"/>
          <w:lang w:eastAsia="ru-RU"/>
        </w:rPr>
        <w:lastRenderedPageBreak/>
        <w:t>организаторами мероприятия выступили МВД, УФСНК РФ по РД, руководство МФЭК. На встрече приняли участие А. Н. Тумалаев – инспектор УВМ МВД по РД, старший лейтенант; Н. В. Сейфудинова – начальник отдела профилактики наркомании УКОМ МВД по РД, майор полиции; М. А. Хизриев – оперуполномоченный УКОН МВД по РД, капитан полиции.</w:t>
      </w:r>
    </w:p>
    <w:p w:rsidR="00714435" w:rsidRPr="00CF5100" w:rsidRDefault="00714435" w:rsidP="00CF5100">
      <w:pPr>
        <w:spacing w:after="0" w:line="360" w:lineRule="auto"/>
        <w:ind w:firstLine="708"/>
        <w:jc w:val="both"/>
        <w:rPr>
          <w:rFonts w:ascii="Times New Roman" w:eastAsia="Times New Roman" w:hAnsi="Times New Roman" w:cs="Times New Roman"/>
          <w:sz w:val="28"/>
          <w:szCs w:val="28"/>
          <w:lang w:eastAsia="ru-RU"/>
        </w:rPr>
      </w:pPr>
      <w:r w:rsidRPr="000C640A">
        <w:rPr>
          <w:rFonts w:ascii="Times New Roman" w:eastAsiaTheme="minorEastAsia" w:hAnsi="Times New Roman" w:cs="Times New Roman"/>
          <w:sz w:val="28"/>
          <w:szCs w:val="28"/>
          <w:lang w:eastAsia="ru-RU"/>
        </w:rPr>
        <w:t>В целях обеспечения качественного приема абитуриентов организуется профориентационная работа среди школьников</w:t>
      </w:r>
      <w:r w:rsidRPr="00CF5100">
        <w:rPr>
          <w:rFonts w:ascii="Times New Roman" w:eastAsiaTheme="minorEastAsia" w:hAnsi="Times New Roman" w:cs="Times New Roman"/>
          <w:sz w:val="28"/>
          <w:szCs w:val="28"/>
          <w:lang w:eastAsia="ru-RU"/>
        </w:rPr>
        <w:t xml:space="preserve">: систематически проводятся </w:t>
      </w:r>
      <w:r w:rsidRPr="00CF5100">
        <w:rPr>
          <w:rFonts w:ascii="Times New Roman" w:eastAsia="Times New Roman" w:hAnsi="Times New Roman" w:cs="Times New Roman"/>
          <w:sz w:val="28"/>
          <w:szCs w:val="28"/>
          <w:lang w:eastAsia="ru-RU"/>
        </w:rPr>
        <w:t>мастер-классы по бухгалтерскому учету «Учимся считать семейный бюджет», «Азы бухгалтерии», налогообложению физических лиц «Налоги и их виды», « беседы о финансах и экономике «Финансовая грамотность», «История денег» в средних общеобразовательных школах №34, 39, 40, 42, «Возрождение» г. Махачкалы</w:t>
      </w:r>
      <w:r w:rsidRPr="00CF5100">
        <w:rPr>
          <w:rFonts w:ascii="Times New Roman" w:eastAsiaTheme="minorEastAsia" w:hAnsi="Times New Roman" w:cs="Times New Roman"/>
          <w:sz w:val="28"/>
          <w:szCs w:val="28"/>
          <w:lang w:eastAsia="ru-RU"/>
        </w:rPr>
        <w:t>. В колледже т</w:t>
      </w:r>
      <w:r w:rsidRPr="00CF5100">
        <w:rPr>
          <w:rFonts w:ascii="Times New Roman" w:eastAsia="Times New Roman" w:hAnsi="Times New Roman" w:cs="Times New Roman"/>
          <w:sz w:val="28"/>
          <w:szCs w:val="28"/>
          <w:lang w:eastAsia="ru-RU"/>
        </w:rPr>
        <w:t>радиционными стали недели финансовой грамотности для населения, организуемые в совместно с представителями</w:t>
      </w:r>
      <w:r w:rsidRPr="00CF5100">
        <w:rPr>
          <w:rFonts w:ascii="Times New Roman" w:eastAsiaTheme="minorEastAsia" w:hAnsi="Times New Roman" w:cs="Times New Roman"/>
          <w:sz w:val="28"/>
          <w:szCs w:val="28"/>
          <w:shd w:val="clear" w:color="auto" w:fill="FFFFFF"/>
          <w:lang w:eastAsia="ru-RU"/>
        </w:rPr>
        <w:t xml:space="preserve"> Министерства финансов РД, Национального банка по РД, УФНС России по РД, УФК по РД, Счетной палаты РД</w:t>
      </w:r>
      <w:r w:rsidRPr="00CF5100">
        <w:rPr>
          <w:rFonts w:ascii="Times New Roman" w:eastAsia="Times New Roman" w:hAnsi="Times New Roman" w:cs="Times New Roman"/>
          <w:sz w:val="28"/>
          <w:szCs w:val="28"/>
          <w:lang w:eastAsia="ru-RU"/>
        </w:rPr>
        <w:t xml:space="preserve">. </w:t>
      </w:r>
    </w:p>
    <w:p w:rsidR="00714435" w:rsidRPr="00CF5100" w:rsidRDefault="00714435" w:rsidP="00CF5100">
      <w:pPr>
        <w:spacing w:after="0" w:line="360" w:lineRule="auto"/>
        <w:ind w:firstLine="708"/>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Филиал осуществляет </w:t>
      </w:r>
      <w:r w:rsidRPr="00CF5100">
        <w:rPr>
          <w:rFonts w:ascii="Times New Roman" w:eastAsia="Calibri" w:hAnsi="Times New Roman" w:cs="Times New Roman"/>
          <w:sz w:val="28"/>
          <w:szCs w:val="28"/>
        </w:rPr>
        <w:t xml:space="preserve">размещение рекламных материалов на телевидении, в сети Интернет, социальных сетях; организует экскурсии в музей колледжа для учащихся общеобразовательных школ города и района. </w:t>
      </w:r>
      <w:r w:rsidRPr="00CF5100">
        <w:rPr>
          <w:rFonts w:ascii="Times New Roman" w:eastAsia="Times New Roman" w:hAnsi="Times New Roman" w:cs="Times New Roman"/>
          <w:sz w:val="28"/>
          <w:szCs w:val="28"/>
          <w:lang w:eastAsia="ru-RU"/>
        </w:rPr>
        <w:t xml:space="preserve">Традиционно проводятся Дни открытых дверей. </w:t>
      </w:r>
    </w:p>
    <w:p w:rsidR="00714435" w:rsidRPr="00CF5100" w:rsidRDefault="00714435" w:rsidP="00CF5100">
      <w:pPr>
        <w:spacing w:after="0" w:line="360" w:lineRule="auto"/>
        <w:ind w:firstLine="709"/>
        <w:jc w:val="both"/>
        <w:rPr>
          <w:rFonts w:ascii="Times New Roman" w:eastAsiaTheme="minorEastAsia" w:hAnsi="Times New Roman" w:cs="Times New Roman"/>
          <w:sz w:val="28"/>
          <w:szCs w:val="28"/>
          <w:lang w:eastAsia="ru-RU"/>
        </w:rPr>
      </w:pPr>
      <w:r w:rsidRPr="00CF5100">
        <w:rPr>
          <w:rFonts w:ascii="Times New Roman" w:eastAsiaTheme="minorEastAsia" w:hAnsi="Times New Roman" w:cs="Times New Roman"/>
          <w:sz w:val="28"/>
          <w:szCs w:val="28"/>
          <w:lang w:eastAsia="ru-RU"/>
        </w:rPr>
        <w:t xml:space="preserve">Большое внимание в колледже уделяется вопросам физического развития студентов. В Махачкалинском филиале Финуниверситета в дополнительные занятия спортом вовлечено большое количество студентов, которые посещают секции по волейболу, баскетболу, футболу, шахматам, настольному теннису, участвуют в спартакиадах. </w:t>
      </w:r>
    </w:p>
    <w:p w:rsidR="00714435" w:rsidRPr="002B22E4" w:rsidRDefault="00714435" w:rsidP="00CF5100">
      <w:pPr>
        <w:tabs>
          <w:tab w:val="left" w:pos="1134"/>
        </w:tabs>
        <w:spacing w:after="0" w:line="360" w:lineRule="auto"/>
        <w:ind w:firstLine="709"/>
        <w:jc w:val="both"/>
        <w:rPr>
          <w:rFonts w:ascii="Times New Roman" w:eastAsiaTheme="minorEastAsia" w:hAnsi="Times New Roman" w:cs="Times New Roman"/>
          <w:sz w:val="28"/>
          <w:szCs w:val="28"/>
          <w:lang w:eastAsia="ru-RU"/>
        </w:rPr>
      </w:pPr>
      <w:r w:rsidRPr="002B22E4">
        <w:rPr>
          <w:rFonts w:ascii="Times New Roman" w:eastAsiaTheme="minorEastAsia" w:hAnsi="Times New Roman" w:cs="Times New Roman"/>
          <w:sz w:val="28"/>
          <w:szCs w:val="28"/>
          <w:lang w:eastAsia="ru-RU"/>
        </w:rPr>
        <w:t>За спортивные успехи и физическое мастерство на соревнованиях различного уровня команды МФЭК неоднократно поощрялись грамотами. В 201</w:t>
      </w:r>
      <w:r w:rsidR="002B22E4" w:rsidRPr="002B22E4">
        <w:rPr>
          <w:rFonts w:ascii="Times New Roman" w:eastAsiaTheme="minorEastAsia" w:hAnsi="Times New Roman" w:cs="Times New Roman"/>
          <w:sz w:val="28"/>
          <w:szCs w:val="28"/>
          <w:lang w:eastAsia="ru-RU"/>
        </w:rPr>
        <w:t>9</w:t>
      </w:r>
      <w:r w:rsidRPr="002B22E4">
        <w:rPr>
          <w:rFonts w:ascii="Times New Roman" w:eastAsiaTheme="minorEastAsia" w:hAnsi="Times New Roman" w:cs="Times New Roman"/>
          <w:sz w:val="28"/>
          <w:szCs w:val="28"/>
          <w:lang w:eastAsia="ru-RU"/>
        </w:rPr>
        <w:t xml:space="preserve"> году студенты колледжа заняли призовые места по стрит-болу среди ССУЗов, настольному теннису, армспорту, горному бегу, волейболу среди юношей и девушек, мини-футболу, шахматам, легкой атлетике, смешанным единоборствам, вольной борьбе. Большие успехи и физическое мастерство </w:t>
      </w:r>
      <w:r w:rsidRPr="002B22E4">
        <w:rPr>
          <w:rFonts w:ascii="Times New Roman" w:eastAsiaTheme="minorEastAsia" w:hAnsi="Times New Roman" w:cs="Times New Roman"/>
          <w:sz w:val="28"/>
          <w:szCs w:val="28"/>
          <w:lang w:eastAsia="ru-RU"/>
        </w:rPr>
        <w:lastRenderedPageBreak/>
        <w:t>демонстрируют студенты колледжа на турнирах по кикбоксингу, тайскому боксу, грепплингу, дзюдо, вольной борьбе, тяжелой атлетике, регби.</w:t>
      </w:r>
    </w:p>
    <w:p w:rsidR="00714435" w:rsidRPr="002B22E4" w:rsidRDefault="00714435" w:rsidP="00CF5100">
      <w:pPr>
        <w:widowControl w:val="0"/>
        <w:tabs>
          <w:tab w:val="left" w:pos="992"/>
        </w:tabs>
        <w:spacing w:after="0" w:line="360" w:lineRule="auto"/>
        <w:ind w:firstLine="709"/>
        <w:jc w:val="both"/>
        <w:rPr>
          <w:rFonts w:ascii="Times New Roman" w:eastAsia="Times New Roman" w:hAnsi="Times New Roman" w:cs="Times New Roman"/>
          <w:spacing w:val="5"/>
          <w:sz w:val="28"/>
          <w:szCs w:val="28"/>
        </w:rPr>
      </w:pPr>
      <w:r w:rsidRPr="002B22E4">
        <w:rPr>
          <w:rFonts w:ascii="Times New Roman" w:eastAsiaTheme="minorEastAsia" w:hAnsi="Times New Roman" w:cs="Times New Roman"/>
          <w:spacing w:val="5"/>
          <w:sz w:val="28"/>
          <w:szCs w:val="28"/>
        </w:rPr>
        <w:t>В 201</w:t>
      </w:r>
      <w:r w:rsidR="002B22E4" w:rsidRPr="002B22E4">
        <w:rPr>
          <w:rFonts w:ascii="Times New Roman" w:eastAsiaTheme="minorEastAsia" w:hAnsi="Times New Roman" w:cs="Times New Roman"/>
          <w:spacing w:val="5"/>
          <w:sz w:val="28"/>
          <w:szCs w:val="28"/>
        </w:rPr>
        <w:t>9</w:t>
      </w:r>
      <w:r w:rsidRPr="002B22E4">
        <w:rPr>
          <w:rFonts w:ascii="Times New Roman" w:eastAsiaTheme="minorEastAsia" w:hAnsi="Times New Roman" w:cs="Times New Roman"/>
          <w:spacing w:val="5"/>
          <w:sz w:val="28"/>
          <w:szCs w:val="28"/>
        </w:rPr>
        <w:t xml:space="preserve"> году чемпионами всероссийских и международных турниров становились: </w:t>
      </w:r>
      <w:r w:rsidRPr="002B22E4">
        <w:rPr>
          <w:rFonts w:ascii="Times New Roman" w:eastAsia="Times New Roman" w:hAnsi="Times New Roman" w:cs="Times New Roman"/>
          <w:spacing w:val="5"/>
          <w:sz w:val="28"/>
          <w:szCs w:val="28"/>
        </w:rPr>
        <w:t xml:space="preserve">Абдурахманов Д.М., Гусейнов А.А. (студенты 2 курса) - чемпионы всероссийского турнира по ММА; Магомедов Р.М. (студент 2 курса) - чемпион кубка мира в разделе К-1; Магомедов М.А. (студент 2 курса) - призер олимпиады боевых искусств, мастер спорта панкратиону; Алимчуев М.Г. (студент 2 курса) - чемпион Дагестана и СКФО по каратэ; Нуров М.М. (студент 2 курса) - чемпион Дагестана по вольной борьбе; Магомедов Ю.А. (студент 1 курса) - чемпион Дагестана ,СКФО и России по боксу; Гусейнов А.А. (студент 2 курса) - чемпион Дагестана и СКФО по кикбоксингу. </w:t>
      </w:r>
      <w:r w:rsidRPr="002B22E4">
        <w:rPr>
          <w:rFonts w:ascii="Times New Roman" w:eastAsia="Times New Roman" w:hAnsi="Times New Roman" w:cs="Times New Roman"/>
          <w:spacing w:val="5"/>
          <w:sz w:val="28"/>
          <w:szCs w:val="28"/>
          <w:shd w:val="clear" w:color="auto" w:fill="FFFFFF"/>
        </w:rPr>
        <w:t>Юсупов Ю. (студент 3 курса) - второе место в весовой категории до 72 кг за Кубок Евразии в разделе ММА (сейф 18-35 лет).</w:t>
      </w:r>
      <w:r w:rsidRPr="002B22E4">
        <w:rPr>
          <w:rFonts w:ascii="Trebuchet MS" w:eastAsia="Times New Roman" w:hAnsi="Trebuchet MS" w:cs="Times New Roman"/>
          <w:spacing w:val="5"/>
          <w:sz w:val="28"/>
          <w:szCs w:val="28"/>
          <w:shd w:val="clear" w:color="auto" w:fill="FFFFFF"/>
        </w:rPr>
        <w:t> </w:t>
      </w:r>
    </w:p>
    <w:p w:rsidR="00714435" w:rsidRPr="00CF5100" w:rsidRDefault="00714435" w:rsidP="00CF5100">
      <w:pPr>
        <w:widowControl w:val="0"/>
        <w:tabs>
          <w:tab w:val="left" w:pos="992"/>
        </w:tabs>
        <w:spacing w:after="0" w:line="360" w:lineRule="auto"/>
        <w:ind w:firstLine="709"/>
        <w:jc w:val="both"/>
        <w:rPr>
          <w:rFonts w:ascii="Times New Roman" w:eastAsia="Times New Roman" w:hAnsi="Times New Roman" w:cs="Times New Roman"/>
          <w:spacing w:val="5"/>
          <w:sz w:val="28"/>
          <w:szCs w:val="28"/>
        </w:rPr>
      </w:pPr>
      <w:r w:rsidRPr="002B22E4">
        <w:rPr>
          <w:rFonts w:ascii="Times New Roman" w:eastAsia="Times New Roman" w:hAnsi="Times New Roman" w:cs="Times New Roman"/>
          <w:spacing w:val="5"/>
          <w:sz w:val="28"/>
          <w:szCs w:val="28"/>
        </w:rPr>
        <w:t>Также в феврале 201</w:t>
      </w:r>
      <w:r w:rsidR="002B22E4" w:rsidRPr="002B22E4">
        <w:rPr>
          <w:rFonts w:ascii="Times New Roman" w:eastAsia="Times New Roman" w:hAnsi="Times New Roman" w:cs="Times New Roman"/>
          <w:spacing w:val="5"/>
          <w:sz w:val="28"/>
          <w:szCs w:val="28"/>
        </w:rPr>
        <w:t>9</w:t>
      </w:r>
      <w:r w:rsidRPr="002B22E4">
        <w:rPr>
          <w:rFonts w:ascii="Times New Roman" w:eastAsia="Times New Roman" w:hAnsi="Times New Roman" w:cs="Times New Roman"/>
          <w:spacing w:val="5"/>
          <w:sz w:val="28"/>
          <w:szCs w:val="28"/>
        </w:rPr>
        <w:t xml:space="preserve"> года состоялась встреча студентов с выпускником колледжа – с российским борцом смешанных единоборств, чемпионом мира Хабибом Нурмагомедовым.</w:t>
      </w:r>
    </w:p>
    <w:p w:rsidR="00692D4A" w:rsidRPr="00CF5100" w:rsidRDefault="00692D4A" w:rsidP="00CF5100">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В целом воспитательная и физкультурно-оздоровительная работа в колледже соответствует основным положениям Программы развития колледжа до 2020 года и плана воспитательной работы на 201</w:t>
      </w:r>
      <w:r w:rsidR="00981F9B">
        <w:rPr>
          <w:rFonts w:ascii="Times New Roman" w:eastAsia="Times New Roman" w:hAnsi="Times New Roman" w:cs="Times New Roman"/>
          <w:sz w:val="28"/>
          <w:szCs w:val="28"/>
          <w:lang w:eastAsia="ru-RU"/>
        </w:rPr>
        <w:t>9</w:t>
      </w:r>
      <w:r w:rsidRPr="00CF5100">
        <w:rPr>
          <w:rFonts w:ascii="Times New Roman" w:eastAsia="Times New Roman" w:hAnsi="Times New Roman" w:cs="Times New Roman"/>
          <w:sz w:val="28"/>
          <w:szCs w:val="28"/>
          <w:lang w:eastAsia="ru-RU"/>
        </w:rPr>
        <w:t xml:space="preserve"> год.</w:t>
      </w:r>
    </w:p>
    <w:p w:rsidR="00692D4A" w:rsidRPr="00CF5100" w:rsidRDefault="00692D4A" w:rsidP="00CF5100">
      <w:pPr>
        <w:spacing w:after="0" w:line="360" w:lineRule="auto"/>
        <w:jc w:val="both"/>
        <w:rPr>
          <w:rFonts w:ascii="Times New Roman" w:eastAsia="Calibri" w:hAnsi="Times New Roman" w:cs="Times New Roman"/>
          <w:sz w:val="28"/>
          <w:szCs w:val="28"/>
        </w:rPr>
      </w:pPr>
    </w:p>
    <w:p w:rsidR="00692D4A" w:rsidRPr="00CF5100" w:rsidRDefault="00692D4A" w:rsidP="00CF5100">
      <w:pPr>
        <w:spacing w:after="0" w:line="360" w:lineRule="auto"/>
        <w:jc w:val="center"/>
        <w:rPr>
          <w:rFonts w:ascii="Times New Roman" w:eastAsia="Calibri" w:hAnsi="Times New Roman" w:cs="Times New Roman"/>
          <w:b/>
          <w:sz w:val="28"/>
          <w:szCs w:val="28"/>
        </w:rPr>
      </w:pPr>
      <w:r w:rsidRPr="00CF5100">
        <w:rPr>
          <w:rFonts w:ascii="Times New Roman" w:eastAsia="Calibri" w:hAnsi="Times New Roman" w:cs="Times New Roman"/>
          <w:b/>
          <w:sz w:val="28"/>
          <w:szCs w:val="28"/>
        </w:rPr>
        <w:br w:type="page"/>
      </w:r>
      <w:r w:rsidRPr="00CF5100">
        <w:rPr>
          <w:rFonts w:ascii="Times New Roman" w:eastAsia="Calibri" w:hAnsi="Times New Roman" w:cs="Times New Roman"/>
          <w:b/>
          <w:sz w:val="28"/>
          <w:szCs w:val="28"/>
        </w:rPr>
        <w:lastRenderedPageBreak/>
        <w:t>9.2. Наличие студенческих организаций</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В филиале проводится целенаправленная работа по созданию студенческого самоуправления. Эта работа ведется в соответствии с законодательными и распределительными документами РФ и Правительства Республики Дагестан. В настоящее время в филиале студенческое самоуправление представлено в следующих формах:</w:t>
      </w:r>
    </w:p>
    <w:p w:rsidR="00692D4A" w:rsidRPr="00CF5100" w:rsidRDefault="00692D4A" w:rsidP="00CF5100">
      <w:pPr>
        <w:numPr>
          <w:ilvl w:val="0"/>
          <w:numId w:val="1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студенческий совет;</w:t>
      </w:r>
    </w:p>
    <w:p w:rsidR="00692D4A" w:rsidRPr="00CF5100" w:rsidRDefault="00692D4A" w:rsidP="00CF5100">
      <w:pPr>
        <w:numPr>
          <w:ilvl w:val="0"/>
          <w:numId w:val="1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старостат;</w:t>
      </w:r>
    </w:p>
    <w:p w:rsidR="00692D4A" w:rsidRPr="00CF5100" w:rsidRDefault="00692D4A" w:rsidP="00CF5100">
      <w:pPr>
        <w:numPr>
          <w:ilvl w:val="0"/>
          <w:numId w:val="1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совет студенческой ответственности;</w:t>
      </w:r>
    </w:p>
    <w:p w:rsidR="00692D4A" w:rsidRPr="00CF5100" w:rsidRDefault="00692D4A" w:rsidP="00CF5100">
      <w:pPr>
        <w:numPr>
          <w:ilvl w:val="0"/>
          <w:numId w:val="1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студенческий профсоюзный комитет.</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Эффективность работы органов студенческого самоуправления осуществляется в соответствии с Уставом филиала, во взаимосвязи всех звеньев системы студенческого самоуправления.</w:t>
      </w:r>
    </w:p>
    <w:p w:rsidR="00692D4A" w:rsidRPr="00CF5100" w:rsidRDefault="00692D4A" w:rsidP="00CF5100">
      <w:pPr>
        <w:spacing w:after="0" w:line="360" w:lineRule="auto"/>
        <w:ind w:firstLine="709"/>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Студенческий актив реализует свою деятельность в различных направлениях:</w:t>
      </w:r>
      <w:r w:rsidR="002138D3">
        <w:rPr>
          <w:rFonts w:ascii="Times New Roman" w:eastAsia="Calibri" w:hAnsi="Times New Roman" w:cs="Times New Roman"/>
          <w:sz w:val="28"/>
          <w:szCs w:val="28"/>
        </w:rPr>
        <w:t xml:space="preserve"> </w:t>
      </w:r>
      <w:r w:rsidRPr="00CF5100">
        <w:rPr>
          <w:rFonts w:ascii="Times New Roman" w:eastAsia="Calibri" w:hAnsi="Times New Roman" w:cs="Times New Roman"/>
          <w:sz w:val="28"/>
          <w:szCs w:val="28"/>
        </w:rPr>
        <w:t>гражданско-патриотическом;</w:t>
      </w:r>
      <w:r w:rsidR="002138D3">
        <w:rPr>
          <w:rFonts w:ascii="Times New Roman" w:eastAsia="Calibri" w:hAnsi="Times New Roman" w:cs="Times New Roman"/>
          <w:sz w:val="28"/>
          <w:szCs w:val="28"/>
        </w:rPr>
        <w:t xml:space="preserve"> </w:t>
      </w:r>
      <w:r w:rsidRPr="00CF5100">
        <w:rPr>
          <w:rFonts w:ascii="Times New Roman" w:eastAsia="Calibri" w:hAnsi="Times New Roman" w:cs="Times New Roman"/>
          <w:sz w:val="28"/>
          <w:szCs w:val="28"/>
        </w:rPr>
        <w:t>информационном;</w:t>
      </w:r>
      <w:r w:rsidR="002138D3">
        <w:rPr>
          <w:rFonts w:ascii="Times New Roman" w:eastAsia="Calibri" w:hAnsi="Times New Roman" w:cs="Times New Roman"/>
          <w:sz w:val="28"/>
          <w:szCs w:val="28"/>
        </w:rPr>
        <w:t xml:space="preserve"> </w:t>
      </w:r>
      <w:r w:rsidRPr="00CF5100">
        <w:rPr>
          <w:rFonts w:ascii="Times New Roman" w:eastAsia="Calibri" w:hAnsi="Times New Roman" w:cs="Times New Roman"/>
          <w:sz w:val="28"/>
          <w:szCs w:val="28"/>
        </w:rPr>
        <w:t>спортивно-оздоровительном;</w:t>
      </w:r>
      <w:r w:rsidR="002138D3">
        <w:rPr>
          <w:rFonts w:ascii="Times New Roman" w:eastAsia="Calibri" w:hAnsi="Times New Roman" w:cs="Times New Roman"/>
          <w:sz w:val="28"/>
          <w:szCs w:val="28"/>
        </w:rPr>
        <w:t xml:space="preserve"> </w:t>
      </w:r>
      <w:r w:rsidRPr="00CF5100">
        <w:rPr>
          <w:rFonts w:ascii="Times New Roman" w:eastAsia="Calibri" w:hAnsi="Times New Roman" w:cs="Times New Roman"/>
          <w:sz w:val="28"/>
          <w:szCs w:val="28"/>
        </w:rPr>
        <w:t>волонтерском.</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Большое внимание в колледже уделяется вопросам приобщения молодежи к волонтерскому движению. Совместно с преподавателя студенческий актив и волонтеры систематически участвуют во всех благотворительных акциях, организуемых на уровне города и республики. Начали активно сотрудничать с республиканским благотворительным фондом «Чистое сердце».</w:t>
      </w:r>
    </w:p>
    <w:p w:rsidR="00692D4A" w:rsidRPr="00CF5100" w:rsidRDefault="00692D4A" w:rsidP="00CF5100">
      <w:pPr>
        <w:spacing w:after="0" w:line="360" w:lineRule="auto"/>
        <w:ind w:firstLine="709"/>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Студенческое самоуправление также занимается вопросами посещаемости и успеваемости студентов, на заседаниях обсуждают результаты этих показателей по группам и отдельным студентам. Также достаточно много внимания студенческое самоуправление уделяет организации быта студентов в общежитии. Систематически проводятся собрания жильцов общежития, принимаются соответствующие решения по проблемам. </w:t>
      </w:r>
    </w:p>
    <w:p w:rsidR="00692D4A" w:rsidRPr="00CF5100" w:rsidRDefault="00692D4A" w:rsidP="00CF5100">
      <w:pPr>
        <w:spacing w:after="0" w:line="360" w:lineRule="auto"/>
        <w:rPr>
          <w:rFonts w:ascii="Times New Roman" w:eastAsia="Times New Roman" w:hAnsi="Times New Roman" w:cs="Times New Roman"/>
          <w:b/>
          <w:sz w:val="28"/>
          <w:szCs w:val="28"/>
          <w:lang w:eastAsia="ru-RU"/>
        </w:rPr>
      </w:pPr>
    </w:p>
    <w:p w:rsidR="00692D4A" w:rsidRPr="00CF5100" w:rsidRDefault="00692D4A" w:rsidP="00981F9B">
      <w:pPr>
        <w:spacing w:after="0" w:line="360" w:lineRule="auto"/>
        <w:ind w:firstLine="708"/>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b/>
          <w:sz w:val="28"/>
          <w:szCs w:val="28"/>
          <w:lang w:eastAsia="ru-RU"/>
        </w:rPr>
        <w:br w:type="page"/>
      </w:r>
      <w:r w:rsidRPr="00CF5100">
        <w:rPr>
          <w:rFonts w:ascii="Times New Roman" w:eastAsia="Times New Roman" w:hAnsi="Times New Roman" w:cs="Times New Roman"/>
          <w:b/>
          <w:sz w:val="28"/>
          <w:szCs w:val="28"/>
          <w:lang w:eastAsia="ru-RU"/>
        </w:rPr>
        <w:lastRenderedPageBreak/>
        <w:t>РАЗДЕЛ 10. КАЧЕСТВО МАТЕРИАЛЬНО-ТЕХНИЧЕСКОЙ БАЗЫ. ФИНАНСОВОЕ ОБЕСПЕЧЕНИЕ</w:t>
      </w:r>
    </w:p>
    <w:p w:rsidR="00692D4A" w:rsidRPr="00CF5100" w:rsidRDefault="00692D4A" w:rsidP="00CF5100">
      <w:pPr>
        <w:spacing w:after="0" w:line="360" w:lineRule="auto"/>
        <w:ind w:firstLine="708"/>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В Махачкалинском финансово - экономическом колледже – </w:t>
      </w:r>
      <w:r w:rsidR="006666DA" w:rsidRPr="00CF5100">
        <w:rPr>
          <w:rFonts w:ascii="Times New Roman" w:eastAsia="Times New Roman" w:hAnsi="Times New Roman" w:cs="Times New Roman"/>
          <w:sz w:val="28"/>
          <w:szCs w:val="28"/>
          <w:lang w:eastAsia="ru-RU"/>
        </w:rPr>
        <w:t>филиале имеются</w:t>
      </w:r>
      <w:r w:rsidRPr="00CF5100">
        <w:rPr>
          <w:rFonts w:ascii="Times New Roman" w:eastAsia="Times New Roman" w:hAnsi="Times New Roman" w:cs="Times New Roman"/>
          <w:sz w:val="28"/>
          <w:szCs w:val="28"/>
          <w:lang w:eastAsia="ru-RU"/>
        </w:rPr>
        <w:t xml:space="preserve"> все </w:t>
      </w:r>
      <w:r w:rsidR="006666DA" w:rsidRPr="00CF5100">
        <w:rPr>
          <w:rFonts w:ascii="Times New Roman" w:eastAsia="Times New Roman" w:hAnsi="Times New Roman" w:cs="Times New Roman"/>
          <w:sz w:val="28"/>
          <w:szCs w:val="28"/>
          <w:lang w:eastAsia="ru-RU"/>
        </w:rPr>
        <w:t>условия и</w:t>
      </w:r>
      <w:r w:rsidR="00981F9B" w:rsidRPr="00981F9B">
        <w:rPr>
          <w:rFonts w:ascii="Times New Roman" w:eastAsia="Times New Roman" w:hAnsi="Times New Roman" w:cs="Times New Roman"/>
          <w:sz w:val="28"/>
          <w:szCs w:val="28"/>
          <w:lang w:eastAsia="ru-RU"/>
        </w:rPr>
        <w:t xml:space="preserve"> </w:t>
      </w:r>
      <w:r w:rsidR="006666DA" w:rsidRPr="00CF5100">
        <w:rPr>
          <w:rFonts w:ascii="Times New Roman" w:eastAsia="Times New Roman" w:hAnsi="Times New Roman" w:cs="Times New Roman"/>
          <w:sz w:val="28"/>
          <w:szCs w:val="28"/>
          <w:lang w:eastAsia="ru-RU"/>
        </w:rPr>
        <w:t>хорошая учебно</w:t>
      </w:r>
      <w:r w:rsidRPr="00CF5100">
        <w:rPr>
          <w:rFonts w:ascii="Times New Roman" w:eastAsia="Times New Roman" w:hAnsi="Times New Roman" w:cs="Times New Roman"/>
          <w:sz w:val="28"/>
          <w:szCs w:val="28"/>
          <w:lang w:eastAsia="ru-RU"/>
        </w:rPr>
        <w:t xml:space="preserve">-материальная техническая база. </w:t>
      </w:r>
    </w:p>
    <w:p w:rsidR="00692D4A" w:rsidRPr="00CF5100" w:rsidRDefault="00692D4A" w:rsidP="00CF5100">
      <w:pPr>
        <w:spacing w:after="0" w:line="360" w:lineRule="auto"/>
        <w:ind w:firstLine="708"/>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sz w:val="28"/>
          <w:szCs w:val="28"/>
          <w:lang w:eastAsia="ru-RU"/>
        </w:rPr>
        <w:t>Важнейшим условием, определяющим качество подготовки специалистов, является состояние материально-технической базы образовательного учреждения, формированием которой Махачкалинский финансово-экономический колледж – филиал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занимается с момента своего образования.</w:t>
      </w:r>
    </w:p>
    <w:p w:rsidR="00692D4A" w:rsidRPr="00CF5100" w:rsidRDefault="00692D4A" w:rsidP="00CF5100">
      <w:pPr>
        <w:spacing w:after="0" w:line="360" w:lineRule="auto"/>
        <w:ind w:firstLine="708"/>
        <w:jc w:val="both"/>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sz w:val="28"/>
          <w:szCs w:val="28"/>
          <w:lang w:eastAsia="ru-RU"/>
        </w:rPr>
        <w:t>Колледж – филиал располагает:</w:t>
      </w:r>
    </w:p>
    <w:p w:rsidR="00692D4A" w:rsidRPr="00CF5100" w:rsidRDefault="006666DA" w:rsidP="00CF5100">
      <w:pPr>
        <w:numPr>
          <w:ilvl w:val="0"/>
          <w:numId w:val="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пятиэтажным зданием для</w:t>
      </w:r>
      <w:r w:rsidR="00692D4A" w:rsidRPr="00CF5100">
        <w:rPr>
          <w:rFonts w:ascii="Times New Roman" w:eastAsia="Calibri" w:hAnsi="Times New Roman" w:cs="Times New Roman"/>
          <w:sz w:val="28"/>
          <w:szCs w:val="28"/>
        </w:rPr>
        <w:t xml:space="preserve"> учебного корпуса -4646,6 кв.м.,  </w:t>
      </w:r>
    </w:p>
    <w:p w:rsidR="00692D4A" w:rsidRPr="00CF5100" w:rsidRDefault="00692D4A" w:rsidP="00CF5100">
      <w:pPr>
        <w:numPr>
          <w:ilvl w:val="0"/>
          <w:numId w:val="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 xml:space="preserve">клубно-спортивным блоком -3475,1 кв.м., </w:t>
      </w:r>
    </w:p>
    <w:p w:rsidR="00692D4A" w:rsidRPr="00CF5100" w:rsidRDefault="00692D4A" w:rsidP="00CF5100">
      <w:pPr>
        <w:numPr>
          <w:ilvl w:val="0"/>
          <w:numId w:val="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общежитием – 6947,28 кв.м.</w:t>
      </w:r>
    </w:p>
    <w:p w:rsidR="00692D4A" w:rsidRPr="00CF5100" w:rsidRDefault="00692D4A" w:rsidP="00CF5100">
      <w:pPr>
        <w:numPr>
          <w:ilvl w:val="0"/>
          <w:numId w:val="8"/>
        </w:numPr>
        <w:spacing w:after="0" w:line="360" w:lineRule="auto"/>
        <w:jc w:val="both"/>
        <w:rPr>
          <w:rFonts w:ascii="Times New Roman" w:eastAsia="Calibri" w:hAnsi="Times New Roman" w:cs="Times New Roman"/>
          <w:sz w:val="28"/>
          <w:szCs w:val="28"/>
        </w:rPr>
      </w:pPr>
      <w:r w:rsidRPr="00CF5100">
        <w:rPr>
          <w:rFonts w:ascii="Times New Roman" w:eastAsia="Calibri" w:hAnsi="Times New Roman" w:cs="Times New Roman"/>
          <w:sz w:val="28"/>
          <w:szCs w:val="28"/>
        </w:rPr>
        <w:t>новой пристройкой к учебному корпусу – 2182,3 кв.м.</w:t>
      </w:r>
    </w:p>
    <w:p w:rsidR="00692D4A" w:rsidRPr="00CF5100" w:rsidRDefault="00692D4A" w:rsidP="00CF5100">
      <w:pPr>
        <w:spacing w:after="0" w:line="360" w:lineRule="auto"/>
        <w:ind w:firstLine="851"/>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Общая площадь - 17251,28 м</w:t>
      </w:r>
      <w:r w:rsidRPr="00CF5100">
        <w:rPr>
          <w:rFonts w:ascii="Times New Roman" w:eastAsia="Times New Roman" w:hAnsi="Times New Roman" w:cs="Times New Roman"/>
          <w:sz w:val="28"/>
          <w:szCs w:val="28"/>
          <w:vertAlign w:val="superscript"/>
          <w:lang w:eastAsia="ru-RU"/>
        </w:rPr>
        <w:t>2</w:t>
      </w:r>
      <w:r w:rsidRPr="00CF5100">
        <w:rPr>
          <w:rFonts w:ascii="Times New Roman" w:eastAsia="Times New Roman" w:hAnsi="Times New Roman" w:cs="Times New Roman"/>
          <w:sz w:val="28"/>
          <w:szCs w:val="28"/>
          <w:lang w:eastAsia="ru-RU"/>
        </w:rPr>
        <w:t xml:space="preserve">, которая состоит из 52 учебных аудиторий, 5-ти компьютерных </w:t>
      </w:r>
      <w:r w:rsidR="006666DA" w:rsidRPr="00CF5100">
        <w:rPr>
          <w:rFonts w:ascii="Times New Roman" w:eastAsia="Times New Roman" w:hAnsi="Times New Roman" w:cs="Times New Roman"/>
          <w:sz w:val="28"/>
          <w:szCs w:val="28"/>
          <w:lang w:eastAsia="ru-RU"/>
        </w:rPr>
        <w:t>классов на</w:t>
      </w:r>
      <w:r w:rsidRPr="00CF5100">
        <w:rPr>
          <w:rFonts w:ascii="Times New Roman" w:eastAsia="Times New Roman" w:hAnsi="Times New Roman" w:cs="Times New Roman"/>
          <w:sz w:val="28"/>
          <w:szCs w:val="28"/>
          <w:lang w:eastAsia="ru-RU"/>
        </w:rPr>
        <w:t xml:space="preserve"> 80 мест, 2-х лабораторий, библиотеки, читального зала на 60 мест, </w:t>
      </w:r>
      <w:r w:rsidR="006666DA" w:rsidRPr="00CF5100">
        <w:rPr>
          <w:rFonts w:ascii="Times New Roman" w:eastAsia="Times New Roman" w:hAnsi="Times New Roman" w:cs="Times New Roman"/>
          <w:sz w:val="28"/>
          <w:szCs w:val="28"/>
          <w:lang w:eastAsia="ru-RU"/>
        </w:rPr>
        <w:t>кабинетов администрации</w:t>
      </w:r>
      <w:r w:rsidRPr="00CF5100">
        <w:rPr>
          <w:rFonts w:ascii="Times New Roman" w:eastAsia="Times New Roman" w:hAnsi="Times New Roman" w:cs="Times New Roman"/>
          <w:sz w:val="28"/>
          <w:szCs w:val="28"/>
          <w:lang w:eastAsia="ru-RU"/>
        </w:rPr>
        <w:t xml:space="preserve"> 13.</w:t>
      </w:r>
    </w:p>
    <w:p w:rsidR="00714435" w:rsidRPr="00CF5100" w:rsidRDefault="00714435" w:rsidP="00CF5100">
      <w:pPr>
        <w:widowControl w:val="0"/>
        <w:tabs>
          <w:tab w:val="left" w:pos="709"/>
        </w:tabs>
        <w:spacing w:after="0" w:line="360" w:lineRule="auto"/>
        <w:jc w:val="both"/>
        <w:rPr>
          <w:rFonts w:ascii="Times New Roman" w:eastAsia="Times New Roman" w:hAnsi="Times New Roman" w:cs="Times New Roman"/>
          <w:spacing w:val="5"/>
          <w:sz w:val="28"/>
          <w:szCs w:val="28"/>
        </w:rPr>
      </w:pPr>
      <w:r w:rsidRPr="00CF5100">
        <w:rPr>
          <w:rFonts w:ascii="Times New Roman" w:eastAsia="Times New Roman" w:hAnsi="Times New Roman" w:cs="Times New Roman"/>
          <w:color w:val="FF0000"/>
          <w:spacing w:val="5"/>
          <w:sz w:val="28"/>
          <w:szCs w:val="28"/>
        </w:rPr>
        <w:tab/>
      </w:r>
      <w:r w:rsidRPr="00CF5100">
        <w:rPr>
          <w:rFonts w:ascii="Times New Roman" w:eastAsia="Times New Roman" w:hAnsi="Times New Roman" w:cs="Times New Roman"/>
          <w:spacing w:val="5"/>
          <w:sz w:val="28"/>
          <w:szCs w:val="28"/>
        </w:rPr>
        <w:t>Для качественной организации промежуточной аттестации студентов колледжа в образовательном процессе используется программное обеспечение «Индиго».</w:t>
      </w:r>
    </w:p>
    <w:p w:rsidR="00714435" w:rsidRPr="00CF5100" w:rsidRDefault="00714435" w:rsidP="00CF5100">
      <w:pPr>
        <w:spacing w:after="0" w:line="360" w:lineRule="auto"/>
        <w:ind w:firstLine="708"/>
        <w:jc w:val="both"/>
        <w:rPr>
          <w:rFonts w:ascii="Times New Roman" w:eastAsia="Times New Roman" w:hAnsi="Times New Roman" w:cs="Times New Roman"/>
          <w:sz w:val="28"/>
          <w:szCs w:val="28"/>
          <w:lang w:eastAsia="ru-RU"/>
        </w:rPr>
      </w:pPr>
      <w:r w:rsidRPr="00CF5100">
        <w:rPr>
          <w:rFonts w:ascii="Times New Roman" w:eastAsiaTheme="minorEastAsia" w:hAnsi="Times New Roman" w:cs="Times New Roman"/>
          <w:sz w:val="28"/>
          <w:szCs w:val="28"/>
          <w:lang w:eastAsia="ru-RU"/>
        </w:rPr>
        <w:t xml:space="preserve">Укреплению материально-технической базы, работе учебных кабинетов и учебных лабораторий колледжа уделяется особое внимание. </w:t>
      </w:r>
      <w:r w:rsidRPr="00CF5100">
        <w:rPr>
          <w:rFonts w:ascii="Times New Roman" w:eastAsia="Times New Roman" w:hAnsi="Times New Roman" w:cs="Times New Roman"/>
          <w:sz w:val="28"/>
          <w:szCs w:val="28"/>
          <w:lang w:eastAsia="ru-RU"/>
        </w:rPr>
        <w:t>Состояние оборудования и оснащенность кабинетов соответствует всем необходимым требованиям. За последние два года в филиале проводится работа по созданию доступной среды для инвалидов: установлены пандусы, поручни, расширенные дверные проемы.</w:t>
      </w:r>
    </w:p>
    <w:p w:rsidR="00714435" w:rsidRPr="00CF5100" w:rsidRDefault="00714435" w:rsidP="00CF5100">
      <w:pPr>
        <w:spacing w:after="0" w:line="360" w:lineRule="auto"/>
        <w:jc w:val="center"/>
        <w:rPr>
          <w:rFonts w:ascii="Times New Roman" w:eastAsia="Times New Roman" w:hAnsi="Times New Roman" w:cs="Times New Roman"/>
          <w:b/>
          <w:sz w:val="28"/>
          <w:szCs w:val="28"/>
          <w:highlight w:val="yellow"/>
          <w:lang w:eastAsia="ru-RU"/>
        </w:rPr>
      </w:pPr>
    </w:p>
    <w:p w:rsidR="00692D4A" w:rsidRPr="00CF5100" w:rsidRDefault="00692D4A" w:rsidP="00CF5100">
      <w:pPr>
        <w:spacing w:after="0" w:line="360" w:lineRule="auto"/>
        <w:ind w:hanging="357"/>
        <w:jc w:val="center"/>
        <w:rPr>
          <w:rFonts w:ascii="Times New Roman" w:eastAsia="Times New Roman" w:hAnsi="Times New Roman" w:cs="Times New Roman"/>
          <w:b/>
          <w:sz w:val="28"/>
          <w:szCs w:val="28"/>
          <w:lang w:eastAsia="ru-RU"/>
        </w:rPr>
      </w:pPr>
      <w:r w:rsidRPr="00CF5100">
        <w:rPr>
          <w:rFonts w:ascii="Times New Roman" w:eastAsia="Times New Roman" w:hAnsi="Times New Roman" w:cs="Times New Roman"/>
          <w:sz w:val="28"/>
          <w:szCs w:val="28"/>
          <w:lang w:eastAsia="ru-RU"/>
        </w:rPr>
        <w:br w:type="page"/>
      </w:r>
      <w:r w:rsidRPr="00CF5100">
        <w:rPr>
          <w:rFonts w:ascii="Times New Roman" w:eastAsia="Times New Roman" w:hAnsi="Times New Roman" w:cs="Times New Roman"/>
          <w:b/>
          <w:sz w:val="28"/>
          <w:szCs w:val="28"/>
          <w:lang w:eastAsia="ru-RU"/>
        </w:rPr>
        <w:lastRenderedPageBreak/>
        <w:t>ЗАКЛЮЧЕНИЕ</w:t>
      </w:r>
    </w:p>
    <w:p w:rsidR="00692D4A" w:rsidRPr="00CF5100" w:rsidRDefault="00692D4A" w:rsidP="00CF5100">
      <w:pPr>
        <w:spacing w:after="0" w:line="360" w:lineRule="auto"/>
        <w:ind w:hanging="357"/>
        <w:jc w:val="center"/>
        <w:rPr>
          <w:rFonts w:ascii="Times New Roman" w:eastAsia="Times New Roman" w:hAnsi="Times New Roman" w:cs="Times New Roman"/>
          <w:b/>
          <w:sz w:val="28"/>
          <w:szCs w:val="28"/>
          <w:lang w:eastAsia="ru-RU"/>
        </w:rPr>
      </w:pP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color w:val="000000"/>
          <w:sz w:val="28"/>
          <w:szCs w:val="28"/>
          <w:lang w:eastAsia="ru-RU"/>
        </w:rPr>
        <w:t>Анализируя работу МФЭК - филиала можно сделать вывод, что колледжем - филиалом проводится целенаправленная работа по выполнению профессиональных образовательных программ по специальностям 38.02.06 Финансы и 38.02.01. Экономика и бухгалтерский учет (по отраслям).</w:t>
      </w:r>
    </w:p>
    <w:p w:rsidR="002138D3" w:rsidRPr="00BC180E" w:rsidRDefault="002138D3" w:rsidP="00CF5100">
      <w:pPr>
        <w:widowControl w:val="0"/>
        <w:spacing w:after="0" w:line="360" w:lineRule="auto"/>
        <w:ind w:firstLine="720"/>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sz w:val="28"/>
          <w:szCs w:val="28"/>
          <w:lang w:eastAsia="ru-RU"/>
        </w:rPr>
        <w:t xml:space="preserve">Основной стратегической целью колледжа является обеспечение условий для удовлетворения потребностей обучающихся путем создания новых технологий образовательного процесса, обновления структуры и содержания образования, развития фундаментальности и практической направленности образовательных программ, формирования системы </w:t>
      </w:r>
      <w:r w:rsidRPr="00BC180E">
        <w:rPr>
          <w:rFonts w:ascii="Times New Roman" w:eastAsia="Times New Roman" w:hAnsi="Times New Roman" w:cs="Times New Roman"/>
          <w:sz w:val="28"/>
          <w:szCs w:val="28"/>
          <w:lang w:eastAsia="ru-RU"/>
        </w:rPr>
        <w:t>непрерывного образования.</w:t>
      </w:r>
    </w:p>
    <w:p w:rsidR="00D233F1" w:rsidRPr="00BC180E" w:rsidRDefault="00D233F1" w:rsidP="00CF5100">
      <w:pPr>
        <w:widowControl w:val="0"/>
        <w:spacing w:after="0" w:line="360" w:lineRule="auto"/>
        <w:ind w:firstLine="720"/>
        <w:jc w:val="both"/>
        <w:rPr>
          <w:rFonts w:ascii="Times New Roman" w:eastAsia="Times New Roman" w:hAnsi="Times New Roman" w:cs="Times New Roman"/>
          <w:spacing w:val="5"/>
          <w:sz w:val="28"/>
          <w:szCs w:val="28"/>
        </w:rPr>
      </w:pPr>
      <w:r w:rsidRPr="00BC180E">
        <w:rPr>
          <w:rFonts w:ascii="Times New Roman" w:eastAsia="Times New Roman" w:hAnsi="Times New Roman" w:cs="Times New Roman"/>
          <w:spacing w:val="5"/>
          <w:sz w:val="28"/>
          <w:szCs w:val="28"/>
        </w:rPr>
        <w:t>Количество деловых партнеров, с которыми в 201</w:t>
      </w:r>
      <w:r w:rsidR="000D52CB" w:rsidRPr="00BC180E">
        <w:rPr>
          <w:rFonts w:ascii="Times New Roman" w:eastAsia="Times New Roman" w:hAnsi="Times New Roman" w:cs="Times New Roman"/>
          <w:spacing w:val="5"/>
          <w:sz w:val="28"/>
          <w:szCs w:val="28"/>
        </w:rPr>
        <w:t>9</w:t>
      </w:r>
      <w:r w:rsidRPr="00BC180E">
        <w:rPr>
          <w:rFonts w:ascii="Times New Roman" w:eastAsia="Times New Roman" w:hAnsi="Times New Roman" w:cs="Times New Roman"/>
          <w:spacing w:val="5"/>
          <w:sz w:val="28"/>
          <w:szCs w:val="28"/>
        </w:rPr>
        <w:t xml:space="preserve"> году заключены соглашения об организации практики и трудоустройства выпускников 177, из них сроком от 3 до 5 лет 129 единиц. Этот показатель по сравнению с 201</w:t>
      </w:r>
      <w:r w:rsidR="00BC180E">
        <w:rPr>
          <w:rFonts w:ascii="Times New Roman" w:eastAsia="Times New Roman" w:hAnsi="Times New Roman" w:cs="Times New Roman"/>
          <w:spacing w:val="5"/>
          <w:sz w:val="28"/>
          <w:szCs w:val="28"/>
        </w:rPr>
        <w:t>8</w:t>
      </w:r>
      <w:r w:rsidRPr="00BC180E">
        <w:rPr>
          <w:rFonts w:ascii="Times New Roman" w:eastAsia="Times New Roman" w:hAnsi="Times New Roman" w:cs="Times New Roman"/>
          <w:spacing w:val="5"/>
          <w:sz w:val="28"/>
          <w:szCs w:val="28"/>
        </w:rPr>
        <w:t xml:space="preserve"> годом (125 единиц) больше на 52 единицы (41,6%).</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BC180E">
        <w:rPr>
          <w:rFonts w:ascii="Times New Roman" w:eastAsia="Times New Roman" w:hAnsi="Times New Roman" w:cs="Times New Roman"/>
          <w:color w:val="000000"/>
          <w:sz w:val="28"/>
          <w:szCs w:val="28"/>
          <w:lang w:eastAsia="ru-RU"/>
        </w:rPr>
        <w:t>Методическая работа преподавателей была направлена на разработку рабочих программ учебных дисциплин, курсов лекций по этим дисци</w:t>
      </w:r>
      <w:r w:rsidRPr="00CF5100">
        <w:rPr>
          <w:rFonts w:ascii="Times New Roman" w:eastAsia="Times New Roman" w:hAnsi="Times New Roman" w:cs="Times New Roman"/>
          <w:color w:val="000000"/>
          <w:sz w:val="28"/>
          <w:szCs w:val="28"/>
          <w:lang w:eastAsia="ru-RU"/>
        </w:rPr>
        <w:t xml:space="preserve">плинам, обеспечение учебных занятии УМК и наглядными пособиями, учебно-практическим материалом, а также на разработку учебно-методических </w:t>
      </w:r>
      <w:r w:rsidR="006666DA" w:rsidRPr="00CF5100">
        <w:rPr>
          <w:rFonts w:ascii="Times New Roman" w:eastAsia="Times New Roman" w:hAnsi="Times New Roman" w:cs="Times New Roman"/>
          <w:color w:val="000000"/>
          <w:sz w:val="28"/>
          <w:szCs w:val="28"/>
          <w:lang w:eastAsia="ru-RU"/>
        </w:rPr>
        <w:t>комплексов в</w:t>
      </w:r>
      <w:r w:rsidRPr="00CF5100">
        <w:rPr>
          <w:rFonts w:ascii="Times New Roman" w:eastAsia="Times New Roman" w:hAnsi="Times New Roman" w:cs="Times New Roman"/>
          <w:color w:val="000000"/>
          <w:sz w:val="28"/>
          <w:szCs w:val="28"/>
          <w:lang w:eastAsia="ru-RU"/>
        </w:rPr>
        <w:t xml:space="preserve"> соответствии с ФГОС СПО 3+. </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color w:val="000000"/>
          <w:sz w:val="28"/>
          <w:szCs w:val="28"/>
          <w:lang w:eastAsia="ru-RU"/>
        </w:rPr>
        <w:t>Воспитательная работа строилась на тесном взаимодействии администрации с кураторами групп и родителями студентов, что позволяет более эффективно осуществлять контроль за успеваемостью и посещаемостью студентов.</w:t>
      </w:r>
    </w:p>
    <w:p w:rsidR="00714435" w:rsidRPr="00BC180E" w:rsidRDefault="00714435" w:rsidP="00CF510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C180E">
        <w:rPr>
          <w:rFonts w:ascii="Times New Roman" w:eastAsia="Times New Roman" w:hAnsi="Times New Roman" w:cs="Times New Roman"/>
          <w:sz w:val="28"/>
          <w:szCs w:val="28"/>
          <w:lang w:eastAsia="ru-RU"/>
        </w:rPr>
        <w:t>Согласно информационно-аналитическим материалам по результатам проведения мониторинга качества подготовки кадров 201</w:t>
      </w:r>
      <w:r w:rsidR="00BC180E">
        <w:rPr>
          <w:rFonts w:ascii="Times New Roman" w:eastAsia="Times New Roman" w:hAnsi="Times New Roman" w:cs="Times New Roman"/>
          <w:sz w:val="28"/>
          <w:szCs w:val="28"/>
          <w:lang w:eastAsia="ru-RU"/>
        </w:rPr>
        <w:t>9</w:t>
      </w:r>
      <w:r w:rsidRPr="00BC180E">
        <w:rPr>
          <w:rFonts w:ascii="Times New Roman" w:eastAsia="Times New Roman" w:hAnsi="Times New Roman" w:cs="Times New Roman"/>
          <w:sz w:val="28"/>
          <w:szCs w:val="28"/>
          <w:lang w:eastAsia="ru-RU"/>
        </w:rPr>
        <w:t xml:space="preserve"> года Махачкалинский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w:t>
      </w:r>
      <w:r w:rsidRPr="00BC180E">
        <w:rPr>
          <w:rFonts w:ascii="Times New Roman" w:eastAsia="Times New Roman" w:hAnsi="Times New Roman" w:cs="Times New Roman"/>
          <w:sz w:val="28"/>
          <w:szCs w:val="28"/>
          <w:lang w:eastAsia="ru-RU"/>
        </w:rPr>
        <w:lastRenderedPageBreak/>
        <w:t>Российской Федерации» вошел в ТОР-10 субъекта Российской Федерации по оценке качества подготовки кадров в образовательных организациях СПО.</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BC180E">
        <w:rPr>
          <w:rFonts w:ascii="Times New Roman" w:eastAsia="Times New Roman" w:hAnsi="Times New Roman" w:cs="Times New Roman"/>
          <w:color w:val="000000"/>
          <w:sz w:val="28"/>
          <w:szCs w:val="28"/>
          <w:lang w:eastAsia="ru-RU"/>
        </w:rPr>
        <w:t>Итоги работы показывают: педагогический коллектив работает над совершенствованием деловой квалификации и педагогического мастерства, что позволяет обеспечивать качественную подготовку</w:t>
      </w:r>
      <w:r w:rsidRPr="00CF5100">
        <w:rPr>
          <w:rFonts w:ascii="Times New Roman" w:eastAsia="Times New Roman" w:hAnsi="Times New Roman" w:cs="Times New Roman"/>
          <w:color w:val="000000"/>
          <w:sz w:val="28"/>
          <w:szCs w:val="28"/>
          <w:lang w:eastAsia="ru-RU"/>
        </w:rPr>
        <w:t xml:space="preserve"> теоретических и практических знаний студентов.                                               </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color w:val="000000"/>
          <w:sz w:val="28"/>
          <w:szCs w:val="28"/>
          <w:lang w:eastAsia="ru-RU"/>
        </w:rPr>
        <w:t>В целях повышения качества знаний студентов в 20</w:t>
      </w:r>
      <w:r w:rsidR="00981F9B" w:rsidRPr="00981F9B">
        <w:rPr>
          <w:rFonts w:ascii="Times New Roman" w:eastAsia="Times New Roman" w:hAnsi="Times New Roman" w:cs="Times New Roman"/>
          <w:color w:val="000000"/>
          <w:sz w:val="28"/>
          <w:szCs w:val="28"/>
          <w:lang w:eastAsia="ru-RU"/>
        </w:rPr>
        <w:t>2</w:t>
      </w:r>
      <w:r w:rsidR="00981F9B" w:rsidRPr="00524C97">
        <w:rPr>
          <w:rFonts w:ascii="Times New Roman" w:eastAsia="Times New Roman" w:hAnsi="Times New Roman" w:cs="Times New Roman"/>
          <w:color w:val="000000"/>
          <w:sz w:val="28"/>
          <w:szCs w:val="28"/>
          <w:lang w:eastAsia="ru-RU"/>
        </w:rPr>
        <w:t>0</w:t>
      </w:r>
      <w:r w:rsidRPr="00CF5100">
        <w:rPr>
          <w:rFonts w:ascii="Times New Roman" w:eastAsia="Times New Roman" w:hAnsi="Times New Roman" w:cs="Times New Roman"/>
          <w:color w:val="000000"/>
          <w:sz w:val="28"/>
          <w:szCs w:val="28"/>
          <w:lang w:eastAsia="ru-RU"/>
        </w:rPr>
        <w:t xml:space="preserve"> учебном году необходимо:</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 xml:space="preserve">- </w:t>
      </w:r>
      <w:r w:rsidR="00FE6129" w:rsidRPr="00CF5100">
        <w:rPr>
          <w:rFonts w:ascii="Times New Roman" w:eastAsia="Times New Roman" w:hAnsi="Times New Roman" w:cs="Times New Roman"/>
          <w:color w:val="000000"/>
          <w:sz w:val="28"/>
          <w:szCs w:val="28"/>
          <w:lang w:eastAsia="ru-RU"/>
        </w:rPr>
        <w:t xml:space="preserve">активно внедрять стандарты нового поколения </w:t>
      </w:r>
      <w:r w:rsidRPr="00CF5100">
        <w:rPr>
          <w:rFonts w:ascii="Times New Roman" w:eastAsia="Times New Roman" w:hAnsi="Times New Roman" w:cs="Times New Roman"/>
          <w:color w:val="000000"/>
          <w:sz w:val="28"/>
          <w:szCs w:val="28"/>
          <w:lang w:eastAsia="ru-RU"/>
        </w:rPr>
        <w:t>инновационны</w:t>
      </w:r>
      <w:r w:rsidR="00FE6129" w:rsidRPr="00CF5100">
        <w:rPr>
          <w:rFonts w:ascii="Times New Roman" w:eastAsia="Times New Roman" w:hAnsi="Times New Roman" w:cs="Times New Roman"/>
          <w:color w:val="000000"/>
          <w:sz w:val="28"/>
          <w:szCs w:val="28"/>
          <w:lang w:eastAsia="ru-RU"/>
        </w:rPr>
        <w:t>е</w:t>
      </w:r>
      <w:r w:rsidRPr="00CF5100">
        <w:rPr>
          <w:rFonts w:ascii="Times New Roman" w:eastAsia="Times New Roman" w:hAnsi="Times New Roman" w:cs="Times New Roman"/>
          <w:color w:val="000000"/>
          <w:sz w:val="28"/>
          <w:szCs w:val="28"/>
          <w:lang w:eastAsia="ru-RU"/>
        </w:rPr>
        <w:t xml:space="preserve">    технологи</w:t>
      </w:r>
      <w:r w:rsidR="00FE6129" w:rsidRPr="00CF5100">
        <w:rPr>
          <w:rFonts w:ascii="Times New Roman" w:eastAsia="Times New Roman" w:hAnsi="Times New Roman" w:cs="Times New Roman"/>
          <w:color w:val="000000"/>
          <w:sz w:val="28"/>
          <w:szCs w:val="28"/>
          <w:lang w:eastAsia="ru-RU"/>
        </w:rPr>
        <w:t>и</w:t>
      </w:r>
      <w:r w:rsidRPr="00CF5100">
        <w:rPr>
          <w:rFonts w:ascii="Times New Roman" w:eastAsia="Times New Roman" w:hAnsi="Times New Roman" w:cs="Times New Roman"/>
          <w:color w:val="000000"/>
          <w:sz w:val="28"/>
          <w:szCs w:val="28"/>
          <w:lang w:eastAsia="ru-RU"/>
        </w:rPr>
        <w:t xml:space="preserve"> в учебный процесс и делопроизводство;</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F5100">
        <w:rPr>
          <w:rFonts w:ascii="Times New Roman" w:eastAsia="Times New Roman" w:hAnsi="Times New Roman" w:cs="Times New Roman"/>
          <w:color w:val="000000"/>
          <w:sz w:val="28"/>
          <w:szCs w:val="28"/>
          <w:lang w:eastAsia="ru-RU"/>
        </w:rPr>
        <w:t>- обеспечить доступ к информационным библиотечным системам;</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 пополнить   библиотечный   фонд   литературой   на   электронных носителях;</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 обеспечить условия для филиальной издательской печати;</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-внедрить системы дистанционного и дополнительного образования;</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iCs/>
          <w:color w:val="000000"/>
          <w:sz w:val="28"/>
          <w:szCs w:val="28"/>
          <w:lang w:eastAsia="ru-RU"/>
        </w:rPr>
        <w:t xml:space="preserve">-  </w:t>
      </w:r>
      <w:r w:rsidRPr="00CF5100">
        <w:rPr>
          <w:rFonts w:ascii="Times New Roman" w:eastAsia="Times New Roman" w:hAnsi="Times New Roman" w:cs="Times New Roman"/>
          <w:color w:val="000000"/>
          <w:sz w:val="28"/>
          <w:szCs w:val="28"/>
          <w:lang w:eastAsia="ru-RU"/>
        </w:rPr>
        <w:t>продолжить работу по совершенствованию деловой активности и педагогического    мастерства    преподавателей    колледжа    через    курсы повышения квалификации;</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 продолжить работу по созданию фонда оценочных средств;</w:t>
      </w:r>
    </w:p>
    <w:p w:rsidR="00692D4A" w:rsidRPr="00CF5100" w:rsidRDefault="00692D4A" w:rsidP="00CF5100">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CF5100">
        <w:rPr>
          <w:rFonts w:ascii="Times New Roman" w:eastAsia="Times New Roman" w:hAnsi="Times New Roman" w:cs="Times New Roman"/>
          <w:color w:val="000000"/>
          <w:sz w:val="28"/>
          <w:szCs w:val="28"/>
          <w:lang w:eastAsia="ru-RU"/>
        </w:rPr>
        <w:t>- образовать центр по оказанию дополнительных образовательных услуг</w:t>
      </w:r>
      <w:r w:rsidR="00FE6129" w:rsidRPr="00CF5100">
        <w:rPr>
          <w:rFonts w:ascii="Times New Roman" w:eastAsia="Times New Roman" w:hAnsi="Times New Roman" w:cs="Times New Roman"/>
          <w:color w:val="000000"/>
          <w:sz w:val="28"/>
          <w:szCs w:val="28"/>
          <w:lang w:eastAsia="ru-RU"/>
        </w:rPr>
        <w:t>.</w:t>
      </w: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2F76E0" w:rsidRPr="00535DD9" w:rsidRDefault="002F76E0" w:rsidP="00692D4A">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sectPr w:rsidR="002F76E0" w:rsidRPr="00535DD9" w:rsidSect="006666DA">
          <w:headerReference w:type="default" r:id="rId8"/>
          <w:pgSz w:w="11906" w:h="16838"/>
          <w:pgMar w:top="1134" w:right="850" w:bottom="1134" w:left="1701" w:header="708" w:footer="708" w:gutter="0"/>
          <w:cols w:space="708"/>
          <w:titlePg/>
          <w:docGrid w:linePitch="360"/>
        </w:sectPr>
      </w:pPr>
    </w:p>
    <w:p w:rsidR="002138D3" w:rsidRDefault="002138D3" w:rsidP="006763F3">
      <w:pPr>
        <w:shd w:val="clear" w:color="auto" w:fill="FFFFFF"/>
        <w:autoSpaceDE w:val="0"/>
        <w:autoSpaceDN w:val="0"/>
        <w:adjustRightInd w:val="0"/>
        <w:spacing w:after="0" w:line="360" w:lineRule="auto"/>
        <w:ind w:firstLine="851"/>
        <w:jc w:val="right"/>
        <w:rPr>
          <w:rFonts w:ascii="Times New Roman" w:hAnsi="Times New Roman" w:cs="Times New Roman"/>
          <w:sz w:val="28"/>
          <w:szCs w:val="28"/>
        </w:rPr>
      </w:pPr>
    </w:p>
    <w:p w:rsidR="006763F3" w:rsidRPr="00535DD9" w:rsidRDefault="006763F3" w:rsidP="006763F3">
      <w:pPr>
        <w:shd w:val="clear" w:color="auto" w:fill="FFFFFF"/>
        <w:autoSpaceDE w:val="0"/>
        <w:autoSpaceDN w:val="0"/>
        <w:adjustRightInd w:val="0"/>
        <w:spacing w:after="0" w:line="360" w:lineRule="auto"/>
        <w:ind w:firstLine="851"/>
        <w:jc w:val="right"/>
        <w:rPr>
          <w:rFonts w:ascii="Times New Roman" w:hAnsi="Times New Roman" w:cs="Times New Roman"/>
          <w:sz w:val="28"/>
          <w:szCs w:val="28"/>
        </w:rPr>
      </w:pPr>
      <w:r w:rsidRPr="00535DD9">
        <w:rPr>
          <w:rFonts w:ascii="Times New Roman" w:hAnsi="Times New Roman" w:cs="Times New Roman"/>
          <w:sz w:val="28"/>
          <w:szCs w:val="28"/>
        </w:rPr>
        <w:t>Приложение №2</w:t>
      </w:r>
    </w:p>
    <w:p w:rsidR="006763F3" w:rsidRPr="00535DD9" w:rsidRDefault="006763F3" w:rsidP="006763F3">
      <w:pPr>
        <w:jc w:val="center"/>
        <w:rPr>
          <w:rFonts w:ascii="Times New Roman" w:hAnsi="Times New Roman" w:cs="Times New Roman"/>
          <w:sz w:val="28"/>
        </w:rPr>
      </w:pPr>
      <w:r w:rsidRPr="00535DD9">
        <w:rPr>
          <w:rFonts w:ascii="Times New Roman" w:hAnsi="Times New Roman" w:cs="Times New Roman"/>
          <w:sz w:val="28"/>
        </w:rPr>
        <w:t>Распределение приема по специальностям</w:t>
      </w:r>
    </w:p>
    <w:p w:rsidR="006763F3" w:rsidRDefault="006763F3" w:rsidP="006763F3">
      <w:pPr>
        <w:shd w:val="clear" w:color="auto" w:fill="FFFFFF"/>
        <w:spacing w:after="0"/>
        <w:jc w:val="right"/>
        <w:rPr>
          <w:rFonts w:ascii="Times New Roman" w:hAnsi="Times New Roman" w:cs="Times New Roman"/>
          <w:bCs/>
          <w:sz w:val="24"/>
          <w:szCs w:val="24"/>
        </w:rPr>
      </w:pPr>
    </w:p>
    <w:tbl>
      <w:tblPr>
        <w:tblW w:w="0" w:type="auto"/>
        <w:tblLook w:val="04A0" w:firstRow="1" w:lastRow="0" w:firstColumn="1" w:lastColumn="0" w:noHBand="0" w:noVBand="1"/>
      </w:tblPr>
      <w:tblGrid>
        <w:gridCol w:w="781"/>
        <w:gridCol w:w="1739"/>
        <w:gridCol w:w="2965"/>
        <w:gridCol w:w="1799"/>
        <w:gridCol w:w="1970"/>
        <w:gridCol w:w="1799"/>
        <w:gridCol w:w="1970"/>
        <w:gridCol w:w="1763"/>
      </w:tblGrid>
      <w:tr w:rsidR="00BB7559" w:rsidRPr="00BB7559" w:rsidTr="002138D3">
        <w:trPr>
          <w:trHeight w:val="307"/>
        </w:trPr>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 п/п</w:t>
            </w:r>
          </w:p>
        </w:tc>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Код профессии, специальности</w:t>
            </w:r>
          </w:p>
        </w:tc>
        <w:tc>
          <w:tcPr>
            <w:tcW w:w="2965" w:type="dxa"/>
            <w:vMerge w:val="restart"/>
            <w:tcBorders>
              <w:top w:val="single" w:sz="4" w:space="0" w:color="auto"/>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Наименование профессии, специальности</w:t>
            </w:r>
          </w:p>
        </w:tc>
        <w:tc>
          <w:tcPr>
            <w:tcW w:w="3769" w:type="dxa"/>
            <w:gridSpan w:val="2"/>
            <w:tcBorders>
              <w:top w:val="single" w:sz="4" w:space="0" w:color="auto"/>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План (чел.)</w:t>
            </w:r>
          </w:p>
        </w:tc>
        <w:tc>
          <w:tcPr>
            <w:tcW w:w="3769" w:type="dxa"/>
            <w:gridSpan w:val="2"/>
            <w:tcBorders>
              <w:top w:val="single" w:sz="4" w:space="0" w:color="auto"/>
              <w:left w:val="single" w:sz="4" w:space="0" w:color="auto"/>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imes New Roman" w:hAnsi="Times New Roman" w:cs="Times New Roman"/>
                <w:sz w:val="24"/>
                <w:szCs w:val="24"/>
                <w:lang w:eastAsia="ru-RU"/>
              </w:rPr>
              <w:t>Факт (чел.)</w:t>
            </w:r>
          </w:p>
        </w:tc>
        <w:tc>
          <w:tcPr>
            <w:tcW w:w="17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imes New Roman" w:hAnsi="Times New Roman" w:cs="Times New Roman"/>
                <w:sz w:val="24"/>
                <w:szCs w:val="24"/>
                <w:lang w:eastAsia="ru-RU"/>
              </w:rPr>
              <w:t>% выполнения плана</w:t>
            </w:r>
          </w:p>
        </w:tc>
      </w:tr>
      <w:tr w:rsidR="00BB7559" w:rsidRPr="00BB7559" w:rsidTr="002138D3">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rPr>
                <w:rFonts w:ascii="Times New Roman" w:eastAsia="Times New Roman" w:hAnsi="Times New Roman" w:cs="Times New Roman"/>
                <w:sz w:val="24"/>
                <w:szCs w:val="24"/>
                <w:lang w:eastAsia="ru-RU"/>
              </w:rPr>
            </w:pPr>
          </w:p>
        </w:tc>
        <w:tc>
          <w:tcPr>
            <w:tcW w:w="1799"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За счет средств федерального бюджета</w:t>
            </w:r>
          </w:p>
        </w:tc>
        <w:tc>
          <w:tcPr>
            <w:tcW w:w="1970"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По договорам от оказания платных образовательных услуг</w:t>
            </w:r>
          </w:p>
        </w:tc>
        <w:tc>
          <w:tcPr>
            <w:tcW w:w="1799"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За счет средств федерального бюджета</w:t>
            </w:r>
          </w:p>
        </w:tc>
        <w:tc>
          <w:tcPr>
            <w:tcW w:w="1970"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По договорам от оказания платных образовательных услуг</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59" w:rsidRPr="00BB7559" w:rsidRDefault="00BB7559" w:rsidP="00BB7559">
            <w:pPr>
              <w:spacing w:after="0" w:line="240" w:lineRule="auto"/>
              <w:rPr>
                <w:rFonts w:ascii="Times New Roman" w:eastAsiaTheme="minorEastAsia" w:hAnsi="Times New Roman" w:cs="Times New Roman"/>
                <w:bCs/>
                <w:sz w:val="24"/>
                <w:szCs w:val="24"/>
                <w:lang w:eastAsia="ru-RU"/>
              </w:rPr>
            </w:pPr>
          </w:p>
        </w:tc>
      </w:tr>
      <w:tr w:rsidR="00BB7559" w:rsidRPr="00BB7559" w:rsidTr="002138D3">
        <w:tc>
          <w:tcPr>
            <w:tcW w:w="781" w:type="dxa"/>
            <w:tcBorders>
              <w:top w:val="nil"/>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1</w:t>
            </w:r>
          </w:p>
        </w:tc>
        <w:tc>
          <w:tcPr>
            <w:tcW w:w="1739"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2</w:t>
            </w:r>
          </w:p>
        </w:tc>
        <w:tc>
          <w:tcPr>
            <w:tcW w:w="2965"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3</w:t>
            </w:r>
          </w:p>
        </w:tc>
        <w:tc>
          <w:tcPr>
            <w:tcW w:w="1799"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4</w:t>
            </w:r>
          </w:p>
        </w:tc>
        <w:tc>
          <w:tcPr>
            <w:tcW w:w="1970"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5</w:t>
            </w:r>
          </w:p>
        </w:tc>
        <w:tc>
          <w:tcPr>
            <w:tcW w:w="1799"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6</w:t>
            </w:r>
          </w:p>
        </w:tc>
        <w:tc>
          <w:tcPr>
            <w:tcW w:w="1970"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7</w:t>
            </w:r>
          </w:p>
        </w:tc>
        <w:tc>
          <w:tcPr>
            <w:tcW w:w="1763"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8</w:t>
            </w:r>
          </w:p>
        </w:tc>
      </w:tr>
      <w:tr w:rsidR="00BB7559" w:rsidRPr="00BB7559" w:rsidTr="002138D3">
        <w:tc>
          <w:tcPr>
            <w:tcW w:w="781" w:type="dxa"/>
            <w:tcBorders>
              <w:top w:val="nil"/>
              <w:left w:val="single" w:sz="4" w:space="0" w:color="auto"/>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1. </w:t>
            </w:r>
          </w:p>
        </w:tc>
        <w:tc>
          <w:tcPr>
            <w:tcW w:w="1739"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38.02.01 </w:t>
            </w:r>
          </w:p>
        </w:tc>
        <w:tc>
          <w:tcPr>
            <w:tcW w:w="2965" w:type="dxa"/>
            <w:tcBorders>
              <w:top w:val="nil"/>
              <w:left w:val="nil"/>
              <w:bottom w:val="single" w:sz="4" w:space="0" w:color="auto"/>
              <w:right w:val="single" w:sz="4" w:space="0" w:color="auto"/>
            </w:tcBorders>
            <w:vAlign w:val="center"/>
            <w:hideMark/>
          </w:tcPr>
          <w:p w:rsidR="00BB7559" w:rsidRPr="00BB7559" w:rsidRDefault="00BB7559" w:rsidP="00BB7559">
            <w:pPr>
              <w:spacing w:after="0" w:line="240" w:lineRule="auto"/>
              <w:jc w:val="center"/>
              <w:rPr>
                <w:rFonts w:ascii="Times New Roman" w:eastAsia="Times New Roman" w:hAnsi="Times New Roman" w:cs="Times New Roman"/>
                <w:sz w:val="24"/>
                <w:szCs w:val="24"/>
                <w:lang w:eastAsia="ru-RU"/>
              </w:rPr>
            </w:pPr>
            <w:r w:rsidRPr="00BB7559">
              <w:rPr>
                <w:rFonts w:ascii="Times New Roman" w:eastAsia="Times New Roman" w:hAnsi="Times New Roman" w:cs="Times New Roman"/>
                <w:sz w:val="24"/>
                <w:szCs w:val="24"/>
                <w:lang w:eastAsia="ru-RU"/>
              </w:rPr>
              <w:t>Экономика и бухгалтерский учет (по отраслям)</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165</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150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165</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225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100</w:t>
            </w:r>
          </w:p>
        </w:tc>
      </w:tr>
      <w:tr w:rsidR="00BB7559" w:rsidRPr="00BB7559" w:rsidTr="002138D3">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2.</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38.02.06</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Финансы</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40</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50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40</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85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100</w:t>
            </w:r>
          </w:p>
        </w:tc>
      </w:tr>
      <w:tr w:rsidR="00BB7559" w:rsidRPr="00BB7559" w:rsidTr="002138D3">
        <w:tc>
          <w:tcPr>
            <w:tcW w:w="5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right"/>
              <w:rPr>
                <w:rFonts w:ascii="Times New Roman" w:eastAsiaTheme="minorEastAsia" w:hAnsi="Times New Roman" w:cs="Times New Roman"/>
                <w:bCs/>
                <w:sz w:val="24"/>
                <w:szCs w:val="24"/>
                <w:lang w:eastAsia="ru-RU"/>
              </w:rPr>
            </w:pPr>
            <w:r w:rsidRPr="00BB7559">
              <w:rPr>
                <w:rFonts w:ascii="Times New Roman" w:eastAsia="Times New Roman" w:hAnsi="Times New Roman" w:cs="Times New Roman"/>
                <w:b/>
                <w:bCs/>
                <w:sz w:val="24"/>
                <w:szCs w:val="24"/>
                <w:lang w:eastAsia="ru-RU"/>
              </w:rPr>
              <w:t>Итого:</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205</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200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205</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310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59" w:rsidRPr="00BB7559" w:rsidRDefault="00BB7559" w:rsidP="00BB7559">
            <w:pPr>
              <w:spacing w:after="0" w:line="240" w:lineRule="auto"/>
              <w:jc w:val="center"/>
              <w:rPr>
                <w:rFonts w:ascii="Times New Roman" w:eastAsiaTheme="minorEastAsia" w:hAnsi="Times New Roman" w:cs="Times New Roman"/>
                <w:bCs/>
                <w:sz w:val="24"/>
                <w:szCs w:val="24"/>
                <w:lang w:eastAsia="ru-RU"/>
              </w:rPr>
            </w:pPr>
            <w:r w:rsidRPr="00BB7559">
              <w:rPr>
                <w:rFonts w:ascii="Times New Roman" w:eastAsiaTheme="minorEastAsia" w:hAnsi="Times New Roman" w:cs="Times New Roman"/>
                <w:bCs/>
                <w:sz w:val="24"/>
                <w:szCs w:val="24"/>
                <w:lang w:eastAsia="ru-RU"/>
              </w:rPr>
              <w:t>100</w:t>
            </w:r>
          </w:p>
        </w:tc>
      </w:tr>
    </w:tbl>
    <w:p w:rsidR="00BB7559" w:rsidRDefault="00BB7559" w:rsidP="006763F3">
      <w:pPr>
        <w:shd w:val="clear" w:color="auto" w:fill="FFFFFF"/>
        <w:spacing w:after="0"/>
        <w:jc w:val="right"/>
        <w:rPr>
          <w:rFonts w:ascii="Times New Roman" w:hAnsi="Times New Roman" w:cs="Times New Roman"/>
          <w:bCs/>
          <w:sz w:val="24"/>
          <w:szCs w:val="24"/>
        </w:rPr>
      </w:pPr>
    </w:p>
    <w:p w:rsidR="00BB7559" w:rsidRDefault="00BB7559" w:rsidP="006763F3">
      <w:pPr>
        <w:shd w:val="clear" w:color="auto" w:fill="FFFFFF"/>
        <w:spacing w:after="0"/>
        <w:jc w:val="right"/>
        <w:rPr>
          <w:rFonts w:ascii="Times New Roman" w:hAnsi="Times New Roman" w:cs="Times New Roman"/>
          <w:bCs/>
          <w:sz w:val="24"/>
          <w:szCs w:val="24"/>
        </w:rPr>
      </w:pPr>
    </w:p>
    <w:p w:rsidR="00BB7559" w:rsidRPr="00535DD9" w:rsidRDefault="00BB7559" w:rsidP="006763F3">
      <w:pPr>
        <w:shd w:val="clear" w:color="auto" w:fill="FFFFFF"/>
        <w:spacing w:after="0"/>
        <w:jc w:val="right"/>
        <w:rPr>
          <w:rFonts w:ascii="Times New Roman" w:hAnsi="Times New Roman" w:cs="Times New Roman"/>
          <w:bCs/>
          <w:sz w:val="24"/>
          <w:szCs w:val="24"/>
        </w:rPr>
      </w:pPr>
    </w:p>
    <w:p w:rsidR="006763F3" w:rsidRPr="00535DD9" w:rsidRDefault="006763F3" w:rsidP="006763F3">
      <w:pPr>
        <w:jc w:val="center"/>
        <w:rPr>
          <w:rFonts w:ascii="Times New Roman" w:hAnsi="Times New Roman" w:cs="Times New Roman"/>
          <w:sz w:val="28"/>
        </w:rPr>
      </w:pPr>
    </w:p>
    <w:p w:rsidR="006763F3" w:rsidRPr="00535DD9" w:rsidRDefault="006763F3" w:rsidP="006763F3">
      <w:pPr>
        <w:jc w:val="center"/>
        <w:rPr>
          <w:rFonts w:ascii="Times New Roman" w:hAnsi="Times New Roman" w:cs="Times New Roman"/>
          <w:sz w:val="28"/>
        </w:rPr>
      </w:pPr>
    </w:p>
    <w:p w:rsidR="006763F3" w:rsidRPr="00535DD9" w:rsidRDefault="006763F3" w:rsidP="006763F3">
      <w:pPr>
        <w:jc w:val="center"/>
        <w:rPr>
          <w:rFonts w:ascii="Times New Roman" w:hAnsi="Times New Roman" w:cs="Times New Roman"/>
          <w:sz w:val="28"/>
        </w:rPr>
      </w:pPr>
    </w:p>
    <w:p w:rsidR="006763F3" w:rsidRPr="00535DD9" w:rsidRDefault="006763F3" w:rsidP="006763F3">
      <w:pPr>
        <w:jc w:val="center"/>
        <w:rPr>
          <w:rFonts w:ascii="Times New Roman" w:hAnsi="Times New Roman" w:cs="Times New Roman"/>
          <w:sz w:val="28"/>
        </w:rPr>
      </w:pPr>
    </w:p>
    <w:p w:rsidR="006763F3" w:rsidRPr="00535DD9" w:rsidRDefault="006763F3" w:rsidP="006763F3">
      <w:pPr>
        <w:jc w:val="center"/>
        <w:rPr>
          <w:rFonts w:ascii="Times New Roman" w:hAnsi="Times New Roman" w:cs="Times New Roman"/>
          <w:sz w:val="28"/>
        </w:rPr>
      </w:pPr>
    </w:p>
    <w:p w:rsidR="006763F3" w:rsidRPr="00535DD9" w:rsidRDefault="006763F3" w:rsidP="006763F3">
      <w:pPr>
        <w:jc w:val="center"/>
        <w:rPr>
          <w:rFonts w:ascii="Times New Roman" w:hAnsi="Times New Roman" w:cs="Times New Roman"/>
          <w:sz w:val="28"/>
        </w:rPr>
      </w:pPr>
    </w:p>
    <w:p w:rsidR="006763F3" w:rsidRPr="00535DD9" w:rsidRDefault="006763F3" w:rsidP="006763F3">
      <w:pPr>
        <w:jc w:val="center"/>
        <w:rPr>
          <w:rFonts w:ascii="Times New Roman" w:hAnsi="Times New Roman" w:cs="Times New Roman"/>
          <w:sz w:val="28"/>
        </w:rPr>
      </w:pPr>
    </w:p>
    <w:p w:rsidR="00535DD9" w:rsidRPr="00535DD9" w:rsidRDefault="00535DD9" w:rsidP="008019EE">
      <w:pPr>
        <w:jc w:val="right"/>
        <w:rPr>
          <w:rFonts w:ascii="Times New Roman" w:hAnsi="Times New Roman" w:cs="Times New Roman"/>
          <w:b/>
        </w:rPr>
      </w:pPr>
    </w:p>
    <w:p w:rsidR="008019EE" w:rsidRPr="00535DD9" w:rsidRDefault="008019EE" w:rsidP="008019EE">
      <w:pPr>
        <w:jc w:val="right"/>
        <w:rPr>
          <w:rFonts w:ascii="Times New Roman" w:hAnsi="Times New Roman" w:cs="Times New Roman"/>
          <w:b/>
        </w:rPr>
      </w:pPr>
      <w:r w:rsidRPr="00535DD9">
        <w:rPr>
          <w:rFonts w:ascii="Times New Roman" w:hAnsi="Times New Roman" w:cs="Times New Roman"/>
          <w:b/>
        </w:rPr>
        <w:t>Приложение</w:t>
      </w:r>
    </w:p>
    <w:p w:rsidR="008019EE" w:rsidRPr="00535DD9" w:rsidRDefault="008019EE" w:rsidP="008019EE">
      <w:pPr>
        <w:tabs>
          <w:tab w:val="left" w:pos="-567"/>
        </w:tabs>
        <w:spacing w:line="240" w:lineRule="atLeast"/>
        <w:jc w:val="right"/>
        <w:rPr>
          <w:rFonts w:ascii="Times New Roman" w:hAnsi="Times New Roman" w:cs="Times New Roman"/>
          <w:b/>
          <w:sz w:val="28"/>
          <w:szCs w:val="28"/>
        </w:rPr>
      </w:pPr>
      <w:r w:rsidRPr="00535DD9">
        <w:rPr>
          <w:rFonts w:ascii="Times New Roman" w:hAnsi="Times New Roman" w:cs="Times New Roman"/>
          <w:b/>
        </w:rPr>
        <w:t>Форма 11</w:t>
      </w:r>
    </w:p>
    <w:p w:rsidR="008019EE" w:rsidRPr="00535DD9" w:rsidRDefault="008019EE" w:rsidP="008019EE">
      <w:pPr>
        <w:tabs>
          <w:tab w:val="left" w:pos="-567"/>
        </w:tabs>
        <w:spacing w:line="240" w:lineRule="atLeast"/>
        <w:jc w:val="center"/>
        <w:rPr>
          <w:rFonts w:ascii="Times New Roman" w:hAnsi="Times New Roman" w:cs="Times New Roman"/>
          <w:b/>
          <w:sz w:val="28"/>
          <w:szCs w:val="28"/>
        </w:rPr>
      </w:pPr>
      <w:r w:rsidRPr="00535DD9">
        <w:rPr>
          <w:rFonts w:ascii="Times New Roman" w:hAnsi="Times New Roman" w:cs="Times New Roman"/>
          <w:b/>
          <w:sz w:val="28"/>
          <w:szCs w:val="28"/>
        </w:rPr>
        <w:t>Наличие учебной и учебно-методической литературы</w:t>
      </w:r>
    </w:p>
    <w:p w:rsidR="008019EE" w:rsidRPr="00535DD9" w:rsidRDefault="008019EE" w:rsidP="008019EE">
      <w:pPr>
        <w:tabs>
          <w:tab w:val="left" w:pos="-567"/>
        </w:tabs>
        <w:spacing w:line="240" w:lineRule="atLeast"/>
        <w:jc w:val="center"/>
        <w:rPr>
          <w:rFonts w:ascii="Times New Roman" w:hAnsi="Times New Roman" w:cs="Times New Roman"/>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095"/>
        <w:gridCol w:w="1984"/>
        <w:gridCol w:w="1985"/>
        <w:gridCol w:w="2126"/>
        <w:gridCol w:w="2268"/>
      </w:tblGrid>
      <w:tr w:rsidR="008019EE" w:rsidRPr="00535DD9" w:rsidTr="00535DD9">
        <w:trPr>
          <w:trHeight w:val="785"/>
        </w:trPr>
        <w:tc>
          <w:tcPr>
            <w:tcW w:w="710" w:type="dxa"/>
            <w:vMerge w:val="restart"/>
          </w:tcPr>
          <w:p w:rsidR="008019EE" w:rsidRPr="00535DD9" w:rsidRDefault="008019EE" w:rsidP="00535DD9">
            <w:pPr>
              <w:shd w:val="clear" w:color="auto" w:fill="FFFFFF"/>
              <w:tabs>
                <w:tab w:val="left" w:pos="-567"/>
              </w:tabs>
              <w:ind w:right="19"/>
              <w:jc w:val="center"/>
              <w:rPr>
                <w:rFonts w:ascii="Times New Roman" w:hAnsi="Times New Roman" w:cs="Times New Roman"/>
              </w:rPr>
            </w:pPr>
            <w:r w:rsidRPr="00535DD9">
              <w:rPr>
                <w:rFonts w:ascii="Times New Roman" w:hAnsi="Times New Roman" w:cs="Times New Roman"/>
              </w:rPr>
              <w:t>№ п/п</w:t>
            </w:r>
          </w:p>
        </w:tc>
        <w:tc>
          <w:tcPr>
            <w:tcW w:w="6095" w:type="dxa"/>
            <w:vMerge w:val="restart"/>
          </w:tcPr>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Уровень образования, вид</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образовательной программы (основная/дополнительная), специальность подготовки, квалификация (степень)</w:t>
            </w:r>
          </w:p>
        </w:tc>
        <w:tc>
          <w:tcPr>
            <w:tcW w:w="3969" w:type="dxa"/>
            <w:gridSpan w:val="2"/>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Объем фонда учебной и учебно-методической литературы</w:t>
            </w:r>
          </w:p>
        </w:tc>
        <w:tc>
          <w:tcPr>
            <w:tcW w:w="2126" w:type="dxa"/>
            <w:vMerge w:val="restart"/>
          </w:tcPr>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Количество</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экземпляров</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литературы на</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одного</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обучающегося,</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воспитанника</w:t>
            </w:r>
          </w:p>
        </w:tc>
        <w:tc>
          <w:tcPr>
            <w:tcW w:w="2268" w:type="dxa"/>
            <w:vMerge w:val="restart"/>
          </w:tcPr>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Доля изданий,</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изданных за</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последние 10 лет, от общего количества</w:t>
            </w:r>
          </w:p>
          <w:p w:rsidR="008019EE" w:rsidRPr="00535DD9" w:rsidRDefault="008019EE" w:rsidP="00535DD9">
            <w:pPr>
              <w:shd w:val="clear" w:color="auto" w:fill="FFFFFF"/>
              <w:tabs>
                <w:tab w:val="left" w:pos="-567"/>
              </w:tabs>
              <w:jc w:val="center"/>
              <w:rPr>
                <w:rFonts w:ascii="Times New Roman" w:hAnsi="Times New Roman" w:cs="Times New Roman"/>
              </w:rPr>
            </w:pPr>
            <w:r w:rsidRPr="00535DD9">
              <w:rPr>
                <w:rFonts w:ascii="Times New Roman" w:hAnsi="Times New Roman" w:cs="Times New Roman"/>
              </w:rPr>
              <w:t>экземпляров</w:t>
            </w:r>
          </w:p>
        </w:tc>
      </w:tr>
      <w:tr w:rsidR="008019EE" w:rsidRPr="00535DD9" w:rsidTr="00535DD9">
        <w:trPr>
          <w:trHeight w:val="141"/>
        </w:trPr>
        <w:tc>
          <w:tcPr>
            <w:tcW w:w="710" w:type="dxa"/>
            <w:vMerge/>
          </w:tcPr>
          <w:p w:rsidR="008019EE" w:rsidRPr="00535DD9" w:rsidRDefault="008019EE" w:rsidP="00535DD9">
            <w:pPr>
              <w:shd w:val="clear" w:color="auto" w:fill="FFFFFF"/>
              <w:tabs>
                <w:tab w:val="left" w:pos="-567"/>
              </w:tabs>
              <w:spacing w:line="240" w:lineRule="atLeast"/>
              <w:ind w:right="19"/>
              <w:jc w:val="center"/>
              <w:rPr>
                <w:rFonts w:ascii="Times New Roman" w:hAnsi="Times New Roman" w:cs="Times New Roman"/>
                <w:b/>
              </w:rPr>
            </w:pPr>
          </w:p>
        </w:tc>
        <w:tc>
          <w:tcPr>
            <w:tcW w:w="6095" w:type="dxa"/>
            <w:vMerge/>
          </w:tcPr>
          <w:p w:rsidR="008019EE" w:rsidRPr="00535DD9" w:rsidRDefault="008019EE" w:rsidP="00535DD9">
            <w:pPr>
              <w:shd w:val="clear" w:color="auto" w:fill="FFFFFF"/>
              <w:tabs>
                <w:tab w:val="left" w:pos="-567"/>
              </w:tabs>
              <w:spacing w:line="240" w:lineRule="atLeast"/>
              <w:jc w:val="center"/>
              <w:rPr>
                <w:rFonts w:ascii="Times New Roman" w:hAnsi="Times New Roman" w:cs="Times New Roman"/>
                <w:b/>
              </w:rPr>
            </w:pPr>
          </w:p>
        </w:tc>
        <w:tc>
          <w:tcPr>
            <w:tcW w:w="1984" w:type="dxa"/>
          </w:tcPr>
          <w:p w:rsidR="008019EE" w:rsidRPr="00535DD9" w:rsidRDefault="008019EE" w:rsidP="00535DD9">
            <w:pPr>
              <w:shd w:val="clear" w:color="auto" w:fill="FFFFFF"/>
              <w:tabs>
                <w:tab w:val="left" w:pos="-567"/>
              </w:tabs>
              <w:spacing w:line="240" w:lineRule="atLeast"/>
              <w:ind w:right="-108"/>
              <w:jc w:val="center"/>
              <w:rPr>
                <w:rFonts w:ascii="Times New Roman" w:hAnsi="Times New Roman" w:cs="Times New Roman"/>
              </w:rPr>
            </w:pPr>
            <w:r w:rsidRPr="00535DD9">
              <w:rPr>
                <w:rFonts w:ascii="Times New Roman" w:hAnsi="Times New Roman" w:cs="Times New Roman"/>
              </w:rPr>
              <w:t>Количество наименований</w:t>
            </w:r>
          </w:p>
        </w:tc>
        <w:tc>
          <w:tcPr>
            <w:tcW w:w="1985" w:type="dxa"/>
          </w:tcPr>
          <w:p w:rsidR="008019EE" w:rsidRPr="00535DD9" w:rsidRDefault="008019EE" w:rsidP="00535DD9">
            <w:pPr>
              <w:shd w:val="clear" w:color="auto" w:fill="FFFFFF"/>
              <w:tabs>
                <w:tab w:val="left" w:pos="-567"/>
              </w:tabs>
              <w:spacing w:line="240" w:lineRule="atLeast"/>
              <w:jc w:val="center"/>
              <w:rPr>
                <w:rFonts w:ascii="Times New Roman" w:hAnsi="Times New Roman" w:cs="Times New Roman"/>
              </w:rPr>
            </w:pPr>
            <w:r w:rsidRPr="00535DD9">
              <w:rPr>
                <w:rFonts w:ascii="Times New Roman" w:hAnsi="Times New Roman" w:cs="Times New Roman"/>
              </w:rPr>
              <w:t>Количество экземпляров</w:t>
            </w:r>
          </w:p>
        </w:tc>
        <w:tc>
          <w:tcPr>
            <w:tcW w:w="2126" w:type="dxa"/>
            <w:vMerge/>
          </w:tcPr>
          <w:p w:rsidR="008019EE" w:rsidRPr="00535DD9" w:rsidRDefault="008019EE" w:rsidP="00535DD9">
            <w:pPr>
              <w:shd w:val="clear" w:color="auto" w:fill="FFFFFF"/>
              <w:tabs>
                <w:tab w:val="left" w:pos="-567"/>
              </w:tabs>
              <w:spacing w:line="240" w:lineRule="atLeast"/>
              <w:jc w:val="center"/>
              <w:rPr>
                <w:rFonts w:ascii="Times New Roman" w:hAnsi="Times New Roman" w:cs="Times New Roman"/>
                <w:b/>
              </w:rPr>
            </w:pPr>
          </w:p>
        </w:tc>
        <w:tc>
          <w:tcPr>
            <w:tcW w:w="2268" w:type="dxa"/>
            <w:vMerge/>
          </w:tcPr>
          <w:p w:rsidR="008019EE" w:rsidRPr="00535DD9" w:rsidRDefault="008019EE" w:rsidP="00535DD9">
            <w:pPr>
              <w:shd w:val="clear" w:color="auto" w:fill="FFFFFF"/>
              <w:tabs>
                <w:tab w:val="left" w:pos="-567"/>
              </w:tabs>
              <w:spacing w:line="240" w:lineRule="atLeast"/>
              <w:jc w:val="center"/>
              <w:rPr>
                <w:rFonts w:ascii="Times New Roman" w:hAnsi="Times New Roman" w:cs="Times New Roman"/>
                <w:b/>
              </w:rPr>
            </w:pPr>
          </w:p>
        </w:tc>
      </w:tr>
      <w:tr w:rsidR="008019EE" w:rsidRPr="00535DD9" w:rsidTr="00535DD9">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r w:rsidRPr="00535DD9">
              <w:rPr>
                <w:rFonts w:ascii="Times New Roman" w:hAnsi="Times New Roman" w:cs="Times New Roman"/>
                <w:b/>
              </w:rPr>
              <w:t>1</w:t>
            </w:r>
          </w:p>
        </w:tc>
        <w:tc>
          <w:tcPr>
            <w:tcW w:w="6095"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r w:rsidRPr="00535DD9">
              <w:rPr>
                <w:rFonts w:ascii="Times New Roman" w:hAnsi="Times New Roman" w:cs="Times New Roman"/>
                <w:b/>
              </w:rPr>
              <w:t>2</w:t>
            </w:r>
          </w:p>
        </w:tc>
        <w:tc>
          <w:tcPr>
            <w:tcW w:w="1984"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r w:rsidRPr="00535DD9">
              <w:rPr>
                <w:rFonts w:ascii="Times New Roman" w:hAnsi="Times New Roman" w:cs="Times New Roman"/>
                <w:b/>
              </w:rPr>
              <w:t>3</w:t>
            </w:r>
          </w:p>
        </w:tc>
        <w:tc>
          <w:tcPr>
            <w:tcW w:w="1985"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r w:rsidRPr="00535DD9">
              <w:rPr>
                <w:rFonts w:ascii="Times New Roman" w:hAnsi="Times New Roman" w:cs="Times New Roman"/>
                <w:b/>
              </w:rPr>
              <w:t>4</w:t>
            </w:r>
          </w:p>
        </w:tc>
        <w:tc>
          <w:tcPr>
            <w:tcW w:w="2126" w:type="dxa"/>
            <w:vAlign w:val="center"/>
          </w:tcPr>
          <w:p w:rsidR="008019EE" w:rsidRPr="00535DD9" w:rsidRDefault="008019EE" w:rsidP="00535DD9">
            <w:pPr>
              <w:shd w:val="clear" w:color="auto" w:fill="FFFFFF"/>
              <w:tabs>
                <w:tab w:val="left" w:pos="-567"/>
              </w:tabs>
              <w:spacing w:line="240" w:lineRule="atLeast"/>
              <w:ind w:right="163"/>
              <w:jc w:val="center"/>
              <w:rPr>
                <w:rFonts w:ascii="Times New Roman" w:hAnsi="Times New Roman" w:cs="Times New Roman"/>
                <w:b/>
              </w:rPr>
            </w:pPr>
            <w:r w:rsidRPr="00535DD9">
              <w:rPr>
                <w:rFonts w:ascii="Times New Roman" w:hAnsi="Times New Roman" w:cs="Times New Roman"/>
                <w:b/>
              </w:rPr>
              <w:t>5</w:t>
            </w:r>
          </w:p>
        </w:tc>
        <w:tc>
          <w:tcPr>
            <w:tcW w:w="2268" w:type="dxa"/>
            <w:vAlign w:val="center"/>
          </w:tcPr>
          <w:p w:rsidR="008019EE" w:rsidRPr="00535DD9" w:rsidRDefault="008019EE" w:rsidP="00535DD9">
            <w:pPr>
              <w:shd w:val="clear" w:color="auto" w:fill="FFFFFF"/>
              <w:tabs>
                <w:tab w:val="left" w:pos="-567"/>
              </w:tabs>
              <w:spacing w:line="240" w:lineRule="atLeast"/>
              <w:ind w:right="163"/>
              <w:jc w:val="center"/>
              <w:rPr>
                <w:rFonts w:ascii="Times New Roman" w:hAnsi="Times New Roman" w:cs="Times New Roman"/>
                <w:b/>
              </w:rPr>
            </w:pPr>
            <w:r w:rsidRPr="00535DD9">
              <w:rPr>
                <w:rFonts w:ascii="Times New Roman" w:hAnsi="Times New Roman" w:cs="Times New Roman"/>
                <w:b/>
              </w:rPr>
              <w:t>6</w:t>
            </w:r>
          </w:p>
        </w:tc>
      </w:tr>
      <w:tr w:rsidR="008019EE" w:rsidRPr="00535DD9" w:rsidTr="00535DD9">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r w:rsidRPr="00535DD9">
              <w:rPr>
                <w:rFonts w:ascii="Times New Roman" w:hAnsi="Times New Roman" w:cs="Times New Roman"/>
                <w:b/>
              </w:rPr>
              <w:t>1.</w:t>
            </w:r>
          </w:p>
        </w:tc>
        <w:tc>
          <w:tcPr>
            <w:tcW w:w="6095" w:type="dxa"/>
            <w:vAlign w:val="center"/>
          </w:tcPr>
          <w:p w:rsidR="008019EE" w:rsidRPr="00535DD9" w:rsidRDefault="008019EE" w:rsidP="00535DD9">
            <w:pPr>
              <w:tabs>
                <w:tab w:val="left" w:pos="-567"/>
              </w:tabs>
              <w:spacing w:line="240" w:lineRule="atLeast"/>
              <w:jc w:val="both"/>
              <w:rPr>
                <w:rFonts w:ascii="Times New Roman" w:hAnsi="Times New Roman" w:cs="Times New Roman"/>
                <w:b/>
              </w:rPr>
            </w:pPr>
            <w:r w:rsidRPr="00535DD9">
              <w:rPr>
                <w:rFonts w:ascii="Times New Roman" w:hAnsi="Times New Roman" w:cs="Times New Roman"/>
                <w:b/>
              </w:rPr>
              <w:t xml:space="preserve">Среднее профессиональное образование, базовая, 38.02.01 Экономика и бухгалтерский учет </w:t>
            </w:r>
          </w:p>
          <w:p w:rsidR="008019EE" w:rsidRPr="00535DD9" w:rsidRDefault="008019EE" w:rsidP="00535DD9">
            <w:pPr>
              <w:tabs>
                <w:tab w:val="left" w:pos="-567"/>
              </w:tabs>
              <w:spacing w:line="240" w:lineRule="atLeast"/>
              <w:jc w:val="both"/>
              <w:rPr>
                <w:rFonts w:ascii="Times New Roman" w:hAnsi="Times New Roman" w:cs="Times New Roman"/>
                <w:b/>
              </w:rPr>
            </w:pPr>
            <w:r w:rsidRPr="00535DD9">
              <w:rPr>
                <w:rFonts w:ascii="Times New Roman" w:hAnsi="Times New Roman" w:cs="Times New Roman"/>
                <w:b/>
              </w:rPr>
              <w:t xml:space="preserve"> (базовый уровень, бухгалтер)</w:t>
            </w:r>
          </w:p>
        </w:tc>
        <w:tc>
          <w:tcPr>
            <w:tcW w:w="1984" w:type="dxa"/>
          </w:tcPr>
          <w:p w:rsidR="008019EE" w:rsidRPr="00535DD9" w:rsidRDefault="008019EE" w:rsidP="00535DD9">
            <w:pPr>
              <w:tabs>
                <w:tab w:val="left" w:pos="-567"/>
              </w:tabs>
              <w:spacing w:line="240" w:lineRule="atLeast"/>
              <w:rPr>
                <w:rFonts w:ascii="Times New Roman" w:hAnsi="Times New Roman" w:cs="Times New Roman"/>
              </w:rPr>
            </w:pPr>
          </w:p>
        </w:tc>
        <w:tc>
          <w:tcPr>
            <w:tcW w:w="1985" w:type="dxa"/>
          </w:tcPr>
          <w:p w:rsidR="008019EE" w:rsidRPr="00535DD9" w:rsidRDefault="008019EE" w:rsidP="00535DD9">
            <w:pPr>
              <w:tabs>
                <w:tab w:val="left" w:pos="-567"/>
              </w:tabs>
              <w:spacing w:line="240" w:lineRule="atLeast"/>
              <w:rPr>
                <w:rFonts w:ascii="Times New Roman" w:hAnsi="Times New Roman" w:cs="Times New Roman"/>
              </w:rPr>
            </w:pP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p>
        </w:tc>
        <w:tc>
          <w:tcPr>
            <w:tcW w:w="2268" w:type="dxa"/>
          </w:tcPr>
          <w:p w:rsidR="008019EE" w:rsidRPr="00535DD9" w:rsidRDefault="008019EE" w:rsidP="00535DD9">
            <w:pPr>
              <w:tabs>
                <w:tab w:val="left" w:pos="-567"/>
              </w:tabs>
              <w:spacing w:line="240" w:lineRule="atLeast"/>
              <w:rPr>
                <w:rFonts w:ascii="Times New Roman" w:hAnsi="Times New Roman" w:cs="Times New Roman"/>
              </w:rPr>
            </w:pPr>
          </w:p>
        </w:tc>
      </w:tr>
      <w:tr w:rsidR="008019EE" w:rsidRPr="00535DD9" w:rsidTr="00535DD9">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p>
        </w:tc>
        <w:tc>
          <w:tcPr>
            <w:tcW w:w="6095" w:type="dxa"/>
          </w:tcPr>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Общеобразовательный цикл</w:t>
            </w:r>
          </w:p>
        </w:tc>
        <w:tc>
          <w:tcPr>
            <w:tcW w:w="1984"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87</w:t>
            </w:r>
          </w:p>
        </w:tc>
        <w:tc>
          <w:tcPr>
            <w:tcW w:w="1985"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1900</w:t>
            </w: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2,5</w:t>
            </w:r>
          </w:p>
        </w:tc>
        <w:tc>
          <w:tcPr>
            <w:tcW w:w="2268" w:type="dxa"/>
          </w:tcPr>
          <w:p w:rsidR="008019EE" w:rsidRPr="00535DD9" w:rsidRDefault="008019EE" w:rsidP="00535DD9">
            <w:pPr>
              <w:spacing w:line="240" w:lineRule="atLeast"/>
              <w:jc w:val="center"/>
              <w:rPr>
                <w:rFonts w:ascii="Times New Roman" w:hAnsi="Times New Roman" w:cs="Times New Roman"/>
              </w:rPr>
            </w:pPr>
            <w:r w:rsidRPr="00535DD9">
              <w:rPr>
                <w:rFonts w:ascii="Times New Roman" w:hAnsi="Times New Roman" w:cs="Times New Roman"/>
              </w:rPr>
              <w:t>100%</w:t>
            </w:r>
          </w:p>
        </w:tc>
      </w:tr>
      <w:tr w:rsidR="008019EE" w:rsidRPr="00535DD9" w:rsidTr="00535DD9">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p>
        </w:tc>
        <w:tc>
          <w:tcPr>
            <w:tcW w:w="6095" w:type="dxa"/>
            <w:vAlign w:val="center"/>
          </w:tcPr>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Общий гуманитарный и социально-экономический цикл</w:t>
            </w:r>
          </w:p>
        </w:tc>
        <w:tc>
          <w:tcPr>
            <w:tcW w:w="1984"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20</w:t>
            </w:r>
          </w:p>
        </w:tc>
        <w:tc>
          <w:tcPr>
            <w:tcW w:w="1985"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684</w:t>
            </w: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0,5</w:t>
            </w:r>
          </w:p>
        </w:tc>
        <w:tc>
          <w:tcPr>
            <w:tcW w:w="2268" w:type="dxa"/>
          </w:tcPr>
          <w:p w:rsidR="008019EE" w:rsidRPr="00535DD9" w:rsidRDefault="008019EE" w:rsidP="00535DD9">
            <w:pPr>
              <w:spacing w:line="240" w:lineRule="atLeast"/>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571"/>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rPr>
            </w:pPr>
          </w:p>
        </w:tc>
        <w:tc>
          <w:tcPr>
            <w:tcW w:w="6095" w:type="dxa"/>
            <w:vAlign w:val="center"/>
          </w:tcPr>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Вариативная часть (дисциплины по выбору, устанавливаемые  образовательным  учреждением)</w:t>
            </w:r>
          </w:p>
        </w:tc>
        <w:tc>
          <w:tcPr>
            <w:tcW w:w="1984"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30</w:t>
            </w:r>
          </w:p>
        </w:tc>
        <w:tc>
          <w:tcPr>
            <w:tcW w:w="1985"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287</w:t>
            </w: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0,5</w:t>
            </w:r>
          </w:p>
        </w:tc>
        <w:tc>
          <w:tcPr>
            <w:tcW w:w="2268" w:type="dxa"/>
          </w:tcPr>
          <w:p w:rsidR="008019EE" w:rsidRPr="00535DD9" w:rsidRDefault="008019EE" w:rsidP="00535DD9">
            <w:pPr>
              <w:spacing w:line="240" w:lineRule="atLeast"/>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410"/>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rPr>
            </w:pPr>
          </w:p>
        </w:tc>
        <w:tc>
          <w:tcPr>
            <w:tcW w:w="6095" w:type="dxa"/>
            <w:vAlign w:val="center"/>
          </w:tcPr>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Математический и общий естественнонаучный цикл</w:t>
            </w:r>
          </w:p>
        </w:tc>
        <w:tc>
          <w:tcPr>
            <w:tcW w:w="1984"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15</w:t>
            </w:r>
          </w:p>
        </w:tc>
        <w:tc>
          <w:tcPr>
            <w:tcW w:w="1985"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310</w:t>
            </w: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1</w:t>
            </w:r>
          </w:p>
        </w:tc>
        <w:tc>
          <w:tcPr>
            <w:tcW w:w="2268" w:type="dxa"/>
          </w:tcPr>
          <w:p w:rsidR="008019EE" w:rsidRPr="00535DD9" w:rsidRDefault="008019EE" w:rsidP="00535DD9">
            <w:pPr>
              <w:spacing w:line="240" w:lineRule="atLeast"/>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756"/>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rPr>
            </w:pPr>
          </w:p>
        </w:tc>
        <w:tc>
          <w:tcPr>
            <w:tcW w:w="6095" w:type="dxa"/>
            <w:vAlign w:val="center"/>
          </w:tcPr>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Профессиональный цикл</w:t>
            </w:r>
          </w:p>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Общепрофессиональные дисциплины</w:t>
            </w:r>
          </w:p>
        </w:tc>
        <w:tc>
          <w:tcPr>
            <w:tcW w:w="1984"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60</w:t>
            </w:r>
          </w:p>
        </w:tc>
        <w:tc>
          <w:tcPr>
            <w:tcW w:w="1985"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823</w:t>
            </w: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r w:rsidRPr="00535DD9">
              <w:rPr>
                <w:rFonts w:ascii="Times New Roman" w:hAnsi="Times New Roman" w:cs="Times New Roman"/>
              </w:rPr>
              <w:t>1,1</w:t>
            </w:r>
          </w:p>
        </w:tc>
        <w:tc>
          <w:tcPr>
            <w:tcW w:w="2268" w:type="dxa"/>
          </w:tcPr>
          <w:p w:rsidR="008019EE" w:rsidRPr="00535DD9" w:rsidRDefault="008019EE" w:rsidP="00535DD9">
            <w:pPr>
              <w:spacing w:line="360" w:lineRule="auto"/>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543"/>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r w:rsidRPr="00535DD9">
              <w:rPr>
                <w:rFonts w:ascii="Times New Roman" w:hAnsi="Times New Roman" w:cs="Times New Roman"/>
                <w:b/>
              </w:rPr>
              <w:t>2</w:t>
            </w:r>
          </w:p>
        </w:tc>
        <w:tc>
          <w:tcPr>
            <w:tcW w:w="6095" w:type="dxa"/>
            <w:vAlign w:val="center"/>
          </w:tcPr>
          <w:p w:rsidR="008019EE" w:rsidRPr="00535DD9" w:rsidRDefault="008019EE" w:rsidP="00535DD9">
            <w:pPr>
              <w:tabs>
                <w:tab w:val="left" w:pos="-567"/>
              </w:tabs>
              <w:spacing w:line="240" w:lineRule="atLeast"/>
              <w:jc w:val="both"/>
              <w:rPr>
                <w:rFonts w:ascii="Times New Roman" w:hAnsi="Times New Roman" w:cs="Times New Roman"/>
                <w:b/>
              </w:rPr>
            </w:pPr>
            <w:r w:rsidRPr="00535DD9">
              <w:rPr>
                <w:rFonts w:ascii="Times New Roman" w:hAnsi="Times New Roman" w:cs="Times New Roman"/>
                <w:b/>
              </w:rPr>
              <w:t>Среднее профессиональное образование, 38.02.06 Финансы (базовый и углубленный уровни подготовки)</w:t>
            </w:r>
          </w:p>
        </w:tc>
        <w:tc>
          <w:tcPr>
            <w:tcW w:w="1984" w:type="dxa"/>
          </w:tcPr>
          <w:p w:rsidR="008019EE" w:rsidRPr="00535DD9" w:rsidRDefault="008019EE" w:rsidP="00535DD9">
            <w:pPr>
              <w:tabs>
                <w:tab w:val="left" w:pos="-567"/>
              </w:tabs>
              <w:spacing w:line="240" w:lineRule="atLeast"/>
              <w:jc w:val="center"/>
              <w:rPr>
                <w:rFonts w:ascii="Times New Roman" w:hAnsi="Times New Roman" w:cs="Times New Roman"/>
              </w:rPr>
            </w:pPr>
          </w:p>
        </w:tc>
        <w:tc>
          <w:tcPr>
            <w:tcW w:w="1985" w:type="dxa"/>
          </w:tcPr>
          <w:p w:rsidR="008019EE" w:rsidRPr="00535DD9" w:rsidRDefault="008019EE" w:rsidP="00535DD9">
            <w:pPr>
              <w:tabs>
                <w:tab w:val="left" w:pos="-567"/>
              </w:tabs>
              <w:spacing w:line="240" w:lineRule="atLeast"/>
              <w:jc w:val="center"/>
              <w:rPr>
                <w:rFonts w:ascii="Times New Roman" w:hAnsi="Times New Roman" w:cs="Times New Roman"/>
              </w:rPr>
            </w:pPr>
          </w:p>
        </w:tc>
        <w:tc>
          <w:tcPr>
            <w:tcW w:w="2126" w:type="dxa"/>
          </w:tcPr>
          <w:p w:rsidR="008019EE" w:rsidRPr="00535DD9" w:rsidRDefault="008019EE" w:rsidP="00535DD9">
            <w:pPr>
              <w:tabs>
                <w:tab w:val="left" w:pos="-567"/>
              </w:tabs>
              <w:spacing w:line="240" w:lineRule="atLeast"/>
              <w:jc w:val="center"/>
              <w:rPr>
                <w:rFonts w:ascii="Times New Roman" w:hAnsi="Times New Roman" w:cs="Times New Roman"/>
              </w:rPr>
            </w:pPr>
          </w:p>
        </w:tc>
        <w:tc>
          <w:tcPr>
            <w:tcW w:w="2268" w:type="dxa"/>
          </w:tcPr>
          <w:p w:rsidR="008019EE" w:rsidRPr="00535DD9" w:rsidRDefault="008019EE" w:rsidP="00535DD9">
            <w:pPr>
              <w:tabs>
                <w:tab w:val="left" w:pos="-567"/>
              </w:tabs>
              <w:spacing w:line="240" w:lineRule="atLeast"/>
              <w:jc w:val="center"/>
              <w:rPr>
                <w:rFonts w:ascii="Times New Roman" w:hAnsi="Times New Roman" w:cs="Times New Roman"/>
              </w:rPr>
            </w:pPr>
          </w:p>
          <w:p w:rsidR="008019EE" w:rsidRPr="00535DD9" w:rsidRDefault="008019EE" w:rsidP="00535DD9">
            <w:pPr>
              <w:tabs>
                <w:tab w:val="left" w:pos="-567"/>
              </w:tabs>
              <w:spacing w:line="240" w:lineRule="atLeast"/>
              <w:jc w:val="center"/>
              <w:rPr>
                <w:rFonts w:ascii="Times New Roman" w:hAnsi="Times New Roman" w:cs="Times New Roman"/>
              </w:rPr>
            </w:pPr>
          </w:p>
          <w:p w:rsidR="008019EE" w:rsidRPr="00535DD9" w:rsidRDefault="008019EE" w:rsidP="00535DD9">
            <w:pPr>
              <w:tabs>
                <w:tab w:val="left" w:pos="-567"/>
              </w:tabs>
              <w:spacing w:line="240" w:lineRule="atLeast"/>
              <w:jc w:val="center"/>
              <w:rPr>
                <w:rFonts w:ascii="Times New Roman" w:hAnsi="Times New Roman" w:cs="Times New Roman"/>
              </w:rPr>
            </w:pPr>
          </w:p>
        </w:tc>
      </w:tr>
      <w:tr w:rsidR="008019EE" w:rsidRPr="00535DD9" w:rsidTr="00535DD9">
        <w:trPr>
          <w:trHeight w:val="350"/>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rPr>
            </w:pPr>
          </w:p>
        </w:tc>
        <w:tc>
          <w:tcPr>
            <w:tcW w:w="6095" w:type="dxa"/>
            <w:vAlign w:val="center"/>
          </w:tcPr>
          <w:p w:rsidR="008019EE" w:rsidRPr="00535DD9" w:rsidRDefault="008019EE" w:rsidP="00535DD9">
            <w:pPr>
              <w:tabs>
                <w:tab w:val="left" w:pos="-567"/>
              </w:tabs>
              <w:rPr>
                <w:rFonts w:ascii="Times New Roman" w:hAnsi="Times New Roman" w:cs="Times New Roman"/>
              </w:rPr>
            </w:pPr>
            <w:r w:rsidRPr="00535DD9">
              <w:rPr>
                <w:rFonts w:ascii="Times New Roman" w:hAnsi="Times New Roman" w:cs="Times New Roman"/>
              </w:rPr>
              <w:t>Общеобразовательный цикл</w:t>
            </w:r>
          </w:p>
        </w:tc>
        <w:tc>
          <w:tcPr>
            <w:tcW w:w="1984"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67</w:t>
            </w:r>
          </w:p>
        </w:tc>
        <w:tc>
          <w:tcPr>
            <w:tcW w:w="1985"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1820</w:t>
            </w:r>
          </w:p>
        </w:tc>
        <w:tc>
          <w:tcPr>
            <w:tcW w:w="2126"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5,8</w:t>
            </w:r>
          </w:p>
        </w:tc>
        <w:tc>
          <w:tcPr>
            <w:tcW w:w="2268"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491"/>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rPr>
            </w:pPr>
          </w:p>
        </w:tc>
        <w:tc>
          <w:tcPr>
            <w:tcW w:w="6095" w:type="dxa"/>
            <w:vAlign w:val="center"/>
          </w:tcPr>
          <w:p w:rsidR="008019EE" w:rsidRPr="00535DD9" w:rsidRDefault="008019EE" w:rsidP="00535DD9">
            <w:pPr>
              <w:tabs>
                <w:tab w:val="left" w:pos="-567"/>
              </w:tabs>
              <w:rPr>
                <w:rFonts w:ascii="Times New Roman" w:hAnsi="Times New Roman" w:cs="Times New Roman"/>
              </w:rPr>
            </w:pPr>
            <w:r w:rsidRPr="00535DD9">
              <w:rPr>
                <w:rFonts w:ascii="Times New Roman" w:hAnsi="Times New Roman" w:cs="Times New Roman"/>
              </w:rPr>
              <w:t>Общий гуманитарный и социально-экономический цикл</w:t>
            </w:r>
          </w:p>
        </w:tc>
        <w:tc>
          <w:tcPr>
            <w:tcW w:w="1984"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18</w:t>
            </w:r>
          </w:p>
        </w:tc>
        <w:tc>
          <w:tcPr>
            <w:tcW w:w="1985"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700</w:t>
            </w:r>
          </w:p>
        </w:tc>
        <w:tc>
          <w:tcPr>
            <w:tcW w:w="2126"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2,3</w:t>
            </w:r>
          </w:p>
        </w:tc>
        <w:tc>
          <w:tcPr>
            <w:tcW w:w="2268" w:type="dxa"/>
          </w:tcPr>
          <w:p w:rsidR="008019EE" w:rsidRPr="00535DD9" w:rsidRDefault="008019EE" w:rsidP="00535DD9">
            <w:pPr>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489"/>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p>
        </w:tc>
        <w:tc>
          <w:tcPr>
            <w:tcW w:w="6095" w:type="dxa"/>
            <w:vAlign w:val="center"/>
          </w:tcPr>
          <w:p w:rsidR="008019EE" w:rsidRPr="00535DD9" w:rsidRDefault="008019EE" w:rsidP="00535DD9">
            <w:pPr>
              <w:tabs>
                <w:tab w:val="left" w:pos="-567"/>
              </w:tabs>
              <w:spacing w:line="240" w:lineRule="atLeast"/>
              <w:rPr>
                <w:rFonts w:ascii="Times New Roman" w:hAnsi="Times New Roman" w:cs="Times New Roman"/>
              </w:rPr>
            </w:pPr>
            <w:r w:rsidRPr="00535DD9">
              <w:rPr>
                <w:rFonts w:ascii="Times New Roman" w:hAnsi="Times New Roman" w:cs="Times New Roman"/>
              </w:rPr>
              <w:t>Вариативная часть (дисциплины по выбору, устанавливаемые  образовательным  учреждением)</w:t>
            </w:r>
          </w:p>
        </w:tc>
        <w:tc>
          <w:tcPr>
            <w:tcW w:w="1984"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21</w:t>
            </w:r>
          </w:p>
        </w:tc>
        <w:tc>
          <w:tcPr>
            <w:tcW w:w="1985"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750</w:t>
            </w:r>
          </w:p>
        </w:tc>
        <w:tc>
          <w:tcPr>
            <w:tcW w:w="2126"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2,4</w:t>
            </w:r>
          </w:p>
        </w:tc>
        <w:tc>
          <w:tcPr>
            <w:tcW w:w="2268" w:type="dxa"/>
          </w:tcPr>
          <w:p w:rsidR="008019EE" w:rsidRPr="00535DD9" w:rsidRDefault="008019EE" w:rsidP="00535DD9">
            <w:pPr>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489"/>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b/>
              </w:rPr>
            </w:pPr>
          </w:p>
        </w:tc>
        <w:tc>
          <w:tcPr>
            <w:tcW w:w="6095" w:type="dxa"/>
            <w:vAlign w:val="center"/>
          </w:tcPr>
          <w:p w:rsidR="008019EE" w:rsidRPr="00535DD9" w:rsidRDefault="008019EE" w:rsidP="00535DD9">
            <w:pPr>
              <w:tabs>
                <w:tab w:val="left" w:pos="-567"/>
              </w:tabs>
              <w:rPr>
                <w:rFonts w:ascii="Times New Roman" w:hAnsi="Times New Roman" w:cs="Times New Roman"/>
              </w:rPr>
            </w:pPr>
            <w:r w:rsidRPr="00535DD9">
              <w:rPr>
                <w:rFonts w:ascii="Times New Roman" w:hAnsi="Times New Roman" w:cs="Times New Roman"/>
              </w:rPr>
              <w:t>Математический и общий естественнонаучный цикл</w:t>
            </w:r>
          </w:p>
        </w:tc>
        <w:tc>
          <w:tcPr>
            <w:tcW w:w="1984"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16</w:t>
            </w:r>
          </w:p>
        </w:tc>
        <w:tc>
          <w:tcPr>
            <w:tcW w:w="1985"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280</w:t>
            </w:r>
          </w:p>
        </w:tc>
        <w:tc>
          <w:tcPr>
            <w:tcW w:w="2126"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3,4</w:t>
            </w:r>
          </w:p>
        </w:tc>
        <w:tc>
          <w:tcPr>
            <w:tcW w:w="2268" w:type="dxa"/>
          </w:tcPr>
          <w:p w:rsidR="008019EE" w:rsidRPr="00535DD9" w:rsidRDefault="008019EE" w:rsidP="00535DD9">
            <w:pPr>
              <w:jc w:val="center"/>
              <w:rPr>
                <w:rFonts w:ascii="Times New Roman" w:hAnsi="Times New Roman" w:cs="Times New Roman"/>
              </w:rPr>
            </w:pPr>
            <w:r w:rsidRPr="00535DD9">
              <w:rPr>
                <w:rFonts w:ascii="Times New Roman" w:hAnsi="Times New Roman" w:cs="Times New Roman"/>
              </w:rPr>
              <w:t>100%</w:t>
            </w:r>
          </w:p>
        </w:tc>
      </w:tr>
      <w:tr w:rsidR="008019EE" w:rsidRPr="00535DD9" w:rsidTr="00535DD9">
        <w:trPr>
          <w:trHeight w:val="570"/>
        </w:trPr>
        <w:tc>
          <w:tcPr>
            <w:tcW w:w="710" w:type="dxa"/>
            <w:vAlign w:val="center"/>
          </w:tcPr>
          <w:p w:rsidR="008019EE" w:rsidRPr="00535DD9" w:rsidRDefault="008019EE" w:rsidP="00535DD9">
            <w:pPr>
              <w:tabs>
                <w:tab w:val="left" w:pos="-567"/>
              </w:tabs>
              <w:spacing w:line="240" w:lineRule="atLeast"/>
              <w:jc w:val="center"/>
              <w:rPr>
                <w:rFonts w:ascii="Times New Roman" w:hAnsi="Times New Roman" w:cs="Times New Roman"/>
              </w:rPr>
            </w:pPr>
          </w:p>
        </w:tc>
        <w:tc>
          <w:tcPr>
            <w:tcW w:w="6095" w:type="dxa"/>
            <w:vAlign w:val="center"/>
          </w:tcPr>
          <w:p w:rsidR="008019EE" w:rsidRPr="00535DD9" w:rsidRDefault="008019EE" w:rsidP="00535DD9">
            <w:pPr>
              <w:tabs>
                <w:tab w:val="left" w:pos="-567"/>
              </w:tabs>
              <w:rPr>
                <w:rFonts w:ascii="Times New Roman" w:hAnsi="Times New Roman" w:cs="Times New Roman"/>
              </w:rPr>
            </w:pPr>
            <w:r w:rsidRPr="00535DD9">
              <w:rPr>
                <w:rFonts w:ascii="Times New Roman" w:hAnsi="Times New Roman" w:cs="Times New Roman"/>
              </w:rPr>
              <w:t>Профессиональный цикл</w:t>
            </w:r>
          </w:p>
          <w:p w:rsidR="008019EE" w:rsidRPr="00535DD9" w:rsidRDefault="008019EE" w:rsidP="00535DD9">
            <w:pPr>
              <w:tabs>
                <w:tab w:val="left" w:pos="-567"/>
              </w:tabs>
              <w:rPr>
                <w:rFonts w:ascii="Times New Roman" w:hAnsi="Times New Roman" w:cs="Times New Roman"/>
              </w:rPr>
            </w:pPr>
            <w:r w:rsidRPr="00535DD9">
              <w:rPr>
                <w:rFonts w:ascii="Times New Roman" w:hAnsi="Times New Roman" w:cs="Times New Roman"/>
              </w:rPr>
              <w:t>Общепрофессиональные дисциплины</w:t>
            </w:r>
          </w:p>
        </w:tc>
        <w:tc>
          <w:tcPr>
            <w:tcW w:w="1984"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51</w:t>
            </w:r>
          </w:p>
        </w:tc>
        <w:tc>
          <w:tcPr>
            <w:tcW w:w="1985"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696</w:t>
            </w:r>
          </w:p>
        </w:tc>
        <w:tc>
          <w:tcPr>
            <w:tcW w:w="2126" w:type="dxa"/>
          </w:tcPr>
          <w:p w:rsidR="008019EE" w:rsidRPr="00535DD9" w:rsidRDefault="008019EE" w:rsidP="00535DD9">
            <w:pPr>
              <w:tabs>
                <w:tab w:val="left" w:pos="-567"/>
              </w:tabs>
              <w:jc w:val="center"/>
              <w:rPr>
                <w:rFonts w:ascii="Times New Roman" w:hAnsi="Times New Roman" w:cs="Times New Roman"/>
              </w:rPr>
            </w:pPr>
            <w:r w:rsidRPr="00535DD9">
              <w:rPr>
                <w:rFonts w:ascii="Times New Roman" w:hAnsi="Times New Roman" w:cs="Times New Roman"/>
              </w:rPr>
              <w:t>2,1</w:t>
            </w:r>
          </w:p>
        </w:tc>
        <w:tc>
          <w:tcPr>
            <w:tcW w:w="2268" w:type="dxa"/>
          </w:tcPr>
          <w:p w:rsidR="008019EE" w:rsidRPr="00535DD9" w:rsidRDefault="008019EE" w:rsidP="00535DD9">
            <w:pPr>
              <w:jc w:val="center"/>
              <w:rPr>
                <w:rFonts w:ascii="Times New Roman" w:hAnsi="Times New Roman" w:cs="Times New Roman"/>
              </w:rPr>
            </w:pPr>
            <w:r w:rsidRPr="00535DD9">
              <w:rPr>
                <w:rFonts w:ascii="Times New Roman" w:hAnsi="Times New Roman" w:cs="Times New Roman"/>
              </w:rPr>
              <w:t>100%</w:t>
            </w:r>
          </w:p>
        </w:tc>
      </w:tr>
    </w:tbl>
    <w:p w:rsidR="008019EE" w:rsidRPr="00535DD9" w:rsidRDefault="008019EE" w:rsidP="008019EE">
      <w:pPr>
        <w:ind w:left="714" w:hanging="357"/>
        <w:rPr>
          <w:rFonts w:ascii="Times New Roman" w:eastAsia="Calibri" w:hAnsi="Times New Roman" w:cs="Times New Roman"/>
          <w:b/>
          <w:sz w:val="28"/>
          <w:szCs w:val="28"/>
        </w:rPr>
      </w:pPr>
    </w:p>
    <w:p w:rsidR="008019EE" w:rsidRPr="00535DD9" w:rsidRDefault="008019EE" w:rsidP="008019EE">
      <w:pPr>
        <w:jc w:val="right"/>
        <w:rPr>
          <w:rFonts w:ascii="Times New Roman" w:hAnsi="Times New Roman" w:cs="Times New Roman"/>
          <w:b/>
        </w:rPr>
      </w:pPr>
    </w:p>
    <w:p w:rsidR="008019EE" w:rsidRPr="00535DD9" w:rsidRDefault="008019EE" w:rsidP="008019EE">
      <w:pPr>
        <w:rPr>
          <w:rFonts w:ascii="Times New Roman" w:hAnsi="Times New Roman" w:cs="Times New Roman"/>
        </w:rPr>
      </w:pPr>
    </w:p>
    <w:p w:rsidR="005A1FA7" w:rsidRPr="00535DD9" w:rsidRDefault="005A1FA7" w:rsidP="006763F3">
      <w:pPr>
        <w:jc w:val="right"/>
        <w:rPr>
          <w:rFonts w:ascii="Times New Roman" w:hAnsi="Times New Roman" w:cs="Times New Roman"/>
          <w:b/>
          <w:spacing w:val="-2"/>
          <w:sz w:val="24"/>
          <w:szCs w:val="24"/>
          <w:highlight w:val="yellow"/>
        </w:rPr>
      </w:pPr>
    </w:p>
    <w:p w:rsidR="0023256B" w:rsidRPr="00535DD9" w:rsidRDefault="0023256B" w:rsidP="0023256B">
      <w:pPr>
        <w:spacing w:line="240" w:lineRule="atLeast"/>
        <w:jc w:val="center"/>
        <w:rPr>
          <w:rFonts w:ascii="Times New Roman" w:hAnsi="Times New Roman" w:cs="Times New Roman"/>
          <w:b/>
          <w:sz w:val="24"/>
          <w:szCs w:val="24"/>
        </w:rPr>
      </w:pPr>
      <w:r w:rsidRPr="00535DD9">
        <w:rPr>
          <w:rFonts w:ascii="Times New Roman" w:hAnsi="Times New Roman" w:cs="Times New Roman"/>
          <w:b/>
          <w:sz w:val="24"/>
          <w:szCs w:val="24"/>
        </w:rPr>
        <w:object w:dxaOrig="15286" w:dyaOrig="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25pt;height:463.5pt" o:ole="">
            <v:imagedata r:id="rId9" o:title=""/>
          </v:shape>
          <o:OLEObject Type="Embed" ProgID="Word.Document.12" ShapeID="_x0000_i1025" DrawAspect="Content" ObjectID="_1660471603" r:id="rId10"/>
        </w:objec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644"/>
        <w:gridCol w:w="2450"/>
        <w:gridCol w:w="2940"/>
      </w:tblGrid>
      <w:tr w:rsidR="0023256B" w:rsidRPr="00535DD9" w:rsidTr="00535DD9">
        <w:tc>
          <w:tcPr>
            <w:tcW w:w="1242"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4.1.</w:t>
            </w:r>
          </w:p>
        </w:tc>
        <w:tc>
          <w:tcPr>
            <w:tcW w:w="8644" w:type="dxa"/>
          </w:tcPr>
          <w:p w:rsidR="0023256B" w:rsidRPr="00535DD9" w:rsidRDefault="0023256B" w:rsidP="00535DD9">
            <w:pPr>
              <w:shd w:val="clear" w:color="auto" w:fill="FFFFFF"/>
              <w:ind w:left="5"/>
              <w:rPr>
                <w:rFonts w:ascii="Times New Roman" w:hAnsi="Times New Roman" w:cs="Times New Roman"/>
              </w:rPr>
            </w:pPr>
            <w:r w:rsidRPr="00535DD9">
              <w:rPr>
                <w:rFonts w:ascii="Times New Roman" w:hAnsi="Times New Roman" w:cs="Times New Roman"/>
              </w:rPr>
              <w:t>Энциклопедии (энциклопедические словари)</w:t>
            </w:r>
          </w:p>
        </w:tc>
        <w:tc>
          <w:tcPr>
            <w:tcW w:w="245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5</w:t>
            </w:r>
          </w:p>
        </w:tc>
        <w:tc>
          <w:tcPr>
            <w:tcW w:w="294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181</w:t>
            </w:r>
          </w:p>
        </w:tc>
      </w:tr>
      <w:tr w:rsidR="0023256B" w:rsidRPr="00535DD9" w:rsidTr="00535DD9">
        <w:trPr>
          <w:trHeight w:val="604"/>
        </w:trPr>
        <w:tc>
          <w:tcPr>
            <w:tcW w:w="1242"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4.2.</w:t>
            </w:r>
          </w:p>
        </w:tc>
        <w:tc>
          <w:tcPr>
            <w:tcW w:w="8644" w:type="dxa"/>
          </w:tcPr>
          <w:p w:rsidR="0023256B" w:rsidRPr="00535DD9" w:rsidRDefault="0023256B" w:rsidP="00535DD9">
            <w:pPr>
              <w:shd w:val="clear" w:color="auto" w:fill="FFFFFF"/>
              <w:ind w:left="5"/>
              <w:rPr>
                <w:rFonts w:ascii="Times New Roman" w:hAnsi="Times New Roman" w:cs="Times New Roman"/>
              </w:rPr>
            </w:pPr>
            <w:r w:rsidRPr="00535DD9">
              <w:rPr>
                <w:rFonts w:ascii="Times New Roman" w:hAnsi="Times New Roman" w:cs="Times New Roman"/>
                <w:spacing w:val="-2"/>
              </w:rPr>
              <w:t>Отраслевые словари и справочники (по профилю (направленности) образовательных программ)</w:t>
            </w:r>
          </w:p>
        </w:tc>
        <w:tc>
          <w:tcPr>
            <w:tcW w:w="245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12</w:t>
            </w:r>
          </w:p>
        </w:tc>
        <w:tc>
          <w:tcPr>
            <w:tcW w:w="294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167</w:t>
            </w:r>
          </w:p>
        </w:tc>
      </w:tr>
      <w:tr w:rsidR="0023256B" w:rsidRPr="00535DD9" w:rsidTr="00535DD9">
        <w:trPr>
          <w:trHeight w:val="935"/>
        </w:trPr>
        <w:tc>
          <w:tcPr>
            <w:tcW w:w="1242"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4.3.</w:t>
            </w:r>
          </w:p>
        </w:tc>
        <w:tc>
          <w:tcPr>
            <w:tcW w:w="8644" w:type="dxa"/>
          </w:tcPr>
          <w:p w:rsidR="0023256B" w:rsidRPr="00535DD9" w:rsidRDefault="0023256B" w:rsidP="00535DD9">
            <w:pPr>
              <w:shd w:val="clear" w:color="auto" w:fill="FFFFFF"/>
              <w:ind w:right="1685"/>
              <w:rPr>
                <w:rFonts w:ascii="Times New Roman" w:hAnsi="Times New Roman" w:cs="Times New Roman"/>
              </w:rPr>
            </w:pPr>
            <w:r w:rsidRPr="00535DD9">
              <w:rPr>
                <w:rFonts w:ascii="Times New Roman" w:hAnsi="Times New Roman" w:cs="Times New Roman"/>
                <w:spacing w:val="-1"/>
              </w:rPr>
              <w:t xml:space="preserve">Текущие и ретроспективные отраслевые библиографические пособия (по профилю </w:t>
            </w:r>
            <w:r w:rsidRPr="00535DD9">
              <w:rPr>
                <w:rFonts w:ascii="Times New Roman" w:hAnsi="Times New Roman" w:cs="Times New Roman"/>
              </w:rPr>
              <w:t>(направленности) образовательных программ)</w:t>
            </w:r>
          </w:p>
        </w:tc>
        <w:tc>
          <w:tcPr>
            <w:tcW w:w="245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12</w:t>
            </w:r>
          </w:p>
        </w:tc>
        <w:tc>
          <w:tcPr>
            <w:tcW w:w="294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12</w:t>
            </w:r>
          </w:p>
        </w:tc>
      </w:tr>
      <w:tr w:rsidR="0023256B" w:rsidRPr="00535DD9" w:rsidTr="00535DD9">
        <w:tc>
          <w:tcPr>
            <w:tcW w:w="1242"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5.</w:t>
            </w:r>
          </w:p>
        </w:tc>
        <w:tc>
          <w:tcPr>
            <w:tcW w:w="8644" w:type="dxa"/>
          </w:tcPr>
          <w:p w:rsidR="0023256B" w:rsidRPr="00535DD9" w:rsidRDefault="0023256B" w:rsidP="00535DD9">
            <w:pPr>
              <w:shd w:val="clear" w:color="auto" w:fill="FFFFFF"/>
              <w:rPr>
                <w:rFonts w:ascii="Times New Roman" w:hAnsi="Times New Roman" w:cs="Times New Roman"/>
              </w:rPr>
            </w:pPr>
            <w:r w:rsidRPr="00535DD9">
              <w:rPr>
                <w:rFonts w:ascii="Times New Roman" w:hAnsi="Times New Roman" w:cs="Times New Roman"/>
              </w:rPr>
              <w:t>Научная литература</w:t>
            </w:r>
          </w:p>
        </w:tc>
        <w:tc>
          <w:tcPr>
            <w:tcW w:w="245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1260</w:t>
            </w:r>
          </w:p>
        </w:tc>
        <w:tc>
          <w:tcPr>
            <w:tcW w:w="2940" w:type="dxa"/>
          </w:tcPr>
          <w:p w:rsidR="0023256B" w:rsidRPr="00535DD9" w:rsidRDefault="0023256B" w:rsidP="00535DD9">
            <w:pPr>
              <w:shd w:val="clear" w:color="auto" w:fill="FFFFFF"/>
              <w:jc w:val="center"/>
              <w:rPr>
                <w:rFonts w:ascii="Times New Roman" w:hAnsi="Times New Roman" w:cs="Times New Roman"/>
              </w:rPr>
            </w:pPr>
            <w:r w:rsidRPr="00535DD9">
              <w:rPr>
                <w:rFonts w:ascii="Times New Roman" w:hAnsi="Times New Roman" w:cs="Times New Roman"/>
              </w:rPr>
              <w:t>1260</w:t>
            </w:r>
          </w:p>
        </w:tc>
      </w:tr>
    </w:tbl>
    <w:p w:rsidR="0023256B" w:rsidRPr="00535DD9" w:rsidRDefault="0023256B" w:rsidP="0023256B">
      <w:pPr>
        <w:rPr>
          <w:rFonts w:ascii="Times New Roman" w:hAnsi="Times New Roman" w:cs="Times New Roman"/>
          <w:lang w:val="en-US"/>
        </w:rPr>
      </w:pPr>
    </w:p>
    <w:p w:rsidR="007F7029" w:rsidRPr="00535DD9" w:rsidRDefault="007F7029" w:rsidP="0023256B">
      <w:pPr>
        <w:spacing w:line="240" w:lineRule="atLeast"/>
        <w:jc w:val="center"/>
        <w:rPr>
          <w:rFonts w:ascii="Times New Roman" w:hAnsi="Times New Roman" w:cs="Times New Roman"/>
          <w:sz w:val="28"/>
          <w:szCs w:val="28"/>
        </w:rPr>
      </w:pPr>
    </w:p>
    <w:p w:rsidR="00535DD9" w:rsidRPr="00535DD9" w:rsidRDefault="00535DD9" w:rsidP="0023256B">
      <w:pPr>
        <w:spacing w:line="240" w:lineRule="atLeast"/>
        <w:jc w:val="center"/>
        <w:rPr>
          <w:rFonts w:ascii="Times New Roman" w:hAnsi="Times New Roman" w:cs="Times New Roman"/>
          <w:sz w:val="28"/>
          <w:szCs w:val="28"/>
        </w:rPr>
      </w:pPr>
    </w:p>
    <w:p w:rsidR="00535DD9" w:rsidRPr="00535DD9" w:rsidRDefault="00535DD9"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04E43" w:rsidRDefault="00704E43" w:rsidP="0023256B">
      <w:pPr>
        <w:spacing w:line="240" w:lineRule="atLeast"/>
        <w:jc w:val="center"/>
        <w:rPr>
          <w:rFonts w:ascii="Times New Roman" w:hAnsi="Times New Roman" w:cs="Times New Roman"/>
          <w:sz w:val="28"/>
          <w:szCs w:val="28"/>
        </w:rPr>
      </w:pPr>
    </w:p>
    <w:p w:rsidR="002138D3" w:rsidRPr="00535DD9" w:rsidRDefault="002138D3"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04E43" w:rsidRPr="00535DD9" w:rsidRDefault="00704E43" w:rsidP="0023256B">
      <w:pPr>
        <w:spacing w:line="240" w:lineRule="atLeast"/>
        <w:jc w:val="center"/>
        <w:rPr>
          <w:rFonts w:ascii="Times New Roman" w:hAnsi="Times New Roman" w:cs="Times New Roman"/>
          <w:sz w:val="28"/>
          <w:szCs w:val="28"/>
        </w:rPr>
      </w:pPr>
    </w:p>
    <w:p w:rsidR="007F7029" w:rsidRPr="00535DD9" w:rsidRDefault="007F7029" w:rsidP="007F702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lastRenderedPageBreak/>
        <w:t xml:space="preserve">Раздел 2. Обеспечение образовательного процесса учебной и учебно-методической литературой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71"/>
        <w:gridCol w:w="7227"/>
        <w:gridCol w:w="1276"/>
        <w:gridCol w:w="1937"/>
      </w:tblGrid>
      <w:tr w:rsidR="007F7029" w:rsidRPr="00535DD9" w:rsidTr="00535DD9">
        <w:trPr>
          <w:trHeight w:val="2405"/>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w:t>
            </w: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п/п</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 xml:space="preserve">Уровень образования, вид образовательной программы (основная \ дополнительная) специальность </w:t>
            </w:r>
            <w:proofErr w:type="gramStart"/>
            <w:r w:rsidRPr="00535DD9">
              <w:rPr>
                <w:rFonts w:ascii="Times New Roman" w:hAnsi="Times New Roman" w:cs="Times New Roman"/>
                <w:b/>
                <w:sz w:val="20"/>
                <w:szCs w:val="20"/>
              </w:rPr>
              <w:t>подготовки ,</w:t>
            </w:r>
            <w:proofErr w:type="gramEnd"/>
            <w:r w:rsidRPr="00535DD9">
              <w:rPr>
                <w:rFonts w:ascii="Times New Roman" w:hAnsi="Times New Roman" w:cs="Times New Roman"/>
                <w:b/>
                <w:sz w:val="20"/>
                <w:szCs w:val="20"/>
              </w:rPr>
              <w:t xml:space="preserve"> квалификация (степень) наименование дисциплин, дисциплины  в соответствии с учебным планом</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Автор, название, место издания, издательство, год издания учебной и учебно-методической литературы</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Кол-во</w:t>
            </w: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экзем.</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 xml:space="preserve">Число </w:t>
            </w:r>
            <w:proofErr w:type="gramStart"/>
            <w:r w:rsidRPr="00535DD9">
              <w:rPr>
                <w:rFonts w:ascii="Times New Roman" w:hAnsi="Times New Roman" w:cs="Times New Roman"/>
                <w:b/>
                <w:sz w:val="20"/>
                <w:szCs w:val="20"/>
              </w:rPr>
              <w:t>студентов,  одновремен</w:t>
            </w:r>
            <w:proofErr w:type="gramEnd"/>
            <w:r w:rsidRPr="00535DD9">
              <w:rPr>
                <w:rFonts w:ascii="Times New Roman" w:hAnsi="Times New Roman" w:cs="Times New Roman"/>
                <w:b/>
                <w:sz w:val="20"/>
                <w:szCs w:val="20"/>
              </w:rPr>
              <w:t xml:space="preserve">-но изучающих дисциплину </w:t>
            </w: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2</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5</w:t>
            </w: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tc>
        <w:tc>
          <w:tcPr>
            <w:tcW w:w="3971"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tabs>
                <w:tab w:val="left" w:pos="-567"/>
              </w:tabs>
              <w:spacing w:after="0" w:line="240" w:lineRule="atLeast"/>
              <w:jc w:val="both"/>
              <w:rPr>
                <w:rFonts w:ascii="Times New Roman" w:hAnsi="Times New Roman" w:cs="Times New Roman"/>
                <w:b/>
                <w:sz w:val="20"/>
                <w:szCs w:val="20"/>
              </w:rPr>
            </w:pPr>
            <w:r w:rsidRPr="00535DD9">
              <w:rPr>
                <w:rFonts w:ascii="Times New Roman" w:hAnsi="Times New Roman" w:cs="Times New Roman"/>
                <w:b/>
                <w:sz w:val="20"/>
                <w:szCs w:val="20"/>
              </w:rPr>
              <w:t xml:space="preserve">Среднее профессиональное образование, 38.02.01 Экономика и бухгалтерский учет </w:t>
            </w: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 xml:space="preserve"> (базовый уровень, бухгалтер)</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b/>
                <w:sz w:val="20"/>
                <w:szCs w:val="20"/>
              </w:rPr>
              <w:t>ОД 00</w:t>
            </w:r>
            <w:r w:rsidRPr="00535DD9">
              <w:rPr>
                <w:rFonts w:ascii="Times New Roman" w:hAnsi="Times New Roman" w:cs="Times New Roman"/>
                <w:sz w:val="20"/>
                <w:szCs w:val="20"/>
              </w:rPr>
              <w:t>.</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Общеобразовательный цикл</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tc>
      </w:tr>
      <w:tr w:rsidR="007F7029" w:rsidRPr="00535DD9" w:rsidTr="00535DD9">
        <w:trPr>
          <w:trHeight w:val="313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Рус</w:t>
            </w:r>
            <w:r w:rsidRPr="00535DD9">
              <w:rPr>
                <w:rFonts w:ascii="Times New Roman" w:hAnsi="Times New Roman" w:cs="Times New Roman"/>
                <w:b/>
                <w:sz w:val="20"/>
                <w:szCs w:val="20"/>
                <w:u w:val="single"/>
              </w:rPr>
              <w:t>с</w:t>
            </w:r>
            <w:r w:rsidRPr="00535DD9">
              <w:rPr>
                <w:rFonts w:ascii="Times New Roman" w:hAnsi="Times New Roman" w:cs="Times New Roman"/>
                <w:sz w:val="20"/>
                <w:szCs w:val="20"/>
                <w:u w:val="single"/>
              </w:rPr>
              <w:t xml:space="preserve">кий язык </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-Греков В.Ф. Русский язык 10-11 классы: Учебник.-</w:t>
            </w:r>
            <w:proofErr w:type="gramStart"/>
            <w:r w:rsidRPr="00535DD9">
              <w:rPr>
                <w:rFonts w:ascii="Times New Roman" w:hAnsi="Times New Roman" w:cs="Times New Roman"/>
                <w:sz w:val="20"/>
                <w:szCs w:val="20"/>
              </w:rPr>
              <w:t>М.:Просвещение</w:t>
            </w:r>
            <w:proofErr w:type="gramEnd"/>
            <w:r w:rsidRPr="00535DD9">
              <w:rPr>
                <w:rFonts w:ascii="Times New Roman" w:hAnsi="Times New Roman" w:cs="Times New Roman"/>
                <w:sz w:val="20"/>
                <w:szCs w:val="20"/>
              </w:rPr>
              <w:t>, 2013. -279с.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Герасименко Н.А. Русский </w:t>
            </w:r>
            <w:proofErr w:type="gramStart"/>
            <w:r w:rsidRPr="00535DD9">
              <w:rPr>
                <w:rFonts w:ascii="Times New Roman" w:hAnsi="Times New Roman" w:cs="Times New Roman"/>
                <w:sz w:val="20"/>
                <w:szCs w:val="20"/>
              </w:rPr>
              <w:t>язык:Учебник</w:t>
            </w:r>
            <w:proofErr w:type="gramEnd"/>
            <w:r w:rsidRPr="00535DD9">
              <w:rPr>
                <w:rFonts w:ascii="Times New Roman" w:hAnsi="Times New Roman" w:cs="Times New Roman"/>
                <w:sz w:val="20"/>
                <w:szCs w:val="20"/>
              </w:rPr>
              <w:t xml:space="preserve"> - 12-е изд., стер.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2015. - 496 с. -  (Среднее профессиональное образование)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ЭК</w:t>
            </w:r>
            <w:r w:rsidRPr="00535DD9">
              <w:rPr>
                <w:rFonts w:ascii="Times New Roman" w:hAnsi="Times New Roman" w:cs="Times New Roman"/>
                <w:sz w:val="20"/>
                <w:szCs w:val="20"/>
              </w:rPr>
              <w:t xml:space="preserve"> </w:t>
            </w:r>
            <w:r w:rsidRPr="00535DD9">
              <w:rPr>
                <w:rFonts w:ascii="Times New Roman" w:hAnsi="Times New Roman" w:cs="Times New Roman"/>
                <w:b/>
                <w:i/>
                <w:sz w:val="20"/>
                <w:szCs w:val="20"/>
              </w:rPr>
              <w:t>Греков В.Ф. Русский язык 10-11 классы: Учебник.-</w:t>
            </w:r>
            <w:proofErr w:type="gramStart"/>
            <w:r w:rsidRPr="00535DD9">
              <w:rPr>
                <w:rFonts w:ascii="Times New Roman" w:hAnsi="Times New Roman" w:cs="Times New Roman"/>
                <w:b/>
                <w:i/>
                <w:sz w:val="20"/>
                <w:szCs w:val="20"/>
              </w:rPr>
              <w:t>М.:Просвещение</w:t>
            </w:r>
            <w:proofErr w:type="gramEnd"/>
            <w:r w:rsidRPr="00535DD9">
              <w:rPr>
                <w:rFonts w:ascii="Times New Roman" w:hAnsi="Times New Roman" w:cs="Times New Roman"/>
                <w:b/>
                <w:i/>
                <w:sz w:val="20"/>
                <w:szCs w:val="20"/>
              </w:rPr>
              <w:t xml:space="preserve"> -2017</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rPr>
                <w:rFonts w:ascii="Times New Roman" w:hAnsi="Times New Roman" w:cs="Times New Roman"/>
                <w:sz w:val="20"/>
                <w:szCs w:val="20"/>
              </w:rPr>
            </w:pPr>
            <w:hyperlink r:id="rId1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доступно ЭБС Финуниверситета</w:t>
            </w:r>
          </w:p>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        95</w:t>
            </w:r>
          </w:p>
          <w:p w:rsidR="007F7029" w:rsidRPr="00535DD9" w:rsidRDefault="007F7029" w:rsidP="00535DD9">
            <w:pPr>
              <w:rPr>
                <w:rFonts w:ascii="Times New Roman" w:hAnsi="Times New Roman" w:cs="Times New Roman"/>
                <w:sz w:val="20"/>
                <w:szCs w:val="20"/>
              </w:rPr>
            </w:pPr>
          </w:p>
          <w:p w:rsidR="007F7029" w:rsidRPr="00535DD9" w:rsidRDefault="007F7029" w:rsidP="00535DD9">
            <w:pPr>
              <w:rPr>
                <w:rFonts w:ascii="Times New Roman" w:hAnsi="Times New Roman" w:cs="Times New Roman"/>
                <w:b/>
                <w:sz w:val="20"/>
                <w:szCs w:val="20"/>
              </w:rPr>
            </w:pPr>
            <w:r w:rsidRPr="00535DD9">
              <w:rPr>
                <w:rFonts w:ascii="Times New Roman" w:hAnsi="Times New Roman" w:cs="Times New Roman"/>
                <w:sz w:val="20"/>
                <w:szCs w:val="20"/>
              </w:rPr>
              <w:t xml:space="preserve">       </w:t>
            </w:r>
            <w:r w:rsidRPr="00535DD9">
              <w:rPr>
                <w:rFonts w:ascii="Times New Roman" w:hAnsi="Times New Roman" w:cs="Times New Roman"/>
                <w:b/>
                <w:sz w:val="20"/>
                <w:szCs w:val="20"/>
              </w:rPr>
              <w:t xml:space="preserve"> 1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      858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338"/>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Литература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-Русский язык и </w:t>
            </w:r>
            <w:proofErr w:type="gramStart"/>
            <w:r w:rsidRPr="00535DD9">
              <w:rPr>
                <w:rFonts w:ascii="Times New Roman" w:hAnsi="Times New Roman" w:cs="Times New Roman"/>
                <w:sz w:val="20"/>
                <w:szCs w:val="20"/>
              </w:rPr>
              <w:t>литература.Литература</w:t>
            </w:r>
            <w:proofErr w:type="gramEnd"/>
            <w:r w:rsidRPr="00535DD9">
              <w:rPr>
                <w:rFonts w:ascii="Times New Roman" w:hAnsi="Times New Roman" w:cs="Times New Roman"/>
                <w:sz w:val="20"/>
                <w:szCs w:val="20"/>
              </w:rPr>
              <w:t xml:space="preserve">: учебник для СПО Ч.1/Г.А Обернихина: -М.: Академия, 2015-400с.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-Русский язык и </w:t>
            </w:r>
            <w:proofErr w:type="gramStart"/>
            <w:r w:rsidRPr="00535DD9">
              <w:rPr>
                <w:rFonts w:ascii="Times New Roman" w:hAnsi="Times New Roman" w:cs="Times New Roman"/>
                <w:sz w:val="20"/>
                <w:szCs w:val="20"/>
              </w:rPr>
              <w:t>литература.Литература</w:t>
            </w:r>
            <w:proofErr w:type="gramEnd"/>
            <w:r w:rsidRPr="00535DD9">
              <w:rPr>
                <w:rFonts w:ascii="Times New Roman" w:hAnsi="Times New Roman" w:cs="Times New Roman"/>
                <w:sz w:val="20"/>
                <w:szCs w:val="20"/>
              </w:rPr>
              <w:t>: учебник для СПО Ч.1/Г.А Обернихина: -М.: Академия, 2015-400с.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-Литература, 10 </w:t>
            </w:r>
            <w:proofErr w:type="gramStart"/>
            <w:r w:rsidRPr="00535DD9">
              <w:rPr>
                <w:rFonts w:ascii="Times New Roman" w:hAnsi="Times New Roman" w:cs="Times New Roman"/>
                <w:sz w:val="20"/>
                <w:szCs w:val="20"/>
              </w:rPr>
              <w:t>класс.Хрестоматия</w:t>
            </w:r>
            <w:proofErr w:type="gramEnd"/>
            <w:r w:rsidRPr="00535DD9">
              <w:rPr>
                <w:rFonts w:ascii="Times New Roman" w:hAnsi="Times New Roman" w:cs="Times New Roman"/>
                <w:sz w:val="20"/>
                <w:szCs w:val="20"/>
              </w:rPr>
              <w:t>: учебное пособие для СПО:/А.А. Сафонов –М.: Брайт, 2017.-211с.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Литература, 11класс.Хрестоматия: учебное пособие для СПО:/А.А. Сафонов –М.: Брайт, 2017.-265с.</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1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1127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Иностранный язык</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-Шах- НазароваВ.С. Английский для Вас.Новый курс </w:t>
            </w:r>
            <w:r w:rsidRPr="00535DD9">
              <w:rPr>
                <w:rFonts w:ascii="Times New Roman" w:hAnsi="Times New Roman" w:cs="Times New Roman"/>
                <w:sz w:val="20"/>
                <w:szCs w:val="20"/>
                <w:lang w:val="en-US"/>
              </w:rPr>
              <w:t>XXI</w:t>
            </w:r>
            <w:r w:rsidRPr="00535DD9">
              <w:rPr>
                <w:rFonts w:ascii="Times New Roman" w:hAnsi="Times New Roman" w:cs="Times New Roman"/>
                <w:sz w:val="20"/>
                <w:szCs w:val="20"/>
              </w:rPr>
              <w:t xml:space="preserve"> века.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Вече, 2013</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-А.С. Восковская, Карпова Т.А.  Английский </w:t>
            </w:r>
            <w:proofErr w:type="gramStart"/>
            <w:r w:rsidRPr="00535DD9">
              <w:rPr>
                <w:rFonts w:ascii="Times New Roman" w:hAnsi="Times New Roman" w:cs="Times New Roman"/>
                <w:sz w:val="20"/>
                <w:szCs w:val="20"/>
              </w:rPr>
              <w:t>язык :</w:t>
            </w:r>
            <w:proofErr w:type="gramEnd"/>
            <w:r w:rsidRPr="00535DD9">
              <w:rPr>
                <w:rFonts w:ascii="Times New Roman" w:hAnsi="Times New Roman" w:cs="Times New Roman"/>
                <w:sz w:val="20"/>
                <w:szCs w:val="20"/>
              </w:rPr>
              <w:t xml:space="preserve"> Учебник / А.С. Карпова Т.А. Восковская. - Изд. 12-е, стереотип.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- 376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Среднее профессиональное образование) .</w:t>
            </w:r>
          </w:p>
          <w:p w:rsidR="007F7029" w:rsidRPr="00535DD9" w:rsidRDefault="007F7029" w:rsidP="00535DD9">
            <w:pPr>
              <w:spacing w:after="0"/>
              <w:rPr>
                <w:rFonts w:ascii="Times New Roman" w:hAnsi="Times New Roman" w:cs="Times New Roman"/>
                <w:sz w:val="20"/>
                <w:szCs w:val="20"/>
                <w:lang w:val="en-US"/>
              </w:rPr>
            </w:pPr>
            <w:r w:rsidRPr="00535DD9">
              <w:rPr>
                <w:rFonts w:ascii="Times New Roman" w:hAnsi="Times New Roman" w:cs="Times New Roman"/>
                <w:sz w:val="20"/>
                <w:szCs w:val="20"/>
                <w:lang w:val="en-US"/>
              </w:rPr>
              <w:t>-</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b/>
                <w:sz w:val="20"/>
                <w:szCs w:val="20"/>
                <w:lang w:val="en-US"/>
              </w:rPr>
              <w:t>-</w:t>
            </w:r>
            <w:r w:rsidRPr="00535DD9">
              <w:rPr>
                <w:rFonts w:ascii="Times New Roman" w:hAnsi="Times New Roman" w:cs="Times New Roman"/>
                <w:sz w:val="20"/>
                <w:szCs w:val="20"/>
                <w:lang w:val="en-US"/>
              </w:rPr>
              <w:t xml:space="preserve">Englich on Ecjnomics: </w:t>
            </w:r>
            <w:r w:rsidRPr="00535DD9">
              <w:rPr>
                <w:rFonts w:ascii="Times New Roman" w:hAnsi="Times New Roman" w:cs="Times New Roman"/>
                <w:sz w:val="20"/>
                <w:szCs w:val="20"/>
              </w:rPr>
              <w:t>уч</w:t>
            </w:r>
            <w:r w:rsidRPr="00535DD9">
              <w:rPr>
                <w:rFonts w:ascii="Times New Roman" w:hAnsi="Times New Roman" w:cs="Times New Roman"/>
                <w:sz w:val="20"/>
                <w:szCs w:val="20"/>
                <w:lang w:val="en-US"/>
              </w:rPr>
              <w:t>.</w:t>
            </w:r>
            <w:proofErr w:type="gramStart"/>
            <w:r w:rsidRPr="00535DD9">
              <w:rPr>
                <w:rFonts w:ascii="Times New Roman" w:hAnsi="Times New Roman" w:cs="Times New Roman"/>
                <w:sz w:val="20"/>
                <w:szCs w:val="20"/>
              </w:rPr>
              <w:t>пособ</w:t>
            </w:r>
            <w:r w:rsidRPr="00535DD9">
              <w:rPr>
                <w:rFonts w:ascii="Times New Roman" w:hAnsi="Times New Roman" w:cs="Times New Roman"/>
                <w:sz w:val="20"/>
                <w:szCs w:val="20"/>
                <w:lang w:val="en-US"/>
              </w:rPr>
              <w:t>.</w:t>
            </w:r>
            <w:r w:rsidRPr="00535DD9">
              <w:rPr>
                <w:rFonts w:ascii="Times New Roman" w:hAnsi="Times New Roman" w:cs="Times New Roman"/>
                <w:sz w:val="20"/>
                <w:szCs w:val="20"/>
              </w:rPr>
              <w:t>для</w:t>
            </w:r>
            <w:proofErr w:type="gramEnd"/>
            <w:r w:rsidRPr="00535DD9">
              <w:rPr>
                <w:rFonts w:ascii="Times New Roman" w:hAnsi="Times New Roman" w:cs="Times New Roman"/>
                <w:sz w:val="20"/>
                <w:szCs w:val="20"/>
                <w:lang w:val="en-US"/>
              </w:rPr>
              <w:t xml:space="preserve"> </w:t>
            </w:r>
            <w:r w:rsidRPr="00535DD9">
              <w:rPr>
                <w:rFonts w:ascii="Times New Roman" w:hAnsi="Times New Roman" w:cs="Times New Roman"/>
                <w:sz w:val="20"/>
                <w:szCs w:val="20"/>
              </w:rPr>
              <w:t>студ</w:t>
            </w:r>
            <w:r w:rsidRPr="00535DD9">
              <w:rPr>
                <w:rFonts w:ascii="Times New Roman" w:hAnsi="Times New Roman" w:cs="Times New Roman"/>
                <w:sz w:val="20"/>
                <w:szCs w:val="20"/>
                <w:lang w:val="en-US"/>
              </w:rPr>
              <w:t xml:space="preserve">./ </w:t>
            </w:r>
            <w:r w:rsidRPr="00535DD9">
              <w:rPr>
                <w:rFonts w:ascii="Times New Roman" w:hAnsi="Times New Roman" w:cs="Times New Roman"/>
                <w:sz w:val="20"/>
                <w:szCs w:val="20"/>
              </w:rPr>
              <w:t>С.А.Шевелева.-М.-Юнити-Дана, 2013.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-Дарская, В.Г. Новый деловой английский.- М.: Вече, 2013.-672с.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b/>
                <w:sz w:val="20"/>
                <w:szCs w:val="20"/>
              </w:rPr>
            </w:pPr>
            <w:hyperlink r:id="rId1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1+680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lang w:val="en-US"/>
              </w:rPr>
            </w:pPr>
          </w:p>
        </w:tc>
      </w:tr>
      <w:tr w:rsidR="007F7029" w:rsidRPr="00535DD9" w:rsidTr="00535DD9">
        <w:trPr>
          <w:trHeight w:val="3801"/>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Информатика и ИКТ</w:t>
            </w:r>
          </w:p>
          <w:p w:rsidR="007F7029" w:rsidRPr="00535DD9" w:rsidRDefault="007F7029" w:rsidP="00535DD9">
            <w:pPr>
              <w:spacing w:after="0" w:line="240" w:lineRule="atLeast"/>
              <w:rPr>
                <w:rFonts w:ascii="Times New Roman" w:hAnsi="Times New Roman" w:cs="Times New Roman"/>
                <w:sz w:val="20"/>
                <w:szCs w:val="20"/>
                <w:u w:val="single"/>
              </w:rPr>
            </w:pPr>
          </w:p>
          <w:p w:rsidR="007F7029" w:rsidRPr="00535DD9" w:rsidRDefault="007F7029" w:rsidP="00535DD9">
            <w:pPr>
              <w:spacing w:after="0" w:line="240" w:lineRule="atLeast"/>
              <w:rPr>
                <w:rFonts w:ascii="Times New Roman" w:hAnsi="Times New Roman" w:cs="Times New Roman"/>
                <w:sz w:val="20"/>
                <w:szCs w:val="20"/>
                <w:u w:val="single"/>
              </w:rPr>
            </w:pP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Е.В.Практикум по информатике: Уч.пос.-М.: Академия, 2013.-192с.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-Цветкова, М.С. Информатика и ИКТ: учебник.- М.: Академия, 2013.-352с.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sz w:val="20"/>
                <w:szCs w:val="20"/>
              </w:rPr>
              <w:t>.:Уч.пос.</w:t>
            </w:r>
            <w:proofErr w:type="gramEnd"/>
            <w:r w:rsidRPr="00535DD9">
              <w:rPr>
                <w:rFonts w:ascii="Times New Roman" w:hAnsi="Times New Roman" w:cs="Times New Roman"/>
                <w:sz w:val="20"/>
                <w:szCs w:val="20"/>
              </w:rPr>
              <w:t>-М.: Академия, 2014.- 352с.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-Хлебников А.А. Информатика: Учебник-Ростов н/Д.: Феникс, 2014.- 400с.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sz w:val="20"/>
                <w:szCs w:val="20"/>
              </w:rPr>
              <w:t>.:Уч.пос.</w:t>
            </w:r>
            <w:proofErr w:type="gramEnd"/>
            <w:r w:rsidRPr="00535DD9">
              <w:rPr>
                <w:rFonts w:ascii="Times New Roman" w:hAnsi="Times New Roman" w:cs="Times New Roman"/>
                <w:sz w:val="20"/>
                <w:szCs w:val="20"/>
              </w:rPr>
              <w:t>-М.: Академия, 2015.- 256с.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ЭК 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b/>
                <w:i/>
                <w:sz w:val="20"/>
                <w:szCs w:val="20"/>
              </w:rPr>
              <w:t>.:Уч.пос.</w:t>
            </w:r>
            <w:proofErr w:type="gramEnd"/>
            <w:r w:rsidRPr="00535DD9">
              <w:rPr>
                <w:rFonts w:ascii="Times New Roman" w:hAnsi="Times New Roman" w:cs="Times New Roman"/>
                <w:b/>
                <w:i/>
                <w:sz w:val="20"/>
                <w:szCs w:val="20"/>
              </w:rPr>
              <w:t>-М.: Академия, 2015.- 256с.</w:t>
            </w:r>
          </w:p>
          <w:p w:rsidR="007F7029" w:rsidRPr="00535DD9" w:rsidRDefault="0035782D" w:rsidP="00535DD9">
            <w:pPr>
              <w:rPr>
                <w:rFonts w:ascii="Times New Roman" w:hAnsi="Times New Roman" w:cs="Times New Roman"/>
                <w:sz w:val="20"/>
                <w:szCs w:val="20"/>
              </w:rPr>
            </w:pPr>
            <w:hyperlink r:id="rId1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1+ 465</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jc w:val="center"/>
              <w:rPr>
                <w:rFonts w:ascii="Times New Roman" w:hAnsi="Times New Roman" w:cs="Times New Roman"/>
                <w:sz w:val="20"/>
                <w:szCs w:val="20"/>
              </w:rPr>
            </w:pP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Математика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Григорьев С.В.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под ред. В.А. Гусева. - 8-е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- 416 с. -  (Среднее профессиональное образование)</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Математика для профессий и специальностей социально-экономического   </w:t>
            </w:r>
            <w:proofErr w:type="gramStart"/>
            <w:r w:rsidRPr="00535DD9">
              <w:rPr>
                <w:rFonts w:ascii="Times New Roman" w:hAnsi="Times New Roman" w:cs="Times New Roman"/>
                <w:sz w:val="20"/>
                <w:szCs w:val="20"/>
              </w:rPr>
              <w:t>профиля :</w:t>
            </w:r>
            <w:proofErr w:type="gramEnd"/>
            <w:r w:rsidRPr="00535DD9">
              <w:rPr>
                <w:rFonts w:ascii="Times New Roman" w:hAnsi="Times New Roman" w:cs="Times New Roman"/>
                <w:sz w:val="20"/>
                <w:szCs w:val="20"/>
              </w:rPr>
              <w:t xml:space="preserve"> Учебник / В.А. Григорьев, С.Г.Иволгина,  С.В. Гусев. - 4-е изд.М.: Академия, 2012</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-Математика и </w:t>
            </w:r>
            <w:proofErr w:type="gramStart"/>
            <w:r w:rsidRPr="00535DD9">
              <w:rPr>
                <w:rFonts w:ascii="Times New Roman" w:hAnsi="Times New Roman" w:cs="Times New Roman"/>
                <w:sz w:val="20"/>
                <w:szCs w:val="20"/>
              </w:rPr>
              <w:t>информатика:учебник</w:t>
            </w:r>
            <w:proofErr w:type="gramEnd"/>
            <w:r w:rsidRPr="00535DD9">
              <w:rPr>
                <w:rFonts w:ascii="Times New Roman" w:hAnsi="Times New Roman" w:cs="Times New Roman"/>
                <w:sz w:val="20"/>
                <w:szCs w:val="20"/>
              </w:rPr>
              <w:t xml:space="preserve"> /В.М.Мартынов.- М.Академия,2012. -309с.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Григорьев,С.Г.</w:t>
            </w:r>
            <w:proofErr w:type="gramEnd"/>
            <w:r w:rsidRPr="00535DD9">
              <w:rPr>
                <w:rFonts w:ascii="Times New Roman" w:hAnsi="Times New Roman" w:cs="Times New Roman"/>
                <w:sz w:val="20"/>
                <w:szCs w:val="20"/>
              </w:rPr>
              <w:t xml:space="preserve"> Математика: учебник-М.: Академия, 2012.-416с.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-Кремер Н.Ш. Математика для </w:t>
            </w:r>
            <w:proofErr w:type="gramStart"/>
            <w:r w:rsidRPr="00535DD9">
              <w:rPr>
                <w:rFonts w:ascii="Times New Roman" w:hAnsi="Times New Roman" w:cs="Times New Roman"/>
                <w:sz w:val="20"/>
                <w:szCs w:val="20"/>
              </w:rPr>
              <w:t>экономистов:от</w:t>
            </w:r>
            <w:proofErr w:type="gramEnd"/>
            <w:r w:rsidRPr="00535DD9">
              <w:rPr>
                <w:rFonts w:ascii="Times New Roman" w:hAnsi="Times New Roman" w:cs="Times New Roman"/>
                <w:sz w:val="20"/>
                <w:szCs w:val="20"/>
              </w:rPr>
              <w:t xml:space="preserve"> арифметики до эконометрики: уч. Справочное пособие для бакалавров – М.: Юрайт, 2012.- т-685с.</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 -райт, 2013. - 396 с. -  (Бакалавр. Базовый курс).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 -райт, 2014. - 495 с. -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-Омельченко В.П. Математика: Уч.пос.- Ростов н/Д: Феникс, 2013-380с.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2015, -495с.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2016-495с.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-Башмаков, М.И Математика: учебник- М: КноРус,2019.-394с.</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rPr>
                <w:rFonts w:ascii="Times New Roman" w:hAnsi="Times New Roman" w:cs="Times New Roman"/>
                <w:sz w:val="20"/>
                <w:szCs w:val="20"/>
              </w:rPr>
            </w:pPr>
            <w:hyperlink r:id="rId1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18</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570</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lang w:val="en-US"/>
              </w:rPr>
            </w:pPr>
          </w:p>
        </w:tc>
      </w:tr>
      <w:tr w:rsidR="007F7029" w:rsidRPr="00535DD9" w:rsidTr="00535DD9">
        <w:trPr>
          <w:trHeight w:val="1338"/>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lang w:val="en-US"/>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lang w:val="en-US"/>
              </w:rPr>
            </w:pPr>
          </w:p>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История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-АртемовЮ.Н. </w:t>
            </w:r>
            <w:proofErr w:type="gramStart"/>
            <w:r w:rsidRPr="00535DD9">
              <w:rPr>
                <w:rFonts w:ascii="Times New Roman" w:hAnsi="Times New Roman" w:cs="Times New Roman"/>
                <w:sz w:val="20"/>
                <w:szCs w:val="20"/>
              </w:rPr>
              <w:t>История :</w:t>
            </w:r>
            <w:proofErr w:type="gramEnd"/>
            <w:r w:rsidRPr="00535DD9">
              <w:rPr>
                <w:rFonts w:ascii="Times New Roman" w:hAnsi="Times New Roman" w:cs="Times New Roman"/>
                <w:sz w:val="20"/>
                <w:szCs w:val="20"/>
              </w:rPr>
              <w:t xml:space="preserve"> Учебник для ссузов - 11-е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2015. - 384 с. -  (Среднее профессиональное образование)</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hyperlink r:id="rId16" w:history="1">
              <w:r w:rsidRPr="00535DD9">
                <w:rPr>
                  <w:rStyle w:val="af5"/>
                  <w:rFonts w:ascii="Times New Roman" w:hAnsi="Times New Roman" w:cs="Times New Roman"/>
                  <w:sz w:val="20"/>
                  <w:szCs w:val="20"/>
                </w:rPr>
                <w:t>http://elib.fa.ru</w:t>
              </w:r>
            </w:hyperlink>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3+ 120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tc>
      </w:tr>
      <w:tr w:rsidR="007F7029" w:rsidRPr="00535DD9" w:rsidTr="00535DD9">
        <w:trPr>
          <w:trHeight w:val="771"/>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7</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Естествознание</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w:t>
            </w:r>
            <w:proofErr w:type="gramStart"/>
            <w:r w:rsidRPr="00535DD9">
              <w:rPr>
                <w:rFonts w:ascii="Times New Roman" w:hAnsi="Times New Roman" w:cs="Times New Roman"/>
                <w:sz w:val="20"/>
                <w:szCs w:val="20"/>
              </w:rPr>
              <w:t>Естествознание :</w:t>
            </w:r>
            <w:proofErr w:type="gramEnd"/>
            <w:r w:rsidRPr="00535DD9">
              <w:rPr>
                <w:rFonts w:ascii="Times New Roman" w:hAnsi="Times New Roman" w:cs="Times New Roman"/>
                <w:sz w:val="20"/>
                <w:szCs w:val="20"/>
              </w:rPr>
              <w:t xml:space="preserve"> Учебник / А.Л. Гаева, Т.Н., Бреннер,  А.Л. Петелин.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ФОРУМ, 2013. - 256 с. - (Профессиональное образование)</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-Денисов, В.В. Экологические основы </w:t>
            </w:r>
            <w:proofErr w:type="gramStart"/>
            <w:r w:rsidRPr="00535DD9">
              <w:rPr>
                <w:rFonts w:ascii="Times New Roman" w:hAnsi="Times New Roman" w:cs="Times New Roman"/>
                <w:sz w:val="20"/>
                <w:szCs w:val="20"/>
              </w:rPr>
              <w:t>природопользования.-</w:t>
            </w:r>
            <w:proofErr w:type="gramEnd"/>
            <w:r w:rsidRPr="00535DD9">
              <w:rPr>
                <w:rFonts w:ascii="Times New Roman" w:hAnsi="Times New Roman" w:cs="Times New Roman"/>
                <w:sz w:val="20"/>
                <w:szCs w:val="20"/>
              </w:rPr>
              <w:t xml:space="preserve"> Ростов-на дону:Феникс, 2014.-456с.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-Смирнова, М.С. Естествознание: учебник и практикум для СПО. – М.: Юрайт, </w:t>
            </w:r>
            <w:r w:rsidRPr="00535DD9">
              <w:rPr>
                <w:rFonts w:ascii="Times New Roman" w:hAnsi="Times New Roman" w:cs="Times New Roman"/>
                <w:sz w:val="20"/>
                <w:szCs w:val="20"/>
              </w:rPr>
              <w:lastRenderedPageBreak/>
              <w:t>2015.-363с.</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1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220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338"/>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8</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Обществознание</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-Абдурагимова, Ф.А. Лекции по обществознанию: уч.пос.-Махачкала, 2013.</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-Касьянов, В.В. Обществознание: учебное пособие для ССУЗов. – Ростов-на Дону: Феникс, 2016.-413с.</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18"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1+32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48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9</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География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-Максаковский В.П. География 10 кл. М.: Просвещение. -2013. – 397 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-Максаковский, В.П. География. 10-11 </w:t>
            </w:r>
            <w:proofErr w:type="gramStart"/>
            <w:r w:rsidRPr="00535DD9">
              <w:rPr>
                <w:rFonts w:ascii="Times New Roman" w:hAnsi="Times New Roman" w:cs="Times New Roman"/>
                <w:sz w:val="20"/>
                <w:szCs w:val="20"/>
              </w:rPr>
              <w:t>классы:учебник</w:t>
            </w:r>
            <w:proofErr w:type="gramEnd"/>
            <w:r w:rsidRPr="00535DD9">
              <w:rPr>
                <w:rFonts w:ascii="Times New Roman" w:hAnsi="Times New Roman" w:cs="Times New Roman"/>
                <w:sz w:val="20"/>
                <w:szCs w:val="20"/>
              </w:rPr>
              <w:t>:базовый уровень.- М.:Просвещение, 2016. -416с.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19"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Основы безопасности жизнедеятельности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-Основы безопасности и жизнедеятельности: уч.пос./Хван, Т.А. –Ростов на Д.: Феникс,2014.</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-Кухарев, Н.В. Безопасность жизнедеятельности: учебник – М: КноРус, 2013.</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Косолапова,Н.В.</w:t>
            </w:r>
            <w:proofErr w:type="gramEnd"/>
            <w:r w:rsidRPr="00535DD9">
              <w:rPr>
                <w:rFonts w:ascii="Times New Roman" w:hAnsi="Times New Roman" w:cs="Times New Roman"/>
                <w:sz w:val="20"/>
                <w:szCs w:val="20"/>
              </w:rPr>
              <w:t xml:space="preserve"> Безопасность жизнедеятельности:учебник-М:КноРус, 2013-192с.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roofErr w:type="gramStart"/>
            <w:r w:rsidRPr="00535DD9">
              <w:rPr>
                <w:rFonts w:ascii="Times New Roman" w:hAnsi="Times New Roman" w:cs="Times New Roman"/>
                <w:sz w:val="20"/>
                <w:szCs w:val="20"/>
              </w:rPr>
              <w:t>Косолапова,Н.В.</w:t>
            </w:r>
            <w:proofErr w:type="gramEnd"/>
            <w:r w:rsidRPr="00535DD9">
              <w:rPr>
                <w:rFonts w:ascii="Times New Roman" w:hAnsi="Times New Roman" w:cs="Times New Roman"/>
                <w:sz w:val="20"/>
                <w:szCs w:val="20"/>
              </w:rPr>
              <w:t xml:space="preserve"> Безопасность жизнедеятельности:учебник-М:КноРус, 2014-192с.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Косолапова,Н.В.</w:t>
            </w:r>
            <w:proofErr w:type="gramEnd"/>
            <w:r w:rsidRPr="00535DD9">
              <w:rPr>
                <w:rFonts w:ascii="Times New Roman" w:hAnsi="Times New Roman" w:cs="Times New Roman"/>
                <w:sz w:val="20"/>
                <w:szCs w:val="20"/>
              </w:rPr>
              <w:t xml:space="preserve"> Безопасность жизнедеятельности:практикум-М:КноРус, 2014-192с.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-Ястребов, Г.С. Безопасность жизнедеятельности и медицина катастроф: уч. Пособие-Ростов на Дону</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безопасности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 Н.В. Прокопенко, </w:t>
            </w:r>
            <w:r w:rsidRPr="00535DD9">
              <w:rPr>
                <w:rFonts w:ascii="Times New Roman" w:hAnsi="Times New Roman" w:cs="Times New Roman"/>
                <w:b/>
                <w:i/>
                <w:sz w:val="20"/>
                <w:szCs w:val="20"/>
              </w:rPr>
              <w:lastRenderedPageBreak/>
              <w:t xml:space="preserve">Н.А. Косолапова. - 6-е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 2014</w:t>
            </w: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безопасности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 Н.В. Прокопенко, Н.А. Косолапова. - 6-е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 2017</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20"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562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136"/>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Экономика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-Гомола А.И. Экономика для профессий и специальностей социально-экономического профиля</w:t>
            </w:r>
            <w:proofErr w:type="gramStart"/>
            <w:r w:rsidRPr="00535DD9">
              <w:rPr>
                <w:rFonts w:ascii="Times New Roman" w:hAnsi="Times New Roman" w:cs="Times New Roman"/>
                <w:sz w:val="20"/>
                <w:szCs w:val="20"/>
              </w:rPr>
              <w:t>.:Практикум</w:t>
            </w:r>
            <w:proofErr w:type="gramEnd"/>
            <w:r w:rsidRPr="00535DD9">
              <w:rPr>
                <w:rFonts w:ascii="Times New Roman" w:hAnsi="Times New Roman" w:cs="Times New Roman"/>
                <w:sz w:val="20"/>
                <w:szCs w:val="20"/>
              </w:rPr>
              <w:t>-М.: Академия, 2014. – 144с.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-Куликов, Л.М. Основы экономической теории: учебное пособие-М: КНОРУС, 2018-248с.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экономики: </w:t>
            </w:r>
            <w:proofErr w:type="gramStart"/>
            <w:r w:rsidRPr="00535DD9">
              <w:rPr>
                <w:rFonts w:ascii="Times New Roman" w:hAnsi="Times New Roman" w:cs="Times New Roman"/>
                <w:b/>
                <w:i/>
                <w:sz w:val="20"/>
                <w:szCs w:val="20"/>
              </w:rPr>
              <w:t>уч.пособие</w:t>
            </w:r>
            <w:proofErr w:type="gramEnd"/>
            <w:r w:rsidRPr="00535DD9">
              <w:rPr>
                <w:rFonts w:ascii="Times New Roman" w:hAnsi="Times New Roman" w:cs="Times New Roman"/>
                <w:b/>
                <w:i/>
                <w:sz w:val="20"/>
                <w:szCs w:val="20"/>
              </w:rPr>
              <w:t>/Н.Н.Кожевникова-М:Академия, 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2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sz w:val="20"/>
                <w:szCs w:val="20"/>
              </w:rPr>
              <w:t xml:space="preserve">          </w:t>
            </w:r>
            <w:r w:rsidRPr="00535DD9">
              <w:rPr>
                <w:rFonts w:ascii="Times New Roman" w:hAnsi="Times New Roman" w:cs="Times New Roman"/>
                <w:b/>
                <w:sz w:val="20"/>
                <w:szCs w:val="20"/>
              </w:rPr>
              <w:t>1</w:t>
            </w:r>
          </w:p>
          <w:p w:rsidR="007F7029" w:rsidRPr="00535DD9" w:rsidRDefault="007F7029" w:rsidP="00535DD9">
            <w:pPr>
              <w:spacing w:after="0" w:line="240" w:lineRule="atLeast"/>
              <w:rPr>
                <w:rFonts w:ascii="Times New Roman" w:hAnsi="Times New Roman" w:cs="Times New Roman"/>
                <w:b/>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28+ 7018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811"/>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Право</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-Пятрович, Г.П. Основы </w:t>
            </w:r>
            <w:proofErr w:type="gramStart"/>
            <w:r w:rsidRPr="00535DD9">
              <w:rPr>
                <w:rFonts w:ascii="Times New Roman" w:hAnsi="Times New Roman" w:cs="Times New Roman"/>
                <w:sz w:val="20"/>
                <w:szCs w:val="20"/>
              </w:rPr>
              <w:t>права:учебное</w:t>
            </w:r>
            <w:proofErr w:type="gramEnd"/>
            <w:r w:rsidRPr="00535DD9">
              <w:rPr>
                <w:rFonts w:ascii="Times New Roman" w:hAnsi="Times New Roman" w:cs="Times New Roman"/>
                <w:sz w:val="20"/>
                <w:szCs w:val="20"/>
              </w:rPr>
              <w:t xml:space="preserve"> пособие.-Ростов на Дону:Феникс, 2014.-413с.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-Певцова, Е.А. Право для профессий и специальностей социально-экономического профиля: учебник-М.: Академия,2014. – 424с.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-Смоленский М.Б.Основы права</w:t>
            </w:r>
            <w:proofErr w:type="gramStart"/>
            <w:r w:rsidRPr="00535DD9">
              <w:rPr>
                <w:rFonts w:ascii="Times New Roman" w:hAnsi="Times New Roman" w:cs="Times New Roman"/>
                <w:sz w:val="20"/>
                <w:szCs w:val="20"/>
              </w:rPr>
              <w:t>.:-</w:t>
            </w:r>
            <w:proofErr w:type="gramEnd"/>
            <w:r w:rsidRPr="00535DD9">
              <w:rPr>
                <w:rFonts w:ascii="Times New Roman" w:hAnsi="Times New Roman" w:cs="Times New Roman"/>
                <w:sz w:val="20"/>
                <w:szCs w:val="20"/>
              </w:rPr>
              <w:t>Уч.пос.- Ростов н/Д,:Феникс,2014-413с.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-Румынина, В.В. Правовое обеспечение профессиональной </w:t>
            </w:r>
            <w:proofErr w:type="gramStart"/>
            <w:r w:rsidRPr="00535DD9">
              <w:rPr>
                <w:rFonts w:ascii="Times New Roman" w:hAnsi="Times New Roman" w:cs="Times New Roman"/>
                <w:sz w:val="20"/>
                <w:szCs w:val="20"/>
              </w:rPr>
              <w:t>деятельности:учебник</w:t>
            </w:r>
            <w:proofErr w:type="gramEnd"/>
            <w:r w:rsidRPr="00535DD9">
              <w:rPr>
                <w:rFonts w:ascii="Times New Roman" w:hAnsi="Times New Roman" w:cs="Times New Roman"/>
                <w:sz w:val="20"/>
                <w:szCs w:val="20"/>
              </w:rPr>
              <w:t xml:space="preserve"> дляссузов-М.:Академия, 2014.-224с.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-Мальцев, В.А. Финансовое право: учебник -.: Кнорус, 2016.- 238с.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-Финансовое </w:t>
            </w:r>
            <w:proofErr w:type="gramStart"/>
            <w:r w:rsidRPr="00535DD9">
              <w:rPr>
                <w:rFonts w:ascii="Times New Roman" w:hAnsi="Times New Roman" w:cs="Times New Roman"/>
                <w:sz w:val="20"/>
                <w:szCs w:val="20"/>
              </w:rPr>
              <w:t>право.Практикум</w:t>
            </w:r>
            <w:proofErr w:type="gramEnd"/>
            <w:r w:rsidRPr="00535DD9">
              <w:rPr>
                <w:rFonts w:ascii="Times New Roman" w:hAnsi="Times New Roman" w:cs="Times New Roman"/>
                <w:sz w:val="20"/>
                <w:szCs w:val="20"/>
              </w:rPr>
              <w:t>: учебное пособие для СПО.-М.: Юрайт, 2017.-280с.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-Бюджетный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-Жилищный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lastRenderedPageBreak/>
              <w:t>-Гражданский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-Гражданский </w:t>
            </w:r>
            <w:proofErr w:type="gramStart"/>
            <w:r w:rsidRPr="00535DD9">
              <w:rPr>
                <w:rFonts w:ascii="Times New Roman" w:hAnsi="Times New Roman" w:cs="Times New Roman"/>
                <w:sz w:val="20"/>
                <w:szCs w:val="20"/>
              </w:rPr>
              <w:t>процессуальный  кодекс</w:t>
            </w:r>
            <w:proofErr w:type="gramEnd"/>
            <w:r w:rsidRPr="00535DD9">
              <w:rPr>
                <w:rFonts w:ascii="Times New Roman" w:hAnsi="Times New Roman" w:cs="Times New Roman"/>
                <w:sz w:val="20"/>
                <w:szCs w:val="20"/>
              </w:rPr>
              <w:t xml:space="preserve"> РФ: текст с изменениями и дополнениями на 2015год-М:Эксмо,2015.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Кодекс РФ об административных правонарушениях: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Конституция РФ: по состоянию на 2015год</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-Налоговый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-Семейный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Трудовой  кодекс</w:t>
            </w:r>
            <w:proofErr w:type="gramEnd"/>
            <w:r w:rsidRPr="00535DD9">
              <w:rPr>
                <w:rFonts w:ascii="Times New Roman" w:hAnsi="Times New Roman" w:cs="Times New Roman"/>
                <w:sz w:val="20"/>
                <w:szCs w:val="20"/>
              </w:rPr>
              <w:t xml:space="preserve"> РФ: текст с изменениями и дополнениями на 2015год-М:Эксмо,2015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-Уголовный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-Уголовно-</w:t>
            </w:r>
            <w:proofErr w:type="gramStart"/>
            <w:r w:rsidRPr="00535DD9">
              <w:rPr>
                <w:rFonts w:ascii="Times New Roman" w:hAnsi="Times New Roman" w:cs="Times New Roman"/>
                <w:sz w:val="20"/>
                <w:szCs w:val="20"/>
              </w:rPr>
              <w:t>процессуальный  кодекс</w:t>
            </w:r>
            <w:proofErr w:type="gramEnd"/>
            <w:r w:rsidRPr="00535DD9">
              <w:rPr>
                <w:rFonts w:ascii="Times New Roman" w:hAnsi="Times New Roman" w:cs="Times New Roman"/>
                <w:sz w:val="20"/>
                <w:szCs w:val="20"/>
              </w:rPr>
              <w:t xml:space="preserve"> РФ: текст с изменениями и дополнениями на 2015год-М:Эксмо,2015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-Налоговый кодекс РФ: части первая и </w:t>
            </w:r>
            <w:proofErr w:type="gramStart"/>
            <w:r w:rsidRPr="00535DD9">
              <w:rPr>
                <w:rFonts w:ascii="Times New Roman" w:hAnsi="Times New Roman" w:cs="Times New Roman"/>
                <w:sz w:val="20"/>
                <w:szCs w:val="20"/>
              </w:rPr>
              <w:t>вторая  по</w:t>
            </w:r>
            <w:proofErr w:type="gramEnd"/>
            <w:r w:rsidRPr="00535DD9">
              <w:rPr>
                <w:rFonts w:ascii="Times New Roman" w:hAnsi="Times New Roman" w:cs="Times New Roman"/>
                <w:sz w:val="20"/>
                <w:szCs w:val="20"/>
              </w:rPr>
              <w:t xml:space="preserve"> состоянию на 1 ноября 2018года-М:Проспект,2018-1136с.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-Бюджетный кодекс РФ: по состоянию на 1 ноября 2018г -</w:t>
            </w:r>
            <w:proofErr w:type="gramStart"/>
            <w:r w:rsidRPr="00535DD9">
              <w:rPr>
                <w:rFonts w:ascii="Times New Roman" w:hAnsi="Times New Roman" w:cs="Times New Roman"/>
                <w:sz w:val="20"/>
                <w:szCs w:val="20"/>
              </w:rPr>
              <w:t>М:Проспект</w:t>
            </w:r>
            <w:proofErr w:type="gramEnd"/>
            <w:r w:rsidRPr="00535DD9">
              <w:rPr>
                <w:rFonts w:ascii="Times New Roman" w:hAnsi="Times New Roman" w:cs="Times New Roman"/>
                <w:sz w:val="20"/>
                <w:szCs w:val="20"/>
              </w:rPr>
              <w:t>,2018-352с.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-Трудовой  кодекс РФ: по состоянию на 1 ноября 2018года-М: Проспект, 2018-272с.</w:t>
            </w:r>
          </w:p>
          <w:p w:rsidR="007F7029" w:rsidRPr="00535DD9" w:rsidRDefault="0035782D" w:rsidP="00535DD9">
            <w:pPr>
              <w:rPr>
                <w:rFonts w:ascii="Times New Roman" w:hAnsi="Times New Roman" w:cs="Times New Roman"/>
                <w:sz w:val="20"/>
                <w:szCs w:val="20"/>
              </w:rPr>
            </w:pPr>
            <w:hyperlink r:id="rId2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17</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60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58+ 5144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09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13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Физическая культура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ссузов / Н.В. Кислицын,  Ю.Л. Палтиевич, Р.Л. и др. Решетников. - 12-е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- 176 с. -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учреждений  нач. и проф. образования / А.А. Бишаева. - 5-е издание, стереотипное.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- 304 с. -  (Начальное и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-Спортивные игры: совершенствование спортивного мастерства: Учебник – М.: Академия, 2012-400с.</w:t>
            </w:r>
          </w:p>
          <w:p w:rsidR="007F7029" w:rsidRPr="00535DD9" w:rsidRDefault="0035782D" w:rsidP="00535DD9">
            <w:pPr>
              <w:spacing w:after="0" w:line="240" w:lineRule="atLeast"/>
              <w:rPr>
                <w:rFonts w:ascii="Times New Roman" w:hAnsi="Times New Roman" w:cs="Times New Roman"/>
                <w:sz w:val="20"/>
                <w:szCs w:val="20"/>
              </w:rPr>
            </w:pPr>
            <w:hyperlink r:id="rId2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jc w:val="center"/>
              <w:rPr>
                <w:rFonts w:ascii="Times New Roman" w:hAnsi="Times New Roman" w:cs="Times New Roman"/>
                <w:sz w:val="20"/>
                <w:szCs w:val="20"/>
                <w:lang w:val="en-US"/>
              </w:rPr>
            </w:pPr>
            <w:r w:rsidRPr="00535DD9">
              <w:rPr>
                <w:rFonts w:ascii="Times New Roman" w:hAnsi="Times New Roman" w:cs="Times New Roman"/>
                <w:sz w:val="20"/>
                <w:szCs w:val="20"/>
                <w:lang w:val="en-US"/>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lang w:val="en-US"/>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1133</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622"/>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ОГСЭ.</w:t>
            </w: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Общий гуманитарный и социально-экономический цикл</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196"/>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Основы философии</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-Жаров Л.В. Основы философии: Учебник-Ростов н/</w:t>
            </w:r>
            <w:proofErr w:type="gramStart"/>
            <w:r w:rsidRPr="00535DD9">
              <w:rPr>
                <w:rFonts w:ascii="Times New Roman" w:hAnsi="Times New Roman" w:cs="Times New Roman"/>
                <w:sz w:val="20"/>
                <w:szCs w:val="20"/>
              </w:rPr>
              <w:t>Д:Феникс</w:t>
            </w:r>
            <w:proofErr w:type="gramEnd"/>
            <w:r w:rsidRPr="00535DD9">
              <w:rPr>
                <w:rFonts w:ascii="Times New Roman" w:hAnsi="Times New Roman" w:cs="Times New Roman"/>
                <w:sz w:val="20"/>
                <w:szCs w:val="20"/>
              </w:rPr>
              <w:t>, 2013. – 314с.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-Матяш, Т.П. Основы философии: учебник-Ростов на Дону.: Феникс, 2015.-314с.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w:t>
            </w:r>
            <w:proofErr w:type="gramStart"/>
            <w:r w:rsidRPr="00535DD9">
              <w:rPr>
                <w:rFonts w:ascii="Times New Roman" w:hAnsi="Times New Roman" w:cs="Times New Roman"/>
                <w:b/>
                <w:i/>
                <w:sz w:val="20"/>
                <w:szCs w:val="20"/>
              </w:rPr>
              <w:t>философии :</w:t>
            </w:r>
            <w:proofErr w:type="gramEnd"/>
            <w:r w:rsidRPr="00535DD9">
              <w:rPr>
                <w:rFonts w:ascii="Times New Roman" w:hAnsi="Times New Roman" w:cs="Times New Roman"/>
                <w:b/>
                <w:i/>
                <w:sz w:val="20"/>
                <w:szCs w:val="20"/>
              </w:rPr>
              <w:t xml:space="preserve"> Учебник для ссузов / А.А. Горелов. - 12-е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2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758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ind w:right="-175"/>
              <w:jc w:val="center"/>
              <w:rPr>
                <w:rFonts w:ascii="Times New Roman" w:hAnsi="Times New Roman" w:cs="Times New Roman"/>
                <w:sz w:val="20"/>
                <w:szCs w:val="20"/>
              </w:rPr>
            </w:pPr>
          </w:p>
          <w:p w:rsidR="007F7029" w:rsidRPr="00535DD9" w:rsidRDefault="007F7029" w:rsidP="00535DD9">
            <w:pPr>
              <w:spacing w:after="0" w:line="240" w:lineRule="atLeast"/>
              <w:ind w:right="-175"/>
              <w:jc w:val="center"/>
              <w:rPr>
                <w:rFonts w:ascii="Times New Roman" w:hAnsi="Times New Roman" w:cs="Times New Roman"/>
                <w:sz w:val="20"/>
                <w:szCs w:val="20"/>
              </w:rPr>
            </w:pPr>
          </w:p>
          <w:p w:rsidR="007F7029" w:rsidRPr="00535DD9" w:rsidRDefault="007F7029" w:rsidP="00535DD9">
            <w:pPr>
              <w:spacing w:after="0" w:line="240" w:lineRule="atLeast"/>
              <w:ind w:right="-175"/>
              <w:jc w:val="center"/>
              <w:rPr>
                <w:rFonts w:ascii="Times New Roman" w:hAnsi="Times New Roman" w:cs="Times New Roman"/>
                <w:sz w:val="20"/>
                <w:szCs w:val="20"/>
              </w:rPr>
            </w:pPr>
          </w:p>
        </w:tc>
      </w:tr>
      <w:tr w:rsidR="007F7029" w:rsidRPr="00535DD9" w:rsidTr="00535DD9">
        <w:trPr>
          <w:trHeight w:val="629"/>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Русский язык и культура речи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-Русский язык и культура </w:t>
            </w:r>
            <w:proofErr w:type="gramStart"/>
            <w:r w:rsidRPr="00535DD9">
              <w:rPr>
                <w:rFonts w:ascii="Times New Roman" w:hAnsi="Times New Roman" w:cs="Times New Roman"/>
                <w:sz w:val="20"/>
                <w:szCs w:val="20"/>
              </w:rPr>
              <w:t>речи :</w:t>
            </w:r>
            <w:proofErr w:type="gramEnd"/>
            <w:r w:rsidRPr="00535DD9">
              <w:rPr>
                <w:rFonts w:ascii="Times New Roman" w:hAnsi="Times New Roman" w:cs="Times New Roman"/>
                <w:sz w:val="20"/>
                <w:szCs w:val="20"/>
              </w:rPr>
              <w:t xml:space="preserve"> Учеб. пособие / Л.А. Введенская.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- 380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Ващенко,Е.Д.</w:t>
            </w:r>
            <w:proofErr w:type="gramEnd"/>
            <w:r w:rsidRPr="00535DD9">
              <w:rPr>
                <w:rFonts w:ascii="Times New Roman" w:hAnsi="Times New Roman" w:cs="Times New Roman"/>
                <w:sz w:val="20"/>
                <w:szCs w:val="20"/>
              </w:rPr>
              <w:t xml:space="preserve"> Русский язык и культура речи: учебное пособие. – Ростов на Дону: Феникс, 2015.-349с.</w:t>
            </w:r>
          </w:p>
          <w:p w:rsidR="007F7029" w:rsidRPr="00535DD9" w:rsidRDefault="0035782D" w:rsidP="00535DD9">
            <w:pPr>
              <w:rPr>
                <w:rFonts w:ascii="Times New Roman" w:hAnsi="Times New Roman" w:cs="Times New Roman"/>
                <w:sz w:val="20"/>
                <w:szCs w:val="20"/>
              </w:rPr>
            </w:pPr>
            <w:hyperlink r:id="rId2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556</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913"/>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Физическая культура</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ссузов / Н.В. Кислицын,  Ю.Л. Палтиевич, Р.Л. и др. Решетников. - 12-е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- 176 с. -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учреждений  нач. и проф. образования / А.А. Бишаева. - 5-е издание, стереотипное.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- 304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-Спортивные игры: совершенствование спортивного мастерства: Учебник – М.: Академия, 2012-400с.</w:t>
            </w:r>
          </w:p>
          <w:p w:rsidR="007F7029" w:rsidRPr="00535DD9" w:rsidRDefault="0035782D" w:rsidP="00535DD9">
            <w:pPr>
              <w:rPr>
                <w:rFonts w:ascii="Times New Roman" w:hAnsi="Times New Roman" w:cs="Times New Roman"/>
                <w:sz w:val="20"/>
                <w:szCs w:val="20"/>
              </w:rPr>
            </w:pPr>
            <w:hyperlink r:id="rId26"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lang w:val="en-US"/>
              </w:rPr>
            </w:pPr>
            <w:r w:rsidRPr="00535DD9">
              <w:rPr>
                <w:rFonts w:ascii="Times New Roman" w:hAnsi="Times New Roman" w:cs="Times New Roman"/>
                <w:sz w:val="20"/>
                <w:szCs w:val="20"/>
                <w:lang w:val="en-US"/>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lang w:val="en-US"/>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1133</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346"/>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История</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Артемов Ю.Н. История Отечества: С древнейших времен до наших </w:t>
            </w:r>
            <w:proofErr w:type="gramStart"/>
            <w:r w:rsidRPr="00535DD9">
              <w:rPr>
                <w:rFonts w:ascii="Times New Roman" w:hAnsi="Times New Roman" w:cs="Times New Roman"/>
                <w:sz w:val="20"/>
                <w:szCs w:val="20"/>
              </w:rPr>
              <w:t>дней :</w:t>
            </w:r>
            <w:proofErr w:type="gramEnd"/>
            <w:r w:rsidRPr="00535DD9">
              <w:rPr>
                <w:rFonts w:ascii="Times New Roman" w:hAnsi="Times New Roman" w:cs="Times New Roman"/>
                <w:sz w:val="20"/>
                <w:szCs w:val="20"/>
              </w:rPr>
              <w:t xml:space="preserve"> Учебник для СПО  . - 16-е изд., стереотип. - М. : Академия, 2015. - 384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 </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2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1+120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Этика деловых отношений (вариативная часть)</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rPr>
            </w:pPr>
            <w:r w:rsidRPr="00535DD9">
              <w:rPr>
                <w:rFonts w:ascii="Times New Roman" w:hAnsi="Times New Roman" w:cs="Times New Roman"/>
              </w:rPr>
              <w:t xml:space="preserve">-Чернышова, Л.И. Этика, культура и этикет делового </w:t>
            </w:r>
            <w:proofErr w:type="gramStart"/>
            <w:r w:rsidRPr="00535DD9">
              <w:rPr>
                <w:rFonts w:ascii="Times New Roman" w:hAnsi="Times New Roman" w:cs="Times New Roman"/>
              </w:rPr>
              <w:t>общения:уч</w:t>
            </w:r>
            <w:proofErr w:type="gramEnd"/>
            <w:r w:rsidRPr="00535DD9">
              <w:rPr>
                <w:rFonts w:ascii="Times New Roman" w:hAnsi="Times New Roman" w:cs="Times New Roman"/>
              </w:rPr>
              <w:t xml:space="preserve">.пос –М: Юрайт, 2017-161с.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Столяренко Л.Д. Психология общения: учебник для СПО ростов на Дону: Феникс,2018, - 317с.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28"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437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ВЧ.00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 xml:space="preserve">Вариативная </w:t>
            </w:r>
            <w:proofErr w:type="gramStart"/>
            <w:r w:rsidRPr="00535DD9">
              <w:rPr>
                <w:rFonts w:ascii="Times New Roman" w:hAnsi="Times New Roman" w:cs="Times New Roman"/>
                <w:b/>
                <w:sz w:val="20"/>
                <w:szCs w:val="20"/>
              </w:rPr>
              <w:t>часть(</w:t>
            </w:r>
            <w:proofErr w:type="gramEnd"/>
            <w:r w:rsidRPr="00535DD9">
              <w:rPr>
                <w:rFonts w:ascii="Times New Roman" w:hAnsi="Times New Roman" w:cs="Times New Roman"/>
                <w:b/>
                <w:sz w:val="20"/>
                <w:szCs w:val="20"/>
              </w:rPr>
              <w:t>дисциплины по выбору студентов, устанавливаемых образовательным учреждением)</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Экономическая теория</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-Казначевская, Г.Б. Экономическая </w:t>
            </w:r>
            <w:proofErr w:type="gramStart"/>
            <w:r w:rsidRPr="00535DD9">
              <w:rPr>
                <w:rFonts w:ascii="Times New Roman" w:hAnsi="Times New Roman" w:cs="Times New Roman"/>
                <w:sz w:val="20"/>
                <w:szCs w:val="20"/>
              </w:rPr>
              <w:t>теория :</w:t>
            </w:r>
            <w:proofErr w:type="gramEnd"/>
            <w:r w:rsidRPr="00535DD9">
              <w:rPr>
                <w:rFonts w:ascii="Times New Roman" w:hAnsi="Times New Roman" w:cs="Times New Roman"/>
                <w:sz w:val="20"/>
                <w:szCs w:val="20"/>
              </w:rPr>
              <w:t xml:space="preserve"> Учебник для колледжей / Г.Б. Казначевская. - Изд. 5-е, доп. и перераб.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- 342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Пястолов ,</w:t>
            </w:r>
            <w:proofErr w:type="gramEnd"/>
            <w:r w:rsidRPr="00535DD9">
              <w:rPr>
                <w:rFonts w:ascii="Times New Roman" w:hAnsi="Times New Roman" w:cs="Times New Roman"/>
                <w:sz w:val="20"/>
                <w:szCs w:val="20"/>
              </w:rPr>
              <w:t>С.М. Экономическая теория: учебник-М.: Академия, 2013. – 240с.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-Казначевская, Г.Б. Экономическая теория. Учебник- Ростов на Дону: Феникс, </w:t>
            </w:r>
            <w:r w:rsidRPr="00535DD9">
              <w:rPr>
                <w:rFonts w:ascii="Times New Roman" w:hAnsi="Times New Roman" w:cs="Times New Roman"/>
                <w:sz w:val="20"/>
                <w:szCs w:val="20"/>
              </w:rPr>
              <w:lastRenderedPageBreak/>
              <w:t>2016.-394с.</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-Куликов, Л.М. Основы экономической теории: учебное пособие-М: КНОРУС, 2018-248с.</w:t>
            </w:r>
          </w:p>
          <w:p w:rsidR="007F7029" w:rsidRPr="00535DD9" w:rsidRDefault="007F7029" w:rsidP="00535DD9">
            <w:pPr>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i/>
                <w:sz w:val="20"/>
                <w:szCs w:val="20"/>
              </w:rPr>
              <w:t xml:space="preserve">-ЭК Основы экономики: </w:t>
            </w:r>
            <w:proofErr w:type="gramStart"/>
            <w:r w:rsidRPr="00535DD9">
              <w:rPr>
                <w:rFonts w:ascii="Times New Roman" w:hAnsi="Times New Roman" w:cs="Times New Roman"/>
                <w:b/>
                <w:i/>
                <w:sz w:val="20"/>
                <w:szCs w:val="20"/>
              </w:rPr>
              <w:t>уч.пособие</w:t>
            </w:r>
            <w:proofErr w:type="gramEnd"/>
            <w:r w:rsidRPr="00535DD9">
              <w:rPr>
                <w:rFonts w:ascii="Times New Roman" w:hAnsi="Times New Roman" w:cs="Times New Roman"/>
                <w:b/>
                <w:i/>
                <w:sz w:val="20"/>
                <w:szCs w:val="20"/>
              </w:rPr>
              <w:t xml:space="preserve"> /Н.Н. Кожевникова- М: Академия, 2014</w:t>
            </w:r>
          </w:p>
          <w:p w:rsidR="007F7029" w:rsidRPr="00535DD9" w:rsidRDefault="0035782D" w:rsidP="00535DD9">
            <w:pPr>
              <w:rPr>
                <w:rFonts w:ascii="Times New Roman" w:hAnsi="Times New Roman" w:cs="Times New Roman"/>
                <w:sz w:val="20"/>
                <w:szCs w:val="20"/>
              </w:rPr>
            </w:pPr>
            <w:hyperlink r:id="rId29"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sz w:val="20"/>
                <w:szCs w:val="20"/>
              </w:rPr>
              <w:t xml:space="preserve">      </w:t>
            </w:r>
            <w:r w:rsidRPr="00535DD9">
              <w:rPr>
                <w:rFonts w:ascii="Times New Roman" w:hAnsi="Times New Roman" w:cs="Times New Roman"/>
                <w:b/>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18+ 3737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Бюджетная система РФ</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-Бюджетная система России: учебник для вузов/Поляк Г.Б.-М.:Юнити-дана, 2015.- 591с.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-Николаева, Т.П. Бюджетная система Российской Федерации: краткий курс лекций-М.: Юрайт, 2015.-237с.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-Афанасьев, Мст. П. Бюджет и бюджетная система. В 2 Т. Т.1: учебник для бакалавров.- М.: Юрайт, 2016.-363с.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-Афанасьев, Мст. П. Бюджет и бюджетная система. В 2 Т. Т.2: учебник для бакалавров.- М.: Юрайт, 2016.-363с.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-Акперов, И.Г. Казначейская система исполнения бюджета в Российской Федерации: учебное пособие. – М.: Кнорус, 2017.-634с.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Золотарева ,</w:t>
            </w:r>
            <w:proofErr w:type="gramEnd"/>
            <w:r w:rsidRPr="00535DD9">
              <w:rPr>
                <w:rFonts w:ascii="Times New Roman" w:hAnsi="Times New Roman" w:cs="Times New Roman"/>
                <w:sz w:val="20"/>
                <w:szCs w:val="20"/>
              </w:rPr>
              <w:t xml:space="preserve"> Г.И. Бюджетная система РФ: учебник-М: КНОРУС, 2018.-232с.</w:t>
            </w:r>
          </w:p>
          <w:p w:rsidR="007F7029" w:rsidRPr="00535DD9" w:rsidRDefault="0035782D" w:rsidP="00535DD9">
            <w:pPr>
              <w:rPr>
                <w:rFonts w:ascii="Times New Roman" w:hAnsi="Times New Roman" w:cs="Times New Roman"/>
                <w:sz w:val="20"/>
                <w:szCs w:val="20"/>
              </w:rPr>
            </w:pPr>
            <w:hyperlink r:id="rId30"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11+ 2893</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Бюджетный учет  и отчетность</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-Бюджетная система России: учебник для вузов/Поляк Г.Б.-М.:Юнити-дана, 2015.- 591с.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-Николаева, Т.П. Бюджетная система Российской Федерации: краткий курс лекций-М.: Юрайт, 2015.-237с.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-Афанасьев, Мст. П. Бюджет и бюджетная система. В 2 Т. Т.1: учебник для бакалавров.- М.: Юрайт, 2016.-363с.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lastRenderedPageBreak/>
              <w:t>-Афанасьев, Мст. П. Бюджет и бюджетная система. В 2 Т. Т.2: учебник для бакалавров.- М.: Юрайт, 2016.-363с.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-Акперов, И.Г. Казначейская система исполнения бюджета в Российской Федерации: учебное пособие. – М.: Кнорус, 2017.-634с.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Золотарева ,</w:t>
            </w:r>
            <w:proofErr w:type="gramEnd"/>
            <w:r w:rsidRPr="00535DD9">
              <w:rPr>
                <w:rFonts w:ascii="Times New Roman" w:hAnsi="Times New Roman" w:cs="Times New Roman"/>
                <w:sz w:val="20"/>
                <w:szCs w:val="20"/>
              </w:rPr>
              <w:t xml:space="preserve"> Г.И. Бюджетная система РФ: учебник-М: КНОРУС, 2018.-232с.</w:t>
            </w:r>
          </w:p>
          <w:p w:rsidR="007F7029" w:rsidRPr="00535DD9" w:rsidRDefault="0035782D" w:rsidP="00535DD9">
            <w:pPr>
              <w:rPr>
                <w:rFonts w:ascii="Times New Roman" w:hAnsi="Times New Roman" w:cs="Times New Roman"/>
                <w:sz w:val="20"/>
                <w:szCs w:val="20"/>
              </w:rPr>
            </w:pPr>
            <w:hyperlink r:id="rId3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10+ 2478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2528"/>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Контроль и ревизия бюджетных учреждений</w:t>
            </w:r>
          </w:p>
          <w:p w:rsidR="007F7029" w:rsidRPr="00535DD9" w:rsidRDefault="007F7029" w:rsidP="00535DD9">
            <w:pPr>
              <w:spacing w:after="0" w:line="240" w:lineRule="atLeast"/>
              <w:rPr>
                <w:rFonts w:ascii="Times New Roman" w:hAnsi="Times New Roman" w:cs="Times New Roman"/>
                <w:sz w:val="20"/>
                <w:szCs w:val="20"/>
                <w:u w:val="single"/>
              </w:rPr>
            </w:pPr>
          </w:p>
          <w:p w:rsidR="007F7029" w:rsidRPr="00535DD9" w:rsidRDefault="007F7029" w:rsidP="00535DD9">
            <w:pPr>
              <w:spacing w:after="0" w:line="240" w:lineRule="atLeast"/>
              <w:rPr>
                <w:rFonts w:ascii="Times New Roman" w:hAnsi="Times New Roman" w:cs="Times New Roman"/>
                <w:sz w:val="20"/>
                <w:szCs w:val="20"/>
                <w:u w:val="single"/>
              </w:rPr>
            </w:pP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-Контроль и ревизия: учебное пособие для студентов вузов/Е.В.Федоровой, -М.: Юнити-Дана, 2013.-239с.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-Бобошко, В.И. Контроль и ревизия: учебное пособие для студентов вузов. – М. Юнити-Дана, 2015.-311с.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3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296</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МОЕ</w:t>
            </w: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Математический и общий естественнонаучный цикл</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233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Математика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Башмаков М.И.</w:t>
            </w:r>
            <w:r w:rsidRPr="00535DD9">
              <w:rPr>
                <w:rFonts w:ascii="Times New Roman" w:hAnsi="Times New Roman" w:cs="Times New Roman"/>
                <w:b/>
                <w:sz w:val="20"/>
                <w:szCs w:val="20"/>
              </w:rPr>
              <w:t xml:space="preserve">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для нач. и сред. проф. образ. / - 6-е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- 256 с. -  (Начальное и среднее профессиональное образование)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Григорьев С.В.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под ред. В.А. Гусева. - 8-е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- 416 с. -  (Среднее профессиональное образование)</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Математика для профессий и специальностей социально-экономического   </w:t>
            </w:r>
            <w:proofErr w:type="gramStart"/>
            <w:r w:rsidRPr="00535DD9">
              <w:rPr>
                <w:rFonts w:ascii="Times New Roman" w:hAnsi="Times New Roman" w:cs="Times New Roman"/>
                <w:sz w:val="20"/>
                <w:szCs w:val="20"/>
              </w:rPr>
              <w:t>профиля :</w:t>
            </w:r>
            <w:proofErr w:type="gramEnd"/>
            <w:r w:rsidRPr="00535DD9">
              <w:rPr>
                <w:rFonts w:ascii="Times New Roman" w:hAnsi="Times New Roman" w:cs="Times New Roman"/>
                <w:sz w:val="20"/>
                <w:szCs w:val="20"/>
              </w:rPr>
              <w:t xml:space="preserve"> Учебник / В.А. Григорьев, С.Г.Иволгина,  С.В. Гусев. - 4-е изд.М.: </w:t>
            </w:r>
            <w:r w:rsidRPr="00535DD9">
              <w:rPr>
                <w:rFonts w:ascii="Times New Roman" w:hAnsi="Times New Roman" w:cs="Times New Roman"/>
                <w:sz w:val="20"/>
                <w:szCs w:val="20"/>
              </w:rPr>
              <w:lastRenderedPageBreak/>
              <w:t>Академия, 2012</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-Математика и </w:t>
            </w:r>
            <w:proofErr w:type="gramStart"/>
            <w:r w:rsidRPr="00535DD9">
              <w:rPr>
                <w:rFonts w:ascii="Times New Roman" w:hAnsi="Times New Roman" w:cs="Times New Roman"/>
                <w:sz w:val="20"/>
                <w:szCs w:val="20"/>
              </w:rPr>
              <w:t>информатика:учебник</w:t>
            </w:r>
            <w:proofErr w:type="gramEnd"/>
            <w:r w:rsidRPr="00535DD9">
              <w:rPr>
                <w:rFonts w:ascii="Times New Roman" w:hAnsi="Times New Roman" w:cs="Times New Roman"/>
                <w:sz w:val="20"/>
                <w:szCs w:val="20"/>
              </w:rPr>
              <w:t xml:space="preserve"> /В.М.Мартынов.- М.Академия,2012. -309с.</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 -райт, 2013. - 396 с. -  (Бакалавр. Базовый курс).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 -райт, 2014. - 495 с. -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-Омельченко В.П. Математика: Уч.пос.- Ростов н/Д: Феникс, 2013-380с.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2015.- 495с.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2016-495с.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-Башмаков, Н.И. Математика: учебник для СПО-М: Кнорус, 2018</w:t>
            </w:r>
          </w:p>
          <w:p w:rsidR="007F7029" w:rsidRPr="00535DD9" w:rsidRDefault="0035782D" w:rsidP="00535DD9">
            <w:pPr>
              <w:rPr>
                <w:rFonts w:ascii="Times New Roman" w:hAnsi="Times New Roman" w:cs="Times New Roman"/>
                <w:sz w:val="20"/>
                <w:szCs w:val="20"/>
              </w:rPr>
            </w:pPr>
            <w:hyperlink r:id="rId3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19</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570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lang w:val="en-US"/>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Информационные  технологии в профессиональной деятельности</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Е.В.Практикум по информатике: Уч.пос.-М.: Академия, 2013.-192с.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sz w:val="20"/>
                <w:szCs w:val="20"/>
              </w:rPr>
              <w:t>.:Уч.пос.</w:t>
            </w:r>
            <w:proofErr w:type="gramEnd"/>
            <w:r w:rsidRPr="00535DD9">
              <w:rPr>
                <w:rFonts w:ascii="Times New Roman" w:hAnsi="Times New Roman" w:cs="Times New Roman"/>
                <w:sz w:val="20"/>
                <w:szCs w:val="20"/>
              </w:rPr>
              <w:t>-М.: Академия, 2014.- 352с.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-Хлебников А.А. Информатика: Учебник-Ростов н/Д.: Феникс, 2014.- 400с.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-Михеева, Е.В. Информационные технологии в профессиональной </w:t>
            </w:r>
            <w:proofErr w:type="gramStart"/>
            <w:r w:rsidRPr="00535DD9">
              <w:rPr>
                <w:rFonts w:ascii="Times New Roman" w:hAnsi="Times New Roman" w:cs="Times New Roman"/>
                <w:sz w:val="20"/>
                <w:szCs w:val="20"/>
              </w:rPr>
              <w:t>деятельности:учебное</w:t>
            </w:r>
            <w:proofErr w:type="gramEnd"/>
            <w:r w:rsidRPr="00535DD9">
              <w:rPr>
                <w:rFonts w:ascii="Times New Roman" w:hAnsi="Times New Roman" w:cs="Times New Roman"/>
                <w:sz w:val="20"/>
                <w:szCs w:val="20"/>
              </w:rPr>
              <w:t xml:space="preserve"> пособие. – М.: Академия, 2014.-384с.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 Уч.пос.-М.: Академия, 2015.- 352с.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i/>
                <w:sz w:val="20"/>
                <w:szCs w:val="20"/>
              </w:rPr>
            </w:pPr>
            <w:r w:rsidRPr="00535DD9">
              <w:rPr>
                <w:rFonts w:ascii="Times New Roman" w:hAnsi="Times New Roman" w:cs="Times New Roman"/>
                <w:b/>
                <w:i/>
                <w:sz w:val="20"/>
                <w:szCs w:val="20"/>
              </w:rPr>
              <w:t>-ЭК 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b/>
                <w:i/>
                <w:sz w:val="20"/>
                <w:szCs w:val="20"/>
              </w:rPr>
              <w:t>.:Уч.пос.</w:t>
            </w:r>
            <w:proofErr w:type="gramEnd"/>
            <w:r w:rsidRPr="00535DD9">
              <w:rPr>
                <w:rFonts w:ascii="Times New Roman" w:hAnsi="Times New Roman" w:cs="Times New Roman"/>
                <w:b/>
                <w:i/>
                <w:sz w:val="20"/>
                <w:szCs w:val="20"/>
              </w:rPr>
              <w:t>-М.: Академия, 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3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8+465</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ОП 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Общепрофессиональный цикл</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10лет</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Экономика организации</w:t>
            </w:r>
          </w:p>
          <w:p w:rsidR="007F7029" w:rsidRPr="00535DD9" w:rsidRDefault="007F7029" w:rsidP="00535DD9">
            <w:pPr>
              <w:spacing w:after="0" w:line="240" w:lineRule="atLeast"/>
              <w:rPr>
                <w:rFonts w:ascii="Times New Roman" w:hAnsi="Times New Roman" w:cs="Times New Roman"/>
                <w:sz w:val="20"/>
                <w:szCs w:val="20"/>
                <w:u w:val="single"/>
              </w:rPr>
            </w:pP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-Экономика </w:t>
            </w:r>
            <w:proofErr w:type="gramStart"/>
            <w:r w:rsidRPr="00535DD9">
              <w:rPr>
                <w:rFonts w:ascii="Times New Roman" w:hAnsi="Times New Roman" w:cs="Times New Roman"/>
                <w:sz w:val="20"/>
                <w:szCs w:val="20"/>
              </w:rPr>
              <w:t>организации :</w:t>
            </w:r>
            <w:proofErr w:type="gramEnd"/>
            <w:r w:rsidRPr="00535DD9">
              <w:rPr>
                <w:rFonts w:ascii="Times New Roman" w:hAnsi="Times New Roman" w:cs="Times New Roman"/>
                <w:sz w:val="20"/>
                <w:szCs w:val="20"/>
              </w:rPr>
              <w:t xml:space="preserve"> учеб. пособие / Л.Н. Чечевицына, Е.В. Чечевицына.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2014. - 382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-Чечевицина, Л.М. Экономика организации: Практикум,- Ростов на /Д.: Феникс,2014.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-Котеров, Н.П. Экономика организации: учебник для ссузов- </w:t>
            </w:r>
            <w:proofErr w:type="gramStart"/>
            <w:r w:rsidRPr="00535DD9">
              <w:rPr>
                <w:rFonts w:ascii="Times New Roman" w:hAnsi="Times New Roman" w:cs="Times New Roman"/>
                <w:sz w:val="20"/>
                <w:szCs w:val="20"/>
              </w:rPr>
              <w:t>М.:Академия</w:t>
            </w:r>
            <w:proofErr w:type="gramEnd"/>
            <w:r w:rsidRPr="00535DD9">
              <w:rPr>
                <w:rFonts w:ascii="Times New Roman" w:hAnsi="Times New Roman" w:cs="Times New Roman"/>
                <w:sz w:val="20"/>
                <w:szCs w:val="20"/>
              </w:rPr>
              <w:t>, 2014.-288с.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-Коршунов, В.В. Экономика организации: учебник и практикум для СПО. – М.: Юрайт, 2015. – 407с.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-Мокий, М.С. Экономика организации: учебник и практикум для СПО. – М.: Юрайт, 2015. -334с.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-Экономика организации: учебник для СПО/Клочкова, Е.Н. –М.:Юрайт, 2016.-447с.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Грибов, В.Д. Экономика организации (предприятия): учебник-М.: Кнорус, 2016.-416с.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i/>
                <w:sz w:val="20"/>
                <w:szCs w:val="20"/>
              </w:rPr>
            </w:pPr>
            <w:r w:rsidRPr="00535DD9">
              <w:rPr>
                <w:rFonts w:ascii="Times New Roman" w:hAnsi="Times New Roman" w:cs="Times New Roman"/>
                <w:b/>
                <w:i/>
                <w:sz w:val="20"/>
                <w:szCs w:val="20"/>
              </w:rPr>
              <w:t xml:space="preserve">-ЭК Экономика </w:t>
            </w:r>
            <w:proofErr w:type="gramStart"/>
            <w:r w:rsidRPr="00535DD9">
              <w:rPr>
                <w:rFonts w:ascii="Times New Roman" w:hAnsi="Times New Roman" w:cs="Times New Roman"/>
                <w:b/>
                <w:i/>
                <w:sz w:val="20"/>
                <w:szCs w:val="20"/>
              </w:rPr>
              <w:t>организации:учебник</w:t>
            </w:r>
            <w:proofErr w:type="gramEnd"/>
            <w:r w:rsidRPr="00535DD9">
              <w:rPr>
                <w:rFonts w:ascii="Times New Roman" w:hAnsi="Times New Roman" w:cs="Times New Roman"/>
                <w:b/>
                <w:i/>
                <w:sz w:val="20"/>
                <w:szCs w:val="20"/>
              </w:rPr>
              <w:t>/Н.П.Котерова-М:Академия-2015</w:t>
            </w:r>
          </w:p>
          <w:p w:rsidR="007F7029" w:rsidRPr="00535DD9" w:rsidRDefault="007F7029" w:rsidP="00535DD9">
            <w:pPr>
              <w:spacing w:after="0" w:line="240" w:lineRule="atLeast"/>
              <w:rPr>
                <w:rFonts w:ascii="Times New Roman" w:hAnsi="Times New Roman" w:cs="Times New Roman"/>
                <w:b/>
                <w:i/>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3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jc w:val="center"/>
              <w:rPr>
                <w:rFonts w:ascii="Times New Roman" w:hAnsi="Times New Roman" w:cs="Times New Roman"/>
                <w:sz w:val="20"/>
                <w:szCs w:val="20"/>
                <w:lang w:val="en-US"/>
              </w:rPr>
            </w:pPr>
            <w:r w:rsidRPr="00535DD9">
              <w:rPr>
                <w:rFonts w:ascii="Times New Roman" w:hAnsi="Times New Roman" w:cs="Times New Roman"/>
                <w:sz w:val="20"/>
                <w:szCs w:val="20"/>
                <w:lang w:val="en-US"/>
              </w:rPr>
              <w:t>21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lang w:val="en-US"/>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5719</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Менеджмент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-Казначевская, Г.Б. Менеджмент: Учебник-Ростов -на –Дону: Феникс, 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-Драчева </w:t>
            </w:r>
            <w:proofErr w:type="gramStart"/>
            <w:r w:rsidRPr="00535DD9">
              <w:rPr>
                <w:rFonts w:ascii="Times New Roman" w:hAnsi="Times New Roman" w:cs="Times New Roman"/>
                <w:sz w:val="20"/>
                <w:szCs w:val="20"/>
              </w:rPr>
              <w:t>Е.Л.Менеджмент:Учебник</w:t>
            </w:r>
            <w:proofErr w:type="gramEnd"/>
            <w:r w:rsidRPr="00535DD9">
              <w:rPr>
                <w:rFonts w:ascii="Times New Roman" w:hAnsi="Times New Roman" w:cs="Times New Roman"/>
                <w:sz w:val="20"/>
                <w:szCs w:val="20"/>
              </w:rPr>
              <w:t>-М.: Академия,2014.-304с.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-Драчева </w:t>
            </w:r>
            <w:proofErr w:type="gramStart"/>
            <w:r w:rsidRPr="00535DD9">
              <w:rPr>
                <w:rFonts w:ascii="Times New Roman" w:hAnsi="Times New Roman" w:cs="Times New Roman"/>
                <w:sz w:val="20"/>
                <w:szCs w:val="20"/>
              </w:rPr>
              <w:t>Е.Л.Менеджмент:Практикум</w:t>
            </w:r>
            <w:proofErr w:type="gramEnd"/>
            <w:r w:rsidRPr="00535DD9">
              <w:rPr>
                <w:rFonts w:ascii="Times New Roman" w:hAnsi="Times New Roman" w:cs="Times New Roman"/>
                <w:sz w:val="20"/>
                <w:szCs w:val="20"/>
              </w:rPr>
              <w:t>:Уч.пос.-М.Академия,2014.- 304с.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Грибов .</w:t>
            </w:r>
            <w:proofErr w:type="gramEnd"/>
            <w:r w:rsidRPr="00535DD9">
              <w:rPr>
                <w:rFonts w:ascii="Times New Roman" w:hAnsi="Times New Roman" w:cs="Times New Roman"/>
                <w:sz w:val="20"/>
                <w:szCs w:val="20"/>
              </w:rPr>
              <w:t>В.Д. Менеджмент: учебное пособие – М:Кнорус, 2016.-280с.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36"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22+ 3030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Статистика</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Статистика:Учебник</w:t>
            </w:r>
            <w:proofErr w:type="gramEnd"/>
            <w:r w:rsidRPr="00535DD9">
              <w:rPr>
                <w:rFonts w:ascii="Times New Roman" w:hAnsi="Times New Roman" w:cs="Times New Roman"/>
                <w:sz w:val="20"/>
                <w:szCs w:val="20"/>
              </w:rPr>
              <w:t>/ В.С. Мхитарян-М: Академия,2014.- 304с.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Статистика:Учебник</w:t>
            </w:r>
            <w:proofErr w:type="gramEnd"/>
            <w:r w:rsidRPr="00535DD9">
              <w:rPr>
                <w:rFonts w:ascii="Times New Roman" w:hAnsi="Times New Roman" w:cs="Times New Roman"/>
                <w:sz w:val="20"/>
                <w:szCs w:val="20"/>
              </w:rPr>
              <w:t>/ В.С. Мхитарян-М: Академия,2015.- 304с.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-Салин, В.Н. Статистика: учебное пособие.-</w:t>
            </w:r>
            <w:proofErr w:type="gramStart"/>
            <w:r w:rsidRPr="00535DD9">
              <w:rPr>
                <w:rFonts w:ascii="Times New Roman" w:hAnsi="Times New Roman" w:cs="Times New Roman"/>
                <w:sz w:val="20"/>
                <w:szCs w:val="20"/>
              </w:rPr>
              <w:t>М.:Кнорус</w:t>
            </w:r>
            <w:proofErr w:type="gramEnd"/>
            <w:r w:rsidRPr="00535DD9">
              <w:rPr>
                <w:rFonts w:ascii="Times New Roman" w:hAnsi="Times New Roman" w:cs="Times New Roman"/>
                <w:sz w:val="20"/>
                <w:szCs w:val="20"/>
              </w:rPr>
              <w:t>, 2017.-292с.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-Салин, В.Н. Статистика: учебное пособие.-</w:t>
            </w:r>
            <w:proofErr w:type="gramStart"/>
            <w:r w:rsidRPr="00535DD9">
              <w:rPr>
                <w:rFonts w:ascii="Times New Roman" w:hAnsi="Times New Roman" w:cs="Times New Roman"/>
                <w:sz w:val="20"/>
                <w:szCs w:val="20"/>
              </w:rPr>
              <w:t>М.:Кнорус</w:t>
            </w:r>
            <w:proofErr w:type="gramEnd"/>
            <w:r w:rsidRPr="00535DD9">
              <w:rPr>
                <w:rFonts w:ascii="Times New Roman" w:hAnsi="Times New Roman" w:cs="Times New Roman"/>
                <w:sz w:val="20"/>
                <w:szCs w:val="20"/>
              </w:rPr>
              <w:t>, 2019.-292с.</w:t>
            </w:r>
          </w:p>
          <w:p w:rsidR="007F7029" w:rsidRPr="00535DD9" w:rsidRDefault="007F7029" w:rsidP="00535DD9">
            <w:pPr>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3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14+2550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622"/>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Документационное обеспечение управления</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-Делопроизводство [Документационное обеспечение управления</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 Учебник / М.И., Замыцкова О.И. Басаков. - Изд. 13-е, стереотип.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2014. - 376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-Брыкова Н.В.  Документирование хозяйственных операций и ведение бухгалтерского учета имущества организации: Учебник-</w:t>
            </w:r>
            <w:proofErr w:type="gramStart"/>
            <w:r w:rsidRPr="00535DD9">
              <w:rPr>
                <w:rFonts w:ascii="Times New Roman" w:hAnsi="Times New Roman" w:cs="Times New Roman"/>
                <w:sz w:val="20"/>
                <w:szCs w:val="20"/>
              </w:rPr>
              <w:t>М:Академия</w:t>
            </w:r>
            <w:proofErr w:type="gramEnd"/>
            <w:r w:rsidRPr="00535DD9">
              <w:rPr>
                <w:rFonts w:ascii="Times New Roman" w:hAnsi="Times New Roman" w:cs="Times New Roman"/>
                <w:sz w:val="20"/>
                <w:szCs w:val="20"/>
              </w:rPr>
              <w:t>,2014.-240с.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-Ленкевич Л.А. </w:t>
            </w:r>
            <w:proofErr w:type="gramStart"/>
            <w:r w:rsidRPr="00535DD9">
              <w:rPr>
                <w:rFonts w:ascii="Times New Roman" w:hAnsi="Times New Roman" w:cs="Times New Roman"/>
                <w:sz w:val="20"/>
                <w:szCs w:val="20"/>
              </w:rPr>
              <w:t>делопроизводство:Учебник</w:t>
            </w:r>
            <w:proofErr w:type="gramEnd"/>
            <w:r w:rsidRPr="00535DD9">
              <w:rPr>
                <w:rFonts w:ascii="Times New Roman" w:hAnsi="Times New Roman" w:cs="Times New Roman"/>
                <w:sz w:val="20"/>
                <w:szCs w:val="20"/>
              </w:rPr>
              <w:t>-М.:Академия, 2014.-256с.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-Румынина Л.А. Документационное обеспечение управления: Учебник-М: Академия,2014.-288с.</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-Шувалова, Н.Н. Основы </w:t>
            </w:r>
            <w:proofErr w:type="gramStart"/>
            <w:r w:rsidRPr="00535DD9">
              <w:rPr>
                <w:rFonts w:ascii="Times New Roman" w:hAnsi="Times New Roman" w:cs="Times New Roman"/>
                <w:sz w:val="20"/>
                <w:szCs w:val="20"/>
              </w:rPr>
              <w:t>делопроизводства:учебник</w:t>
            </w:r>
            <w:proofErr w:type="gramEnd"/>
            <w:r w:rsidRPr="00535DD9">
              <w:rPr>
                <w:rFonts w:ascii="Times New Roman" w:hAnsi="Times New Roman" w:cs="Times New Roman"/>
                <w:sz w:val="20"/>
                <w:szCs w:val="20"/>
              </w:rPr>
              <w:t xml:space="preserve"> и практикум для СПО. – М.: Юрайт, 2015.-375с.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-Доронина, Л.А.Документоведение: учебник и практикум для СПО.- М: Юрайт, 2016. – 309с.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-Кузнецов, Н.И. Документационное обеспечение управления. Документооборот и делопроизводство: учебник для СПО. – М.: Юрайт, 2016. – 576с.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38"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5</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4+ 24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 xml:space="preserve">Основы бухгалтерского  </w:t>
            </w:r>
            <w:r w:rsidRPr="00535DD9">
              <w:rPr>
                <w:rFonts w:ascii="Times New Roman" w:hAnsi="Times New Roman" w:cs="Times New Roman"/>
                <w:sz w:val="20"/>
                <w:szCs w:val="20"/>
              </w:rPr>
              <w:t>учета</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-Богаченко, В.М. Основы бухгалтерского </w:t>
            </w:r>
            <w:proofErr w:type="gramStart"/>
            <w:r w:rsidRPr="00535DD9">
              <w:rPr>
                <w:rFonts w:ascii="Times New Roman" w:hAnsi="Times New Roman" w:cs="Times New Roman"/>
                <w:sz w:val="20"/>
                <w:szCs w:val="20"/>
              </w:rPr>
              <w:t>учета :</w:t>
            </w:r>
            <w:proofErr w:type="gramEnd"/>
            <w:r w:rsidRPr="00535DD9">
              <w:rPr>
                <w:rFonts w:ascii="Times New Roman" w:hAnsi="Times New Roman" w:cs="Times New Roman"/>
                <w:sz w:val="20"/>
                <w:szCs w:val="20"/>
              </w:rPr>
              <w:t xml:space="preserve"> Учебник / В.М. Богаченко.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- 334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Богаченко ,В</w:t>
            </w:r>
            <w:proofErr w:type="gramEnd"/>
            <w:r w:rsidRPr="00535DD9">
              <w:rPr>
                <w:rFonts w:ascii="Times New Roman" w:hAnsi="Times New Roman" w:cs="Times New Roman"/>
                <w:sz w:val="20"/>
                <w:szCs w:val="20"/>
              </w:rPr>
              <w:t xml:space="preserve"> М. Бухгалтерский учет: Практикум.: уч.пос.-Ростов на/Д, Феникс.- 2013.- 370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Богаченко ,В</w:t>
            </w:r>
            <w:proofErr w:type="gramEnd"/>
            <w:r w:rsidRPr="00535DD9">
              <w:rPr>
                <w:rFonts w:ascii="Times New Roman" w:hAnsi="Times New Roman" w:cs="Times New Roman"/>
                <w:sz w:val="20"/>
                <w:szCs w:val="20"/>
              </w:rPr>
              <w:t xml:space="preserve"> М. Бухгалтерский учет:Учебник.-Ростов на/Д, Феникс.- 2014.- 370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-Лебедева, Е.М. Основы бухгалтерского учета: учебник для СПО.- М.: Академия,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2015. – 176с.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-Богаченко, В.М. Бухгалтерский учет</w:t>
            </w:r>
            <w:proofErr w:type="gramStart"/>
            <w:r w:rsidRPr="00535DD9">
              <w:rPr>
                <w:rFonts w:ascii="Times New Roman" w:hAnsi="Times New Roman" w:cs="Times New Roman"/>
                <w:sz w:val="20"/>
                <w:szCs w:val="20"/>
              </w:rPr>
              <w:t>.:Учебник</w:t>
            </w:r>
            <w:proofErr w:type="gramEnd"/>
            <w:r w:rsidRPr="00535DD9">
              <w:rPr>
                <w:rFonts w:ascii="Times New Roman" w:hAnsi="Times New Roman" w:cs="Times New Roman"/>
                <w:sz w:val="20"/>
                <w:szCs w:val="20"/>
              </w:rPr>
              <w:t>-Ростов н/Д.:Феникс, 2018-538с.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-Богаченко, В.М. Бухгалтерский учет: практикум-Ростов н/Д: Феникс, 2018.- 398с.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-ЭК Богаченко, В.М. Бухгалтерский учет</w:t>
            </w:r>
            <w:proofErr w:type="gramStart"/>
            <w:r w:rsidRPr="00535DD9">
              <w:rPr>
                <w:rFonts w:ascii="Times New Roman" w:hAnsi="Times New Roman" w:cs="Times New Roman"/>
                <w:b/>
                <w:i/>
                <w:sz w:val="20"/>
                <w:szCs w:val="20"/>
              </w:rPr>
              <w:t>.:Учебник</w:t>
            </w:r>
            <w:proofErr w:type="gramEnd"/>
            <w:r w:rsidRPr="00535DD9">
              <w:rPr>
                <w:rFonts w:ascii="Times New Roman" w:hAnsi="Times New Roman" w:cs="Times New Roman"/>
                <w:b/>
                <w:i/>
                <w:sz w:val="20"/>
                <w:szCs w:val="20"/>
              </w:rPr>
              <w:t>-Ростов н/Д.:Феникс, 2018-538с.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-ЭК Богаченко, В.М. Бухгалтерский учет: практикум-Ростов н/Д: Феникс, 2018.- 398с</w:t>
            </w:r>
          </w:p>
          <w:p w:rsidR="007F7029" w:rsidRPr="00535DD9" w:rsidRDefault="0035782D" w:rsidP="00535DD9">
            <w:pPr>
              <w:rPr>
                <w:rFonts w:ascii="Times New Roman" w:hAnsi="Times New Roman" w:cs="Times New Roman"/>
                <w:sz w:val="20"/>
                <w:szCs w:val="20"/>
              </w:rPr>
            </w:pPr>
            <w:hyperlink r:id="rId39"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29</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29</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29</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2+1793</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Финансы, денежное обращение и кредит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-Перекрестова, Л.В. Финансы и кредит: Практикум – М.: Академия, 2013.- 224с.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--Янин О.Е. </w:t>
            </w:r>
            <w:proofErr w:type="gramStart"/>
            <w:r w:rsidRPr="00535DD9">
              <w:rPr>
                <w:rFonts w:ascii="Times New Roman" w:hAnsi="Times New Roman" w:cs="Times New Roman"/>
                <w:sz w:val="20"/>
                <w:szCs w:val="20"/>
              </w:rPr>
              <w:t>Финансы,денежное</w:t>
            </w:r>
            <w:proofErr w:type="gramEnd"/>
            <w:r w:rsidRPr="00535DD9">
              <w:rPr>
                <w:rFonts w:ascii="Times New Roman" w:hAnsi="Times New Roman" w:cs="Times New Roman"/>
                <w:sz w:val="20"/>
                <w:szCs w:val="20"/>
              </w:rPr>
              <w:t xml:space="preserve"> обращение и кредит: Учебник.- М.: Академия, 2014.-256с.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Перекрестова,Л.В.</w:t>
            </w:r>
            <w:proofErr w:type="gramEnd"/>
            <w:r w:rsidRPr="00535DD9">
              <w:rPr>
                <w:rFonts w:ascii="Times New Roman" w:hAnsi="Times New Roman" w:cs="Times New Roman"/>
                <w:sz w:val="20"/>
                <w:szCs w:val="20"/>
              </w:rPr>
              <w:t xml:space="preserve"> Финансы ,денежное обращение и кредит: Учебник.- М. : </w:t>
            </w:r>
            <w:r w:rsidRPr="00535DD9">
              <w:rPr>
                <w:rFonts w:ascii="Times New Roman" w:hAnsi="Times New Roman" w:cs="Times New Roman"/>
                <w:sz w:val="20"/>
                <w:szCs w:val="20"/>
              </w:rPr>
              <w:lastRenderedPageBreak/>
              <w:t>Академия, 2014.-368с.</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-Финансы, денежное обращение и кредит/</w:t>
            </w:r>
            <w:proofErr w:type="gramStart"/>
            <w:r w:rsidRPr="00535DD9">
              <w:rPr>
                <w:rFonts w:ascii="Times New Roman" w:hAnsi="Times New Roman" w:cs="Times New Roman"/>
                <w:sz w:val="20"/>
                <w:szCs w:val="20"/>
              </w:rPr>
              <w:t>И.И.Глотова:учебник</w:t>
            </w:r>
            <w:proofErr w:type="gramEnd"/>
            <w:r w:rsidRPr="00535DD9">
              <w:rPr>
                <w:rFonts w:ascii="Times New Roman" w:hAnsi="Times New Roman" w:cs="Times New Roman"/>
                <w:sz w:val="20"/>
                <w:szCs w:val="20"/>
              </w:rPr>
              <w:t>. – Ростов-на Дону: Феникс, 2015. – 377с.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-Финансы, денежное обращение и </w:t>
            </w:r>
            <w:proofErr w:type="gramStart"/>
            <w:r w:rsidRPr="00535DD9">
              <w:rPr>
                <w:rFonts w:ascii="Times New Roman" w:hAnsi="Times New Roman" w:cs="Times New Roman"/>
                <w:sz w:val="20"/>
                <w:szCs w:val="20"/>
              </w:rPr>
              <w:t>кредит:учебник</w:t>
            </w:r>
            <w:proofErr w:type="gramEnd"/>
            <w:r w:rsidRPr="00535DD9">
              <w:rPr>
                <w:rFonts w:ascii="Times New Roman" w:hAnsi="Times New Roman" w:cs="Times New Roman"/>
                <w:sz w:val="20"/>
                <w:szCs w:val="20"/>
              </w:rPr>
              <w:t xml:space="preserve"> для бакалавров /Л.А.Чалдаева. – М.: Юрайт, 2015.-542с.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-Свиридов, О.Ю. </w:t>
            </w:r>
            <w:proofErr w:type="gramStart"/>
            <w:r w:rsidRPr="00535DD9">
              <w:rPr>
                <w:rFonts w:ascii="Times New Roman" w:hAnsi="Times New Roman" w:cs="Times New Roman"/>
                <w:sz w:val="20"/>
                <w:szCs w:val="20"/>
              </w:rPr>
              <w:t>Финансы,денежное</w:t>
            </w:r>
            <w:proofErr w:type="gramEnd"/>
            <w:r w:rsidRPr="00535DD9">
              <w:rPr>
                <w:rFonts w:ascii="Times New Roman" w:hAnsi="Times New Roman" w:cs="Times New Roman"/>
                <w:sz w:val="20"/>
                <w:szCs w:val="20"/>
              </w:rPr>
              <w:t xml:space="preserve"> обращение кредит:100 экзаменационных ответов: зачет и экзамен – Ростов на Дону: Феникс, 2015.-301с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-Янкина, И.А. Деньги, кредит, банки. Практикум: учебник. – М.: Кнорус, 2016.- 190с.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Абрамова, М.А. </w:t>
            </w:r>
            <w:proofErr w:type="gramStart"/>
            <w:r w:rsidRPr="00535DD9">
              <w:rPr>
                <w:rFonts w:ascii="Times New Roman" w:hAnsi="Times New Roman" w:cs="Times New Roman"/>
                <w:sz w:val="20"/>
                <w:szCs w:val="20"/>
              </w:rPr>
              <w:t>Финансы,деньги</w:t>
            </w:r>
            <w:proofErr w:type="gramEnd"/>
            <w:r w:rsidRPr="00535DD9">
              <w:rPr>
                <w:rFonts w:ascii="Times New Roman" w:hAnsi="Times New Roman" w:cs="Times New Roman"/>
                <w:sz w:val="20"/>
                <w:szCs w:val="20"/>
              </w:rPr>
              <w:t>,кредит: учебник.- М.: КНОРУС, 2017.-256с.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i/>
                <w:sz w:val="20"/>
                <w:szCs w:val="20"/>
              </w:rPr>
            </w:pPr>
            <w:r w:rsidRPr="00535DD9">
              <w:rPr>
                <w:rFonts w:ascii="Times New Roman" w:hAnsi="Times New Roman" w:cs="Times New Roman"/>
                <w:b/>
                <w:i/>
                <w:sz w:val="20"/>
                <w:szCs w:val="20"/>
              </w:rPr>
              <w:t xml:space="preserve">-ЭК </w:t>
            </w:r>
            <w:proofErr w:type="gramStart"/>
            <w:r w:rsidRPr="00535DD9">
              <w:rPr>
                <w:rFonts w:ascii="Times New Roman" w:hAnsi="Times New Roman" w:cs="Times New Roman"/>
                <w:b/>
                <w:i/>
                <w:sz w:val="20"/>
                <w:szCs w:val="20"/>
              </w:rPr>
              <w:t>Финансы,денежное</w:t>
            </w:r>
            <w:proofErr w:type="gramEnd"/>
            <w:r w:rsidRPr="00535DD9">
              <w:rPr>
                <w:rFonts w:ascii="Times New Roman" w:hAnsi="Times New Roman" w:cs="Times New Roman"/>
                <w:b/>
                <w:i/>
                <w:sz w:val="20"/>
                <w:szCs w:val="20"/>
              </w:rPr>
              <w:t xml:space="preserve"> обращение и кредит: учебник/Т.М.Ковалевой-М:КноРус,2016</w:t>
            </w:r>
          </w:p>
          <w:p w:rsidR="007F7029" w:rsidRPr="00535DD9" w:rsidRDefault="007F7029" w:rsidP="00535DD9">
            <w:pPr>
              <w:spacing w:after="0" w:line="240" w:lineRule="atLeast"/>
              <w:rPr>
                <w:rFonts w:ascii="Times New Roman" w:hAnsi="Times New Roman" w:cs="Times New Roman"/>
                <w:b/>
                <w:i/>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40"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11+2532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7</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Аудит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-Лебедев Е.М. Аудит: учебник. – М.: Академия, 2013. -176с.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-Лебедева И.М. </w:t>
            </w:r>
            <w:proofErr w:type="gramStart"/>
            <w:r w:rsidRPr="00535DD9">
              <w:rPr>
                <w:rFonts w:ascii="Times New Roman" w:hAnsi="Times New Roman" w:cs="Times New Roman"/>
                <w:sz w:val="20"/>
                <w:szCs w:val="20"/>
              </w:rPr>
              <w:t>Аудит:Практикум</w:t>
            </w:r>
            <w:proofErr w:type="gramEnd"/>
            <w:r w:rsidRPr="00535DD9">
              <w:rPr>
                <w:rFonts w:ascii="Times New Roman" w:hAnsi="Times New Roman" w:cs="Times New Roman"/>
                <w:sz w:val="20"/>
                <w:szCs w:val="20"/>
              </w:rPr>
              <w:t>-М.: Академия, 2014.-176с.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-Подольский, В.И. Аудит – М.: Юрайт, 2015.- 587с.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-Аудит: учебник и практикум для СПЛ /Н.А. Казаковой, -М.: Юрайт, 2016.-385с.</w:t>
            </w:r>
          </w:p>
          <w:p w:rsidR="007F7029" w:rsidRPr="00535DD9" w:rsidRDefault="0035782D" w:rsidP="00535DD9">
            <w:pPr>
              <w:spacing w:after="0" w:line="240" w:lineRule="atLeast"/>
              <w:rPr>
                <w:rFonts w:ascii="Times New Roman" w:hAnsi="Times New Roman" w:cs="Times New Roman"/>
                <w:sz w:val="20"/>
                <w:szCs w:val="20"/>
              </w:rPr>
            </w:pPr>
            <w:hyperlink r:id="rId4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14+1664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20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8</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Правовое обеспечение профессиональной деятельности</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-Правовое обеспечение профессиональной деятельности : учебник / А.Г.Мурсалимов, К.Р. Хабибулин,.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ФОРУМ - ИНФРА-М, 2013. - 336 с. : ил. -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-Певцова Е.А.Право для профессий и специальностей социально-экономического </w:t>
            </w:r>
            <w:proofErr w:type="gramStart"/>
            <w:r w:rsidRPr="00535DD9">
              <w:rPr>
                <w:rFonts w:ascii="Times New Roman" w:hAnsi="Times New Roman" w:cs="Times New Roman"/>
                <w:sz w:val="20"/>
                <w:szCs w:val="20"/>
              </w:rPr>
              <w:t>профиля:Учебник</w:t>
            </w:r>
            <w:proofErr w:type="gramEnd"/>
            <w:r w:rsidRPr="00535DD9">
              <w:rPr>
                <w:rFonts w:ascii="Times New Roman" w:hAnsi="Times New Roman" w:cs="Times New Roman"/>
                <w:sz w:val="20"/>
                <w:szCs w:val="20"/>
              </w:rPr>
              <w:t>-М.: Академия, 2014.- 424с.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-Румынина В.В. Правовое обеспечение профессиональной </w:t>
            </w:r>
            <w:proofErr w:type="gramStart"/>
            <w:r w:rsidRPr="00535DD9">
              <w:rPr>
                <w:rFonts w:ascii="Times New Roman" w:hAnsi="Times New Roman" w:cs="Times New Roman"/>
                <w:sz w:val="20"/>
                <w:szCs w:val="20"/>
              </w:rPr>
              <w:t>деятельности:Учебник</w:t>
            </w:r>
            <w:proofErr w:type="gramEnd"/>
            <w:r w:rsidRPr="00535DD9">
              <w:rPr>
                <w:rFonts w:ascii="Times New Roman" w:hAnsi="Times New Roman" w:cs="Times New Roman"/>
                <w:sz w:val="20"/>
                <w:szCs w:val="20"/>
              </w:rPr>
              <w:t>-М.: Академия, 2014. – 224с.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lastRenderedPageBreak/>
              <w:t>-Мальцев, В.А. Финансовое право: учебник. – М.: Кнорус, 2016.- 138с.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 Финансовое </w:t>
            </w:r>
            <w:proofErr w:type="gramStart"/>
            <w:r w:rsidRPr="00535DD9">
              <w:rPr>
                <w:rFonts w:ascii="Times New Roman" w:hAnsi="Times New Roman" w:cs="Times New Roman"/>
                <w:sz w:val="20"/>
                <w:szCs w:val="20"/>
              </w:rPr>
              <w:t>право.Практикум</w:t>
            </w:r>
            <w:proofErr w:type="gramEnd"/>
            <w:r w:rsidRPr="00535DD9">
              <w:rPr>
                <w:rFonts w:ascii="Times New Roman" w:hAnsi="Times New Roman" w:cs="Times New Roman"/>
                <w:sz w:val="20"/>
                <w:szCs w:val="20"/>
              </w:rPr>
              <w:t>: учебное пособие для СПО. – М.: Юрайт,2017.280с.</w:t>
            </w:r>
          </w:p>
          <w:p w:rsidR="007F7029" w:rsidRPr="00535DD9" w:rsidRDefault="0035782D" w:rsidP="00535DD9">
            <w:pPr>
              <w:rPr>
                <w:rFonts w:ascii="Times New Roman" w:hAnsi="Times New Roman" w:cs="Times New Roman"/>
                <w:sz w:val="20"/>
                <w:szCs w:val="20"/>
              </w:rPr>
            </w:pPr>
            <w:hyperlink r:id="rId4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1+1677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148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9</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u w:val="single"/>
              </w:rPr>
            </w:pPr>
            <w:r w:rsidRPr="00535DD9">
              <w:rPr>
                <w:rFonts w:ascii="Times New Roman" w:hAnsi="Times New Roman" w:cs="Times New Roman"/>
                <w:sz w:val="20"/>
                <w:szCs w:val="20"/>
                <w:u w:val="single"/>
              </w:rPr>
              <w:t>Безопасность жизнедеятельности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b/>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Безопасность </w:t>
            </w:r>
            <w:proofErr w:type="gramStart"/>
            <w:r w:rsidRPr="00535DD9">
              <w:rPr>
                <w:rFonts w:ascii="Times New Roman" w:hAnsi="Times New Roman" w:cs="Times New Roman"/>
                <w:sz w:val="20"/>
                <w:szCs w:val="20"/>
              </w:rPr>
              <w:t>жизнедеятельности :</w:t>
            </w:r>
            <w:proofErr w:type="gramEnd"/>
            <w:r w:rsidRPr="00535DD9">
              <w:rPr>
                <w:rFonts w:ascii="Times New Roman" w:hAnsi="Times New Roman" w:cs="Times New Roman"/>
                <w:sz w:val="20"/>
                <w:szCs w:val="20"/>
              </w:rPr>
              <w:t xml:space="preserve"> Учебник для ссузов / Э.А. Косолапова Н.В. Прокопенко, Н.А. Арустамов. - 11-е изд., исправ.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2013. - 176 с. -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-Кухарев Н.В. Безопасность жизнедеятельности: Учебник.- М.: КноРус, 2013 – 192с.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-Основы безопасности жизнедеятельности: уч.пос./Т.А. Хван.-Ростов на /Д.: Феникс, -2014.-180с.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-Косолапова Н.В. Безопасность жинедеятельности: Учебник – М.:Академия, 2014.-288с.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-Косолапова Н.В. Безопасность жинедеятельности: Практикум.  – М.:Академия, 2014.-144с.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-Ястребов, Г.С. Безопасность жизнедеятельности и медицина катастроф: уч. пос. –Ростов на /Д.: Феникс, 2014-240с.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 xml:space="preserve">-ЭК Безопасность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для ссузов / Э.А. Косолапова Н.В. Прокопенко, Н.А. Арустамов. - 11-е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 2017</w:t>
            </w:r>
          </w:p>
          <w:p w:rsidR="007F7029" w:rsidRPr="00535DD9" w:rsidRDefault="0035782D" w:rsidP="00535DD9">
            <w:pPr>
              <w:rPr>
                <w:rFonts w:ascii="Times New Roman" w:hAnsi="Times New Roman" w:cs="Times New Roman"/>
                <w:sz w:val="20"/>
                <w:szCs w:val="20"/>
              </w:rPr>
            </w:pPr>
            <w:hyperlink r:id="rId4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562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lang w:val="en-US"/>
              </w:rPr>
              <w:t>3</w:t>
            </w:r>
            <w:r w:rsidRPr="00535DD9">
              <w:rPr>
                <w:rFonts w:ascii="Times New Roman" w:hAnsi="Times New Roman" w:cs="Times New Roman"/>
                <w:b/>
                <w:sz w:val="20"/>
                <w:szCs w:val="20"/>
              </w:rPr>
              <w:t>.</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b/>
                <w:sz w:val="20"/>
                <w:szCs w:val="20"/>
              </w:rPr>
            </w:pPr>
            <w:r w:rsidRPr="00535DD9">
              <w:rPr>
                <w:rFonts w:ascii="Times New Roman" w:hAnsi="Times New Roman" w:cs="Times New Roman"/>
                <w:b/>
                <w:sz w:val="20"/>
                <w:szCs w:val="20"/>
              </w:rPr>
              <w:t>Среднее профессиональное образование, базовая</w:t>
            </w:r>
          </w:p>
          <w:p w:rsidR="007F7029" w:rsidRPr="00535DD9" w:rsidRDefault="007F7029" w:rsidP="00535DD9">
            <w:pPr>
              <w:spacing w:after="0"/>
              <w:rPr>
                <w:rFonts w:ascii="Times New Roman" w:hAnsi="Times New Roman" w:cs="Times New Roman"/>
                <w:b/>
                <w:sz w:val="20"/>
                <w:szCs w:val="20"/>
              </w:rPr>
            </w:pPr>
            <w:r w:rsidRPr="00535DD9">
              <w:rPr>
                <w:rFonts w:ascii="Times New Roman" w:hAnsi="Times New Roman" w:cs="Times New Roman"/>
                <w:b/>
                <w:sz w:val="20"/>
                <w:szCs w:val="20"/>
              </w:rPr>
              <w:t>38.02.06  Финансы</w:t>
            </w:r>
          </w:p>
          <w:p w:rsidR="007F7029" w:rsidRPr="00535DD9" w:rsidRDefault="007F7029" w:rsidP="00535DD9">
            <w:pPr>
              <w:spacing w:after="0"/>
              <w:rPr>
                <w:rFonts w:ascii="Times New Roman" w:hAnsi="Times New Roman" w:cs="Times New Roman"/>
                <w:b/>
                <w:sz w:val="20"/>
                <w:szCs w:val="20"/>
                <w:u w:val="single"/>
              </w:rPr>
            </w:pPr>
            <w:r w:rsidRPr="00535DD9">
              <w:rPr>
                <w:rFonts w:ascii="Times New Roman" w:hAnsi="Times New Roman" w:cs="Times New Roman"/>
                <w:b/>
                <w:sz w:val="20"/>
                <w:szCs w:val="20"/>
              </w:rPr>
              <w:t xml:space="preserve"> (базовый </w:t>
            </w:r>
            <w:proofErr w:type="gramStart"/>
            <w:r w:rsidRPr="00535DD9">
              <w:rPr>
                <w:rFonts w:ascii="Times New Roman" w:hAnsi="Times New Roman" w:cs="Times New Roman"/>
                <w:b/>
                <w:sz w:val="20"/>
                <w:szCs w:val="20"/>
              </w:rPr>
              <w:t>уровень,финансист</w:t>
            </w:r>
            <w:proofErr w:type="gramEnd"/>
            <w:r w:rsidRPr="00535DD9">
              <w:rPr>
                <w:rFonts w:ascii="Times New Roman" w:hAnsi="Times New Roman" w:cs="Times New Roman"/>
                <w:b/>
                <w:sz w:val="20"/>
                <w:szCs w:val="20"/>
              </w:rPr>
              <w:t>)</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rPr>
              <w:lastRenderedPageBreak/>
              <w:t>ОД 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b/>
                <w:sz w:val="20"/>
                <w:szCs w:val="20"/>
                <w:u w:val="single"/>
              </w:rPr>
            </w:pPr>
            <w:r w:rsidRPr="00535DD9">
              <w:rPr>
                <w:rFonts w:ascii="Times New Roman" w:hAnsi="Times New Roman" w:cs="Times New Roman"/>
                <w:b/>
                <w:sz w:val="20"/>
                <w:szCs w:val="20"/>
                <w:u w:val="single"/>
              </w:rPr>
              <w:t>Общеобразовательный  цикл</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Русский язык</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Герасименко Н.А. Русский </w:t>
            </w:r>
            <w:proofErr w:type="gramStart"/>
            <w:r w:rsidRPr="00535DD9">
              <w:rPr>
                <w:rFonts w:ascii="Times New Roman" w:hAnsi="Times New Roman" w:cs="Times New Roman"/>
                <w:sz w:val="20"/>
                <w:szCs w:val="20"/>
              </w:rPr>
              <w:t>язык:Учебник</w:t>
            </w:r>
            <w:proofErr w:type="gramEnd"/>
            <w:r w:rsidRPr="00535DD9">
              <w:rPr>
                <w:rFonts w:ascii="Times New Roman" w:hAnsi="Times New Roman" w:cs="Times New Roman"/>
                <w:sz w:val="20"/>
                <w:szCs w:val="20"/>
              </w:rPr>
              <w:t xml:space="preserve"> - 12-е изд., стер.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2015. - 496 с. -  (Среднее профессиональное образование)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-ЭК</w:t>
            </w:r>
            <w:r w:rsidRPr="00535DD9">
              <w:rPr>
                <w:rFonts w:ascii="Times New Roman" w:hAnsi="Times New Roman" w:cs="Times New Roman"/>
                <w:sz w:val="20"/>
                <w:szCs w:val="20"/>
              </w:rPr>
              <w:t xml:space="preserve"> </w:t>
            </w:r>
            <w:r w:rsidRPr="00535DD9">
              <w:rPr>
                <w:rFonts w:ascii="Times New Roman" w:hAnsi="Times New Roman" w:cs="Times New Roman"/>
                <w:b/>
                <w:i/>
                <w:sz w:val="20"/>
                <w:szCs w:val="20"/>
              </w:rPr>
              <w:t>Греков В.Ф. Русский язык 10-11 классы: Учебник.-</w:t>
            </w:r>
            <w:proofErr w:type="gramStart"/>
            <w:r w:rsidRPr="00535DD9">
              <w:rPr>
                <w:rFonts w:ascii="Times New Roman" w:hAnsi="Times New Roman" w:cs="Times New Roman"/>
                <w:b/>
                <w:i/>
                <w:sz w:val="20"/>
                <w:szCs w:val="20"/>
              </w:rPr>
              <w:t>М.:Просвещение</w:t>
            </w:r>
            <w:proofErr w:type="gramEnd"/>
            <w:r w:rsidRPr="00535DD9">
              <w:rPr>
                <w:rFonts w:ascii="Times New Roman" w:hAnsi="Times New Roman" w:cs="Times New Roman"/>
                <w:b/>
                <w:i/>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4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95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858</w:t>
            </w:r>
          </w:p>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Литература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-Русский язык и </w:t>
            </w:r>
            <w:proofErr w:type="gramStart"/>
            <w:r w:rsidRPr="00535DD9">
              <w:rPr>
                <w:rFonts w:ascii="Times New Roman" w:hAnsi="Times New Roman" w:cs="Times New Roman"/>
                <w:sz w:val="20"/>
                <w:szCs w:val="20"/>
              </w:rPr>
              <w:t>литература.Литература</w:t>
            </w:r>
            <w:proofErr w:type="gramEnd"/>
            <w:r w:rsidRPr="00535DD9">
              <w:rPr>
                <w:rFonts w:ascii="Times New Roman" w:hAnsi="Times New Roman" w:cs="Times New Roman"/>
                <w:sz w:val="20"/>
                <w:szCs w:val="20"/>
              </w:rPr>
              <w:t xml:space="preserve">: учебник для СПО Ч.1/Г.А Обернихина: -М.: Академия, 2015-400с.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-Русский язык и </w:t>
            </w:r>
            <w:proofErr w:type="gramStart"/>
            <w:r w:rsidRPr="00535DD9">
              <w:rPr>
                <w:rFonts w:ascii="Times New Roman" w:hAnsi="Times New Roman" w:cs="Times New Roman"/>
                <w:sz w:val="20"/>
                <w:szCs w:val="20"/>
              </w:rPr>
              <w:t>литература.Литература</w:t>
            </w:r>
            <w:proofErr w:type="gramEnd"/>
            <w:r w:rsidRPr="00535DD9">
              <w:rPr>
                <w:rFonts w:ascii="Times New Roman" w:hAnsi="Times New Roman" w:cs="Times New Roman"/>
                <w:sz w:val="20"/>
                <w:szCs w:val="20"/>
              </w:rPr>
              <w:t>: учебник для СПО Ч.1/Г.А Обернихина: -М.: Академия, 2015-400с.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-Литература. 10 </w:t>
            </w:r>
            <w:proofErr w:type="gramStart"/>
            <w:r w:rsidRPr="00535DD9">
              <w:rPr>
                <w:rFonts w:ascii="Times New Roman" w:hAnsi="Times New Roman" w:cs="Times New Roman"/>
                <w:sz w:val="20"/>
                <w:szCs w:val="20"/>
              </w:rPr>
              <w:t>класс.Хрестоматия</w:t>
            </w:r>
            <w:proofErr w:type="gramEnd"/>
            <w:r w:rsidRPr="00535DD9">
              <w:rPr>
                <w:rFonts w:ascii="Times New Roman" w:hAnsi="Times New Roman" w:cs="Times New Roman"/>
                <w:sz w:val="20"/>
                <w:szCs w:val="20"/>
              </w:rPr>
              <w:t>: уч. Пос. для СПО:/М.А.Сафонов- М,: Юрайт,2017.- 211с.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--Литература. 11класс.Хрестоматия: уч. Пос. для СПО:/М.А.Сафонов- </w:t>
            </w:r>
            <w:proofErr w:type="gramStart"/>
            <w:r w:rsidRPr="00535DD9">
              <w:rPr>
                <w:rFonts w:ascii="Times New Roman" w:hAnsi="Times New Roman" w:cs="Times New Roman"/>
                <w:sz w:val="20"/>
                <w:szCs w:val="20"/>
              </w:rPr>
              <w:t>М,:</w:t>
            </w:r>
            <w:proofErr w:type="gramEnd"/>
            <w:r w:rsidRPr="00535DD9">
              <w:rPr>
                <w:rFonts w:ascii="Times New Roman" w:hAnsi="Times New Roman" w:cs="Times New Roman"/>
                <w:sz w:val="20"/>
                <w:szCs w:val="20"/>
              </w:rPr>
              <w:t xml:space="preserve"> Юрайт,2017.- 265с.</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4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1127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Иностранный язык</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-А.С. Восковская, Карпова Т.А.  Английский </w:t>
            </w:r>
            <w:proofErr w:type="gramStart"/>
            <w:r w:rsidRPr="00535DD9">
              <w:rPr>
                <w:rFonts w:ascii="Times New Roman" w:hAnsi="Times New Roman" w:cs="Times New Roman"/>
                <w:sz w:val="20"/>
                <w:szCs w:val="20"/>
              </w:rPr>
              <w:t>язык :</w:t>
            </w:r>
            <w:proofErr w:type="gramEnd"/>
            <w:r w:rsidRPr="00535DD9">
              <w:rPr>
                <w:rFonts w:ascii="Times New Roman" w:hAnsi="Times New Roman" w:cs="Times New Roman"/>
                <w:sz w:val="20"/>
                <w:szCs w:val="20"/>
              </w:rPr>
              <w:t xml:space="preserve"> Учебник / А.С. Карпова Т.А. Восковская. - Изд. 12-е, стереотип.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- 376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Среднее профессиональное образование) .</w:t>
            </w:r>
          </w:p>
          <w:p w:rsidR="007F7029" w:rsidRPr="00535DD9" w:rsidRDefault="007F7029" w:rsidP="00535DD9">
            <w:pPr>
              <w:spacing w:after="0"/>
              <w:rPr>
                <w:rFonts w:ascii="Times New Roman" w:hAnsi="Times New Roman" w:cs="Times New Roman"/>
                <w:sz w:val="20"/>
                <w:szCs w:val="20"/>
                <w:lang w:val="en-US"/>
              </w:rPr>
            </w:pPr>
            <w:r w:rsidRPr="00535DD9">
              <w:rPr>
                <w:rFonts w:ascii="Times New Roman" w:hAnsi="Times New Roman" w:cs="Times New Roman"/>
                <w:sz w:val="20"/>
                <w:szCs w:val="20"/>
                <w:lang w:val="en-US"/>
              </w:rPr>
              <w:t>-</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b/>
                <w:sz w:val="20"/>
                <w:szCs w:val="20"/>
                <w:lang w:val="en-US"/>
              </w:rPr>
              <w:t>-</w:t>
            </w:r>
            <w:r w:rsidRPr="00535DD9">
              <w:rPr>
                <w:rFonts w:ascii="Times New Roman" w:hAnsi="Times New Roman" w:cs="Times New Roman"/>
                <w:sz w:val="20"/>
                <w:szCs w:val="20"/>
                <w:lang w:val="en-US"/>
              </w:rPr>
              <w:t xml:space="preserve">Englich on Ecjnomics: </w:t>
            </w:r>
            <w:r w:rsidRPr="00535DD9">
              <w:rPr>
                <w:rFonts w:ascii="Times New Roman" w:hAnsi="Times New Roman" w:cs="Times New Roman"/>
                <w:sz w:val="20"/>
                <w:szCs w:val="20"/>
              </w:rPr>
              <w:t>уч</w:t>
            </w:r>
            <w:r w:rsidRPr="00535DD9">
              <w:rPr>
                <w:rFonts w:ascii="Times New Roman" w:hAnsi="Times New Roman" w:cs="Times New Roman"/>
                <w:sz w:val="20"/>
                <w:szCs w:val="20"/>
                <w:lang w:val="en-US"/>
              </w:rPr>
              <w:t>.</w:t>
            </w:r>
            <w:proofErr w:type="gramStart"/>
            <w:r w:rsidRPr="00535DD9">
              <w:rPr>
                <w:rFonts w:ascii="Times New Roman" w:hAnsi="Times New Roman" w:cs="Times New Roman"/>
                <w:sz w:val="20"/>
                <w:szCs w:val="20"/>
              </w:rPr>
              <w:t>пособ</w:t>
            </w:r>
            <w:r w:rsidRPr="00535DD9">
              <w:rPr>
                <w:rFonts w:ascii="Times New Roman" w:hAnsi="Times New Roman" w:cs="Times New Roman"/>
                <w:sz w:val="20"/>
                <w:szCs w:val="20"/>
                <w:lang w:val="en-US"/>
              </w:rPr>
              <w:t>.</w:t>
            </w:r>
            <w:r w:rsidRPr="00535DD9">
              <w:rPr>
                <w:rFonts w:ascii="Times New Roman" w:hAnsi="Times New Roman" w:cs="Times New Roman"/>
                <w:sz w:val="20"/>
                <w:szCs w:val="20"/>
              </w:rPr>
              <w:t>для</w:t>
            </w:r>
            <w:proofErr w:type="gramEnd"/>
            <w:r w:rsidRPr="00535DD9">
              <w:rPr>
                <w:rFonts w:ascii="Times New Roman" w:hAnsi="Times New Roman" w:cs="Times New Roman"/>
                <w:sz w:val="20"/>
                <w:szCs w:val="20"/>
                <w:lang w:val="en-US"/>
              </w:rPr>
              <w:t xml:space="preserve"> </w:t>
            </w:r>
            <w:r w:rsidRPr="00535DD9">
              <w:rPr>
                <w:rFonts w:ascii="Times New Roman" w:hAnsi="Times New Roman" w:cs="Times New Roman"/>
                <w:sz w:val="20"/>
                <w:szCs w:val="20"/>
              </w:rPr>
              <w:t>студ</w:t>
            </w:r>
            <w:r w:rsidRPr="00535DD9">
              <w:rPr>
                <w:rFonts w:ascii="Times New Roman" w:hAnsi="Times New Roman" w:cs="Times New Roman"/>
                <w:sz w:val="20"/>
                <w:szCs w:val="20"/>
                <w:lang w:val="en-US"/>
              </w:rPr>
              <w:t xml:space="preserve">./ </w:t>
            </w:r>
            <w:r w:rsidRPr="00535DD9">
              <w:rPr>
                <w:rFonts w:ascii="Times New Roman" w:hAnsi="Times New Roman" w:cs="Times New Roman"/>
                <w:sz w:val="20"/>
                <w:szCs w:val="20"/>
              </w:rPr>
              <w:t>С.А.Шевелева.-М.-Юнити-Дана, 2013.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-Дарская, В.Г.Новый деловой английский. –</w:t>
            </w:r>
            <w:proofErr w:type="gramStart"/>
            <w:r w:rsidRPr="00535DD9">
              <w:rPr>
                <w:rFonts w:ascii="Times New Roman" w:hAnsi="Times New Roman" w:cs="Times New Roman"/>
                <w:sz w:val="20"/>
                <w:szCs w:val="20"/>
              </w:rPr>
              <w:t>М.:Вече</w:t>
            </w:r>
            <w:proofErr w:type="gramEnd"/>
            <w:r w:rsidRPr="00535DD9">
              <w:rPr>
                <w:rFonts w:ascii="Times New Roman" w:hAnsi="Times New Roman" w:cs="Times New Roman"/>
                <w:sz w:val="20"/>
                <w:szCs w:val="20"/>
              </w:rPr>
              <w:t>, 2013.- 672с.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46"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1+ 680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Информатика и ИКТ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Е.В.Практикум по информатике: Уч.пос.-М.: Академия, 2013.-192с.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sz w:val="20"/>
                <w:szCs w:val="20"/>
              </w:rPr>
              <w:t>.:Уч.пос.</w:t>
            </w:r>
            <w:proofErr w:type="gramEnd"/>
            <w:r w:rsidRPr="00535DD9">
              <w:rPr>
                <w:rFonts w:ascii="Times New Roman" w:hAnsi="Times New Roman" w:cs="Times New Roman"/>
                <w:sz w:val="20"/>
                <w:szCs w:val="20"/>
              </w:rPr>
              <w:t>-М.: Академия, 2014.- 352с.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-Хлебников А.А. Информатика: Учебник-Ростов н/Д.: Феникс, 2014.- 400с.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Михеева, Е.В. Практикум по информационным технологиям в прфессиональной деятельности: уч.пос. –М.: Академия, 2015.-256с.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-ЭК 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b/>
                <w:i/>
                <w:sz w:val="20"/>
                <w:szCs w:val="20"/>
              </w:rPr>
              <w:t>.:Уч.пос.</w:t>
            </w:r>
            <w:proofErr w:type="gramEnd"/>
            <w:r w:rsidRPr="00535DD9">
              <w:rPr>
                <w:rFonts w:ascii="Times New Roman" w:hAnsi="Times New Roman" w:cs="Times New Roman"/>
                <w:b/>
                <w:i/>
                <w:sz w:val="20"/>
                <w:szCs w:val="20"/>
              </w:rPr>
              <w:t>-М.: Академия, 2014</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4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8+465</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5</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Математика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Башмаков М.И.</w:t>
            </w:r>
            <w:r w:rsidRPr="00535DD9">
              <w:rPr>
                <w:rFonts w:ascii="Times New Roman" w:hAnsi="Times New Roman" w:cs="Times New Roman"/>
                <w:b/>
                <w:sz w:val="20"/>
                <w:szCs w:val="20"/>
              </w:rPr>
              <w:t xml:space="preserve">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для нач. и сред. проф. образ. / - 6-е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- 256 с. -  (Начальное и среднее профессиональное образование)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Григорьев С.В.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под ред. В.А. Гусева. - 8-е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- 416 с. -  (Среднее профессиональное образование)</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Математика для профессий и специальностей социально-экономического   </w:t>
            </w:r>
            <w:proofErr w:type="gramStart"/>
            <w:r w:rsidRPr="00535DD9">
              <w:rPr>
                <w:rFonts w:ascii="Times New Roman" w:hAnsi="Times New Roman" w:cs="Times New Roman"/>
                <w:sz w:val="20"/>
                <w:szCs w:val="20"/>
              </w:rPr>
              <w:t>профиля :</w:t>
            </w:r>
            <w:proofErr w:type="gramEnd"/>
            <w:r w:rsidRPr="00535DD9">
              <w:rPr>
                <w:rFonts w:ascii="Times New Roman" w:hAnsi="Times New Roman" w:cs="Times New Roman"/>
                <w:sz w:val="20"/>
                <w:szCs w:val="20"/>
              </w:rPr>
              <w:t xml:space="preserve"> Учебник / В.А. Григорьев, С.Г.Иволгина,  С.В. Гусев. - 4-е изд.М.: Академия, 2012</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-Математика и </w:t>
            </w:r>
            <w:proofErr w:type="gramStart"/>
            <w:r w:rsidRPr="00535DD9">
              <w:rPr>
                <w:rFonts w:ascii="Times New Roman" w:hAnsi="Times New Roman" w:cs="Times New Roman"/>
                <w:sz w:val="20"/>
                <w:szCs w:val="20"/>
              </w:rPr>
              <w:t>информатика:учебник</w:t>
            </w:r>
            <w:proofErr w:type="gramEnd"/>
            <w:r w:rsidRPr="00535DD9">
              <w:rPr>
                <w:rFonts w:ascii="Times New Roman" w:hAnsi="Times New Roman" w:cs="Times New Roman"/>
                <w:sz w:val="20"/>
                <w:szCs w:val="20"/>
              </w:rPr>
              <w:t xml:space="preserve"> /В.М.Мартынов.- М.Академия,2012. -309с.</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lastRenderedPageBreak/>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 -райт, 2013. - 396 с. -  (Бакалавр. Базовый курс).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Юрайт, 2014. - 495 с. -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-Омельченко В.П. Математика: Уч.пос.- Ростов н/Д: Феникс, 2013-380с.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2015</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2016-495с.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-Башмаков Н.И. </w:t>
            </w:r>
            <w:proofErr w:type="gramStart"/>
            <w:r w:rsidRPr="00535DD9">
              <w:rPr>
                <w:rFonts w:ascii="Times New Roman" w:hAnsi="Times New Roman" w:cs="Times New Roman"/>
                <w:sz w:val="20"/>
                <w:szCs w:val="20"/>
              </w:rPr>
              <w:t>Математика:учебник</w:t>
            </w:r>
            <w:proofErr w:type="gramEnd"/>
            <w:r w:rsidRPr="00535DD9">
              <w:rPr>
                <w:rFonts w:ascii="Times New Roman" w:hAnsi="Times New Roman" w:cs="Times New Roman"/>
                <w:sz w:val="20"/>
                <w:szCs w:val="20"/>
              </w:rPr>
              <w:t xml:space="preserve"> для СПО-М: Кнорус, 2018</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48"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19</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570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6</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История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-История Отечества: С древнейших времен до наших </w:t>
            </w:r>
            <w:proofErr w:type="gramStart"/>
            <w:r w:rsidRPr="00535DD9">
              <w:rPr>
                <w:rFonts w:ascii="Times New Roman" w:hAnsi="Times New Roman" w:cs="Times New Roman"/>
                <w:sz w:val="20"/>
                <w:szCs w:val="20"/>
              </w:rPr>
              <w:t>дней :</w:t>
            </w:r>
            <w:proofErr w:type="gramEnd"/>
            <w:r w:rsidRPr="00535DD9">
              <w:rPr>
                <w:rFonts w:ascii="Times New Roman" w:hAnsi="Times New Roman" w:cs="Times New Roman"/>
                <w:sz w:val="20"/>
                <w:szCs w:val="20"/>
              </w:rPr>
              <w:t xml:space="preserve"> Учебник для ссузов / В.В. Лубченков,  Ю.Н. Артемов. - 16-е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2015. - 384 с. -  (Среднее профессиональное образование)  </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49"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3+120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7</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Обществознание</w:t>
            </w:r>
          </w:p>
        </w:tc>
        <w:tc>
          <w:tcPr>
            <w:tcW w:w="7227" w:type="dxa"/>
            <w:tcBorders>
              <w:top w:val="single" w:sz="4" w:space="0" w:color="auto"/>
              <w:left w:val="single" w:sz="4" w:space="0" w:color="auto"/>
              <w:bottom w:val="single" w:sz="4" w:space="0" w:color="auto"/>
              <w:right w:val="single" w:sz="4" w:space="0" w:color="auto"/>
            </w:tcBorders>
            <w:vAlign w:val="center"/>
          </w:tcPr>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-Абдурагимова, Ф.А. Лекции по обществознанию: уч.пос.-Махачкала, 2013.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-Касьянов, В.В. Обществознание: учебн.пос. для ССУЗов. – Ростов-на Дону: Феникс, 2016с.-413с.</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50"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1+32</w:t>
            </w:r>
          </w:p>
          <w:p w:rsidR="007F7029" w:rsidRPr="00535DD9" w:rsidRDefault="007F7029" w:rsidP="00535DD9">
            <w:pPr>
              <w:spacing w:after="0" w:line="240" w:lineRule="atLeast"/>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8</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География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-Максаковский В.П. География 10 кл. М.: Просвещение. -2013. – 397 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--Максаковский В.П. География 10 кл. М.: Просвещение. -2016. – 416 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5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lang w:val="en-US"/>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9</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Естествознание</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w:t>
            </w:r>
            <w:proofErr w:type="gramStart"/>
            <w:r w:rsidRPr="00535DD9">
              <w:rPr>
                <w:rFonts w:ascii="Times New Roman" w:hAnsi="Times New Roman" w:cs="Times New Roman"/>
                <w:sz w:val="20"/>
                <w:szCs w:val="20"/>
              </w:rPr>
              <w:t>Естествознание :</w:t>
            </w:r>
            <w:proofErr w:type="gramEnd"/>
            <w:r w:rsidRPr="00535DD9">
              <w:rPr>
                <w:rFonts w:ascii="Times New Roman" w:hAnsi="Times New Roman" w:cs="Times New Roman"/>
                <w:sz w:val="20"/>
                <w:szCs w:val="20"/>
              </w:rPr>
              <w:t xml:space="preserve"> Учебник / А.Л. Гаева, Т.Н., Бреннер,  А.Л. Петелин.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ФОРУМ, 2013. - 256 с. - (Профессиональное образование)</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-Денисов, В.В. Экологические основы природопользования.- Ростов-на Дону: Феникс, 2014.- 456с.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-Смирнова, М.С.Естествознание: учебник и практикум для СПО.- М.: Юрайт, 2015. – 363с.</w:t>
            </w:r>
          </w:p>
          <w:p w:rsidR="007F7029" w:rsidRPr="00535DD9" w:rsidRDefault="0035782D" w:rsidP="00535DD9">
            <w:pPr>
              <w:spacing w:after="0" w:line="240" w:lineRule="atLeast"/>
              <w:rPr>
                <w:rFonts w:ascii="Times New Roman" w:hAnsi="Times New Roman" w:cs="Times New Roman"/>
                <w:sz w:val="20"/>
                <w:szCs w:val="20"/>
              </w:rPr>
            </w:pPr>
            <w:hyperlink r:id="rId5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222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Основы безопасности  жизнедеятельности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-Хван, Т.А. Основы безопасности жизнедеятельности: Уч.Пос- Ростов н/Д.: Феникс. 2013 – 415с.</w:t>
            </w: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безопасности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 Н.В. Прокопенко, Н.А. Косолапова. - 6-е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Академия,2014</w:t>
            </w: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безопасности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 Н.В. Прокопенко, Н.А. Косолапова. - 6-е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Академия,2017</w:t>
            </w:r>
          </w:p>
          <w:p w:rsidR="007F7029" w:rsidRPr="00535DD9" w:rsidRDefault="0035782D" w:rsidP="00535DD9">
            <w:pPr>
              <w:rPr>
                <w:rFonts w:ascii="Times New Roman" w:hAnsi="Times New Roman" w:cs="Times New Roman"/>
                <w:sz w:val="20"/>
                <w:szCs w:val="20"/>
              </w:rPr>
            </w:pPr>
            <w:hyperlink r:id="rId5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562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Экономика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-Гомола, А.И. Экономика для профессий и специальностей социально-экономического профиля. Практикум-М.: Академия, 2014. -144с.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-Казначевская, Г.Б. Экономическая </w:t>
            </w:r>
            <w:proofErr w:type="gramStart"/>
            <w:r w:rsidRPr="00535DD9">
              <w:rPr>
                <w:rFonts w:ascii="Times New Roman" w:hAnsi="Times New Roman" w:cs="Times New Roman"/>
                <w:sz w:val="20"/>
                <w:szCs w:val="20"/>
              </w:rPr>
              <w:t>теория :</w:t>
            </w:r>
            <w:proofErr w:type="gramEnd"/>
            <w:r w:rsidRPr="00535DD9">
              <w:rPr>
                <w:rFonts w:ascii="Times New Roman" w:hAnsi="Times New Roman" w:cs="Times New Roman"/>
                <w:sz w:val="20"/>
                <w:szCs w:val="20"/>
              </w:rPr>
              <w:t xml:space="preserve"> Учебник для колледжей / Г.Б. Казначевская. - Изд. 5-е, доп. и перераб.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- 342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-Пястолов С.М. Экономическая теория: </w:t>
            </w:r>
            <w:proofErr w:type="gramStart"/>
            <w:r w:rsidRPr="00535DD9">
              <w:rPr>
                <w:rFonts w:ascii="Times New Roman" w:hAnsi="Times New Roman" w:cs="Times New Roman"/>
                <w:sz w:val="20"/>
                <w:szCs w:val="20"/>
              </w:rPr>
              <w:t>Учебник.-</w:t>
            </w:r>
            <w:proofErr w:type="gramEnd"/>
            <w:r w:rsidRPr="00535DD9">
              <w:rPr>
                <w:rFonts w:ascii="Times New Roman" w:hAnsi="Times New Roman" w:cs="Times New Roman"/>
                <w:sz w:val="20"/>
                <w:szCs w:val="20"/>
              </w:rPr>
              <w:t xml:space="preserve"> М. :Академия, 2013. – 240с.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-Казначевская, Г.Б. Экономическая </w:t>
            </w:r>
            <w:proofErr w:type="gramStart"/>
            <w:r w:rsidRPr="00535DD9">
              <w:rPr>
                <w:rFonts w:ascii="Times New Roman" w:hAnsi="Times New Roman" w:cs="Times New Roman"/>
                <w:sz w:val="20"/>
                <w:szCs w:val="20"/>
              </w:rPr>
              <w:t>теория :</w:t>
            </w:r>
            <w:proofErr w:type="gramEnd"/>
            <w:r w:rsidRPr="00535DD9">
              <w:rPr>
                <w:rFonts w:ascii="Times New Roman" w:hAnsi="Times New Roman" w:cs="Times New Roman"/>
                <w:sz w:val="20"/>
                <w:szCs w:val="20"/>
              </w:rPr>
              <w:t xml:space="preserve"> Учебник для колледжей / Г.Б. </w:t>
            </w:r>
            <w:r w:rsidRPr="00535DD9">
              <w:rPr>
                <w:rFonts w:ascii="Times New Roman" w:hAnsi="Times New Roman" w:cs="Times New Roman"/>
                <w:sz w:val="20"/>
                <w:szCs w:val="20"/>
              </w:rPr>
              <w:lastRenderedPageBreak/>
              <w:t>Казначевская. - Изд. 5-е, доп. и перераб.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2016. - 342 с. -  (СПО)</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-Куликов Л.М. Основы экономической теории- М: Кнорус, 2018.</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i/>
                <w:sz w:val="20"/>
                <w:szCs w:val="20"/>
              </w:rPr>
              <w:t xml:space="preserve">-ЭК Основы экономики: </w:t>
            </w:r>
            <w:proofErr w:type="gramStart"/>
            <w:r w:rsidRPr="00535DD9">
              <w:rPr>
                <w:rFonts w:ascii="Times New Roman" w:hAnsi="Times New Roman" w:cs="Times New Roman"/>
                <w:b/>
                <w:i/>
                <w:sz w:val="20"/>
                <w:szCs w:val="20"/>
              </w:rPr>
              <w:t>уч.пособие</w:t>
            </w:r>
            <w:proofErr w:type="gramEnd"/>
            <w:r w:rsidRPr="00535DD9">
              <w:rPr>
                <w:rFonts w:ascii="Times New Roman" w:hAnsi="Times New Roman" w:cs="Times New Roman"/>
                <w:b/>
                <w:i/>
                <w:sz w:val="20"/>
                <w:szCs w:val="20"/>
              </w:rPr>
              <w:t>/Н.Н.Кожевникова-М:Академия, 2014</w:t>
            </w:r>
          </w:p>
          <w:p w:rsidR="007F7029" w:rsidRPr="00535DD9" w:rsidRDefault="0035782D" w:rsidP="00535DD9">
            <w:pPr>
              <w:spacing w:after="0" w:line="240" w:lineRule="atLeast"/>
              <w:rPr>
                <w:rFonts w:ascii="Times New Roman" w:hAnsi="Times New Roman" w:cs="Times New Roman"/>
                <w:sz w:val="20"/>
                <w:szCs w:val="20"/>
              </w:rPr>
            </w:pPr>
            <w:hyperlink r:id="rId5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40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18+7018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487"/>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Право</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-Певцова, Е.А. Право: основы правовой </w:t>
            </w:r>
            <w:proofErr w:type="gramStart"/>
            <w:r w:rsidRPr="00535DD9">
              <w:rPr>
                <w:rFonts w:ascii="Times New Roman" w:hAnsi="Times New Roman" w:cs="Times New Roman"/>
                <w:sz w:val="20"/>
                <w:szCs w:val="20"/>
              </w:rPr>
              <w:t>культуры :</w:t>
            </w:r>
            <w:proofErr w:type="gramEnd"/>
            <w:r w:rsidRPr="00535DD9">
              <w:rPr>
                <w:rFonts w:ascii="Times New Roman" w:hAnsi="Times New Roman" w:cs="Times New Roman"/>
                <w:sz w:val="20"/>
                <w:szCs w:val="20"/>
              </w:rPr>
              <w:t xml:space="preserve"> В 2-х частях:учебник для 10 классов общеобр. учрежд. Базовый и профильный уровни / Е.А. Певцова. - 10-е изд. - Ч. 1 .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Русское слово, 2013. - 192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-Певцова, Е.А. Право: основы правовой </w:t>
            </w:r>
            <w:proofErr w:type="gramStart"/>
            <w:r w:rsidRPr="00535DD9">
              <w:rPr>
                <w:rFonts w:ascii="Times New Roman" w:hAnsi="Times New Roman" w:cs="Times New Roman"/>
                <w:sz w:val="20"/>
                <w:szCs w:val="20"/>
              </w:rPr>
              <w:t>культуры :</w:t>
            </w:r>
            <w:proofErr w:type="gramEnd"/>
            <w:r w:rsidRPr="00535DD9">
              <w:rPr>
                <w:rFonts w:ascii="Times New Roman" w:hAnsi="Times New Roman" w:cs="Times New Roman"/>
                <w:sz w:val="20"/>
                <w:szCs w:val="20"/>
              </w:rPr>
              <w:t xml:space="preserve"> В 2-х частях:учебник для 10 классов общеобр. учрежд. Базовый и профильный уровни / Е.А. Певцова. - 10-е изд. - Ч. 2 .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Русское слово, 2013. - 192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-Певцова, Е.А. Право для профессий и специальностей социально-экономического профиля: учебник-М.: Академия, 2014. – 424с.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-Румынина, В.В. Правовое обеспечение профессиональной деятельности: учебник-М.: Академия, 2014. – 224с.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-Мальцев, В.А. Финансовое право: учебник-М.: Кнорус, 2016.- 238с.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-Бюджетный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-Жилищный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-Гражданский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-Гражданский </w:t>
            </w:r>
            <w:proofErr w:type="gramStart"/>
            <w:r w:rsidRPr="00535DD9">
              <w:rPr>
                <w:rFonts w:ascii="Times New Roman" w:hAnsi="Times New Roman" w:cs="Times New Roman"/>
                <w:sz w:val="20"/>
                <w:szCs w:val="20"/>
              </w:rPr>
              <w:t>процессуальный  кодекс</w:t>
            </w:r>
            <w:proofErr w:type="gramEnd"/>
            <w:r w:rsidRPr="00535DD9">
              <w:rPr>
                <w:rFonts w:ascii="Times New Roman" w:hAnsi="Times New Roman" w:cs="Times New Roman"/>
                <w:sz w:val="20"/>
                <w:szCs w:val="20"/>
              </w:rPr>
              <w:t xml:space="preserve"> РФ: текст с изменениями и дополнениями на 2015год-М:Эксмо,2015.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Кодекс РФ об административных правонарушениях: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lastRenderedPageBreak/>
              <w:t>Конституция РФ: по состоянию на 2015год</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-Налоговый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-Семейный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Трудовой  кодекс</w:t>
            </w:r>
            <w:proofErr w:type="gramEnd"/>
            <w:r w:rsidRPr="00535DD9">
              <w:rPr>
                <w:rFonts w:ascii="Times New Roman" w:hAnsi="Times New Roman" w:cs="Times New Roman"/>
                <w:sz w:val="20"/>
                <w:szCs w:val="20"/>
              </w:rPr>
              <w:t xml:space="preserve"> РФ: текст с изменениями и дополнениями на 2015год-М:Эксмо,2015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-Уголовный кодекс РФ: текст с изменениями и дополнениями на 2015год-</w:t>
            </w:r>
            <w:proofErr w:type="gramStart"/>
            <w:r w:rsidRPr="00535DD9">
              <w:rPr>
                <w:rFonts w:ascii="Times New Roman" w:hAnsi="Times New Roman" w:cs="Times New Roman"/>
                <w:sz w:val="20"/>
                <w:szCs w:val="20"/>
              </w:rPr>
              <w:t>М:Эксмо</w:t>
            </w:r>
            <w:proofErr w:type="gramEnd"/>
            <w:r w:rsidRPr="00535DD9">
              <w:rPr>
                <w:rFonts w:ascii="Times New Roman" w:hAnsi="Times New Roman" w:cs="Times New Roman"/>
                <w:sz w:val="20"/>
                <w:szCs w:val="20"/>
              </w:rPr>
              <w:t>,2015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-Уголовно-</w:t>
            </w:r>
            <w:proofErr w:type="gramStart"/>
            <w:r w:rsidRPr="00535DD9">
              <w:rPr>
                <w:rFonts w:ascii="Times New Roman" w:hAnsi="Times New Roman" w:cs="Times New Roman"/>
                <w:sz w:val="20"/>
                <w:szCs w:val="20"/>
              </w:rPr>
              <w:t>процессуальный  кодекс</w:t>
            </w:r>
            <w:proofErr w:type="gramEnd"/>
            <w:r w:rsidRPr="00535DD9">
              <w:rPr>
                <w:rFonts w:ascii="Times New Roman" w:hAnsi="Times New Roman" w:cs="Times New Roman"/>
                <w:sz w:val="20"/>
                <w:szCs w:val="20"/>
              </w:rPr>
              <w:t xml:space="preserve"> РФ: текст с изменениями и дополнениями на 2015год-М:Эксмо,2015</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-Налоговый кодекс РФ: части первая и </w:t>
            </w:r>
            <w:proofErr w:type="gramStart"/>
            <w:r w:rsidRPr="00535DD9">
              <w:rPr>
                <w:rFonts w:ascii="Times New Roman" w:hAnsi="Times New Roman" w:cs="Times New Roman"/>
                <w:sz w:val="20"/>
                <w:szCs w:val="20"/>
              </w:rPr>
              <w:t>вторая  по</w:t>
            </w:r>
            <w:proofErr w:type="gramEnd"/>
            <w:r w:rsidRPr="00535DD9">
              <w:rPr>
                <w:rFonts w:ascii="Times New Roman" w:hAnsi="Times New Roman" w:cs="Times New Roman"/>
                <w:sz w:val="20"/>
                <w:szCs w:val="20"/>
              </w:rPr>
              <w:t xml:space="preserve"> состоянию на 1 ноября 2018года-М:Проспект,2018-1136с.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-Бюджетный кодекс РФ: по состоянию на 1 ноября 2018г -</w:t>
            </w:r>
            <w:proofErr w:type="gramStart"/>
            <w:r w:rsidRPr="00535DD9">
              <w:rPr>
                <w:rFonts w:ascii="Times New Roman" w:hAnsi="Times New Roman" w:cs="Times New Roman"/>
                <w:sz w:val="20"/>
                <w:szCs w:val="20"/>
              </w:rPr>
              <w:t>М:Проспект</w:t>
            </w:r>
            <w:proofErr w:type="gramEnd"/>
            <w:r w:rsidRPr="00535DD9">
              <w:rPr>
                <w:rFonts w:ascii="Times New Roman" w:hAnsi="Times New Roman" w:cs="Times New Roman"/>
                <w:sz w:val="20"/>
                <w:szCs w:val="20"/>
              </w:rPr>
              <w:t>,2018-352с.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-Трудовой  кодекс РФ: по состоянию на 1 ноября 2018года-М: Проспект, 2018-272с.</w:t>
            </w:r>
          </w:p>
          <w:p w:rsidR="007F7029" w:rsidRPr="00535DD9" w:rsidRDefault="0035782D" w:rsidP="00535DD9">
            <w:pPr>
              <w:rPr>
                <w:rFonts w:ascii="Times New Roman" w:hAnsi="Times New Roman" w:cs="Times New Roman"/>
                <w:sz w:val="20"/>
                <w:szCs w:val="20"/>
              </w:rPr>
            </w:pPr>
            <w:hyperlink r:id="rId5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 xml:space="preserve">2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58+5144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Физическая культура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ссузов / Н.В. Кислицын,  Ю.Л. Палтиевич, Р.Л. и др. Решетников. - 12-е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- 176 с. -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учреждений  нач. и проф. образования / А.А. Бишаева. - 5-е издание, стереотипное.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- 304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-Спортивные игры: совершенствование спортивного мастерства: Учебник – М.: </w:t>
            </w:r>
            <w:r w:rsidRPr="00535DD9">
              <w:rPr>
                <w:rFonts w:ascii="Times New Roman" w:hAnsi="Times New Roman" w:cs="Times New Roman"/>
                <w:sz w:val="20"/>
                <w:szCs w:val="20"/>
              </w:rPr>
              <w:lastRenderedPageBreak/>
              <w:t>Академия, 2012-400с.</w:t>
            </w:r>
          </w:p>
          <w:p w:rsidR="007F7029" w:rsidRPr="00535DD9" w:rsidRDefault="0035782D" w:rsidP="00535DD9">
            <w:pPr>
              <w:rPr>
                <w:rFonts w:ascii="Times New Roman" w:hAnsi="Times New Roman" w:cs="Times New Roman"/>
                <w:sz w:val="20"/>
                <w:szCs w:val="20"/>
              </w:rPr>
            </w:pPr>
            <w:hyperlink r:id="rId56"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lastRenderedPageBreak/>
              <w:t>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1133</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118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rPr>
              <w:t>ОГСЭ00.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b/>
                <w:sz w:val="20"/>
                <w:szCs w:val="20"/>
                <w:u w:val="single"/>
              </w:rPr>
            </w:pPr>
            <w:r w:rsidRPr="00535DD9">
              <w:rPr>
                <w:rFonts w:ascii="Times New Roman" w:hAnsi="Times New Roman" w:cs="Times New Roman"/>
                <w:b/>
                <w:sz w:val="20"/>
                <w:szCs w:val="20"/>
                <w:u w:val="single"/>
              </w:rPr>
              <w:t>Общий гуманитарный и социально-экономический цикл</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 лет</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Основы философии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-Жаров Л.В. Основы философии: Учебник-Ростов н/</w:t>
            </w:r>
            <w:proofErr w:type="gramStart"/>
            <w:r w:rsidRPr="00535DD9">
              <w:rPr>
                <w:rFonts w:ascii="Times New Roman" w:hAnsi="Times New Roman" w:cs="Times New Roman"/>
                <w:sz w:val="20"/>
                <w:szCs w:val="20"/>
              </w:rPr>
              <w:t>Д:Феникс</w:t>
            </w:r>
            <w:proofErr w:type="gramEnd"/>
            <w:r w:rsidRPr="00535DD9">
              <w:rPr>
                <w:rFonts w:ascii="Times New Roman" w:hAnsi="Times New Roman" w:cs="Times New Roman"/>
                <w:sz w:val="20"/>
                <w:szCs w:val="20"/>
              </w:rPr>
              <w:t>, 2013. – 314с.</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-Абдурагимова, Ф.А. Философия: учебно-метод. Пособие для ссузов. – Махачкала: Народы Дагестана, 2013. -184с.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-Жаров, Л.В. Основы философии: учебник-Ростов-на </w:t>
            </w:r>
            <w:proofErr w:type="gramStart"/>
            <w:r w:rsidRPr="00535DD9">
              <w:rPr>
                <w:rFonts w:ascii="Times New Roman" w:hAnsi="Times New Roman" w:cs="Times New Roman"/>
                <w:sz w:val="20"/>
                <w:szCs w:val="20"/>
              </w:rPr>
              <w:t>Дону:Феникс</w:t>
            </w:r>
            <w:proofErr w:type="gramEnd"/>
            <w:r w:rsidRPr="00535DD9">
              <w:rPr>
                <w:rFonts w:ascii="Times New Roman" w:hAnsi="Times New Roman" w:cs="Times New Roman"/>
                <w:sz w:val="20"/>
                <w:szCs w:val="20"/>
              </w:rPr>
              <w:t>, 2013. 314с.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-Матяш, Т.П. Основы философии: учебник.- Ростов-на-Дону: Феникс, 2015.-314с.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i/>
                <w:sz w:val="20"/>
                <w:szCs w:val="20"/>
              </w:rPr>
            </w:pPr>
            <w:r w:rsidRPr="00535DD9">
              <w:rPr>
                <w:rFonts w:ascii="Times New Roman" w:hAnsi="Times New Roman" w:cs="Times New Roman"/>
                <w:b/>
                <w:i/>
                <w:sz w:val="20"/>
                <w:szCs w:val="20"/>
              </w:rPr>
              <w:t xml:space="preserve">-ЭК Основы </w:t>
            </w:r>
            <w:proofErr w:type="gramStart"/>
            <w:r w:rsidRPr="00535DD9">
              <w:rPr>
                <w:rFonts w:ascii="Times New Roman" w:hAnsi="Times New Roman" w:cs="Times New Roman"/>
                <w:b/>
                <w:i/>
                <w:sz w:val="20"/>
                <w:szCs w:val="20"/>
              </w:rPr>
              <w:t>философии :</w:t>
            </w:r>
            <w:proofErr w:type="gramEnd"/>
            <w:r w:rsidRPr="00535DD9">
              <w:rPr>
                <w:rFonts w:ascii="Times New Roman" w:hAnsi="Times New Roman" w:cs="Times New Roman"/>
                <w:b/>
                <w:i/>
                <w:sz w:val="20"/>
                <w:szCs w:val="20"/>
              </w:rPr>
              <w:t xml:space="preserve"> Учебник для ссузов / А.А. Горелов. - 12-е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5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758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История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-История Отечества: С древнейших времен до наших </w:t>
            </w:r>
            <w:proofErr w:type="gramStart"/>
            <w:r w:rsidRPr="00535DD9">
              <w:rPr>
                <w:rFonts w:ascii="Times New Roman" w:hAnsi="Times New Roman" w:cs="Times New Roman"/>
                <w:sz w:val="20"/>
                <w:szCs w:val="20"/>
              </w:rPr>
              <w:t>дней :</w:t>
            </w:r>
            <w:proofErr w:type="gramEnd"/>
            <w:r w:rsidRPr="00535DD9">
              <w:rPr>
                <w:rFonts w:ascii="Times New Roman" w:hAnsi="Times New Roman" w:cs="Times New Roman"/>
                <w:sz w:val="20"/>
                <w:szCs w:val="20"/>
              </w:rPr>
              <w:t xml:space="preserve"> Учебник для ссузов / В.В. Лубченков,  Ю.Н. Артемов. - 16-е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2015. - 384 с. -  (Среднее профессиональное образование) </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58"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1+120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Иностранный язык</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-А.С. Восковская, Карпова Т.А.  Английский </w:t>
            </w:r>
            <w:proofErr w:type="gramStart"/>
            <w:r w:rsidRPr="00535DD9">
              <w:rPr>
                <w:rFonts w:ascii="Times New Roman" w:hAnsi="Times New Roman" w:cs="Times New Roman"/>
                <w:sz w:val="20"/>
                <w:szCs w:val="20"/>
              </w:rPr>
              <w:t>язык :</w:t>
            </w:r>
            <w:proofErr w:type="gramEnd"/>
            <w:r w:rsidRPr="00535DD9">
              <w:rPr>
                <w:rFonts w:ascii="Times New Roman" w:hAnsi="Times New Roman" w:cs="Times New Roman"/>
                <w:sz w:val="20"/>
                <w:szCs w:val="20"/>
              </w:rPr>
              <w:t xml:space="preserve"> Учебник / А.С. Карпова Т.А. Восковская. - Изд. 12-е, стереотип.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- 376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Среднее профессиональное образование) .</w:t>
            </w:r>
          </w:p>
          <w:p w:rsidR="007F7029" w:rsidRPr="00535DD9" w:rsidRDefault="007F7029" w:rsidP="00535DD9">
            <w:pPr>
              <w:spacing w:after="0"/>
              <w:rPr>
                <w:rFonts w:ascii="Times New Roman" w:hAnsi="Times New Roman" w:cs="Times New Roman"/>
                <w:sz w:val="20"/>
                <w:szCs w:val="20"/>
                <w:lang w:val="en-US"/>
              </w:rPr>
            </w:pPr>
            <w:r w:rsidRPr="00535DD9">
              <w:rPr>
                <w:rFonts w:ascii="Times New Roman" w:hAnsi="Times New Roman" w:cs="Times New Roman"/>
                <w:sz w:val="20"/>
                <w:szCs w:val="20"/>
                <w:lang w:val="en-US"/>
              </w:rPr>
              <w:t>-</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b/>
                <w:sz w:val="20"/>
                <w:szCs w:val="20"/>
                <w:lang w:val="en-US"/>
              </w:rPr>
              <w:lastRenderedPageBreak/>
              <w:t>-</w:t>
            </w:r>
            <w:r w:rsidRPr="00535DD9">
              <w:rPr>
                <w:rFonts w:ascii="Times New Roman" w:hAnsi="Times New Roman" w:cs="Times New Roman"/>
                <w:sz w:val="20"/>
                <w:szCs w:val="20"/>
                <w:lang w:val="en-US"/>
              </w:rPr>
              <w:t xml:space="preserve">Englich on Ecjnomics: </w:t>
            </w:r>
            <w:r w:rsidRPr="00535DD9">
              <w:rPr>
                <w:rFonts w:ascii="Times New Roman" w:hAnsi="Times New Roman" w:cs="Times New Roman"/>
                <w:sz w:val="20"/>
                <w:szCs w:val="20"/>
              </w:rPr>
              <w:t>уч</w:t>
            </w:r>
            <w:r w:rsidRPr="00535DD9">
              <w:rPr>
                <w:rFonts w:ascii="Times New Roman" w:hAnsi="Times New Roman" w:cs="Times New Roman"/>
                <w:sz w:val="20"/>
                <w:szCs w:val="20"/>
                <w:lang w:val="en-US"/>
              </w:rPr>
              <w:t>.</w:t>
            </w:r>
            <w:proofErr w:type="gramStart"/>
            <w:r w:rsidRPr="00535DD9">
              <w:rPr>
                <w:rFonts w:ascii="Times New Roman" w:hAnsi="Times New Roman" w:cs="Times New Roman"/>
                <w:sz w:val="20"/>
                <w:szCs w:val="20"/>
              </w:rPr>
              <w:t>пособ</w:t>
            </w:r>
            <w:r w:rsidRPr="00535DD9">
              <w:rPr>
                <w:rFonts w:ascii="Times New Roman" w:hAnsi="Times New Roman" w:cs="Times New Roman"/>
                <w:sz w:val="20"/>
                <w:szCs w:val="20"/>
                <w:lang w:val="en-US"/>
              </w:rPr>
              <w:t>.</w:t>
            </w:r>
            <w:r w:rsidRPr="00535DD9">
              <w:rPr>
                <w:rFonts w:ascii="Times New Roman" w:hAnsi="Times New Roman" w:cs="Times New Roman"/>
                <w:sz w:val="20"/>
                <w:szCs w:val="20"/>
              </w:rPr>
              <w:t>для</w:t>
            </w:r>
            <w:proofErr w:type="gramEnd"/>
            <w:r w:rsidRPr="00535DD9">
              <w:rPr>
                <w:rFonts w:ascii="Times New Roman" w:hAnsi="Times New Roman" w:cs="Times New Roman"/>
                <w:sz w:val="20"/>
                <w:szCs w:val="20"/>
                <w:lang w:val="en-US"/>
              </w:rPr>
              <w:t xml:space="preserve"> </w:t>
            </w:r>
            <w:r w:rsidRPr="00535DD9">
              <w:rPr>
                <w:rFonts w:ascii="Times New Roman" w:hAnsi="Times New Roman" w:cs="Times New Roman"/>
                <w:sz w:val="20"/>
                <w:szCs w:val="20"/>
              </w:rPr>
              <w:t>студ</w:t>
            </w:r>
            <w:r w:rsidRPr="00535DD9">
              <w:rPr>
                <w:rFonts w:ascii="Times New Roman" w:hAnsi="Times New Roman" w:cs="Times New Roman"/>
                <w:sz w:val="20"/>
                <w:szCs w:val="20"/>
                <w:lang w:val="en-US"/>
              </w:rPr>
              <w:t xml:space="preserve">./ </w:t>
            </w:r>
            <w:r w:rsidRPr="00535DD9">
              <w:rPr>
                <w:rFonts w:ascii="Times New Roman" w:hAnsi="Times New Roman" w:cs="Times New Roman"/>
                <w:sz w:val="20"/>
                <w:szCs w:val="20"/>
              </w:rPr>
              <w:t>С.А.Шевелева.-М.-Юнити-Дана, 2013.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-Дарская, В.Г. Новый деловой английский</w:t>
            </w:r>
            <w:proofErr w:type="gramStart"/>
            <w:r w:rsidRPr="00535DD9">
              <w:rPr>
                <w:rFonts w:ascii="Times New Roman" w:hAnsi="Times New Roman" w:cs="Times New Roman"/>
                <w:sz w:val="20"/>
                <w:szCs w:val="20"/>
              </w:rPr>
              <w:t>.:учебник</w:t>
            </w:r>
            <w:proofErr w:type="gramEnd"/>
            <w:r w:rsidRPr="00535DD9">
              <w:rPr>
                <w:rFonts w:ascii="Times New Roman" w:hAnsi="Times New Roman" w:cs="Times New Roman"/>
                <w:sz w:val="20"/>
                <w:szCs w:val="20"/>
              </w:rPr>
              <w:t>.- М.: Вече, 2013.-672с.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59"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3+ 680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Физическая культура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Гимнастика :</w:t>
            </w:r>
            <w:proofErr w:type="gramEnd"/>
            <w:r w:rsidRPr="00535DD9">
              <w:rPr>
                <w:rFonts w:ascii="Times New Roman" w:hAnsi="Times New Roman" w:cs="Times New Roman"/>
                <w:sz w:val="20"/>
                <w:szCs w:val="20"/>
              </w:rPr>
              <w:t xml:space="preserve"> Уч.пос.-М.: Академия,2010.-448с.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ссузов / Н.В. Кислицын,  Ю.Л. Палтиевич, Р.Л. и др. Решетников. - 12-е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- 176 с. -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Физическая </w:t>
            </w:r>
            <w:proofErr w:type="gramStart"/>
            <w:r w:rsidRPr="00535DD9">
              <w:rPr>
                <w:rFonts w:ascii="Times New Roman" w:hAnsi="Times New Roman" w:cs="Times New Roman"/>
                <w:sz w:val="20"/>
                <w:szCs w:val="20"/>
              </w:rPr>
              <w:t>культура :</w:t>
            </w:r>
            <w:proofErr w:type="gramEnd"/>
            <w:r w:rsidRPr="00535DD9">
              <w:rPr>
                <w:rFonts w:ascii="Times New Roman" w:hAnsi="Times New Roman" w:cs="Times New Roman"/>
                <w:sz w:val="20"/>
                <w:szCs w:val="20"/>
              </w:rPr>
              <w:t xml:space="preserve"> учебник для учреждений  нач. и проф. образования / А.А. Бишаева. - 5-е издание, стереотипное.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- 304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-Спортивные игры: совершенствование спортивного мастерства: Учебник – М.: Академия, 2012-400с.</w:t>
            </w:r>
          </w:p>
          <w:p w:rsidR="007F7029" w:rsidRPr="00535DD9" w:rsidRDefault="0035782D" w:rsidP="00535DD9">
            <w:pPr>
              <w:rPr>
                <w:rFonts w:ascii="Times New Roman" w:hAnsi="Times New Roman" w:cs="Times New Roman"/>
                <w:sz w:val="20"/>
                <w:szCs w:val="20"/>
              </w:rPr>
            </w:pPr>
            <w:hyperlink r:id="rId60"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1133</w:t>
            </w:r>
          </w:p>
          <w:p w:rsidR="007F7029" w:rsidRPr="00535DD9" w:rsidRDefault="007F7029" w:rsidP="00535DD9">
            <w:pPr>
              <w:spacing w:after="0" w:line="240" w:lineRule="atLeast"/>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rPr>
              <w:t>ВЧ00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b/>
                <w:sz w:val="20"/>
                <w:szCs w:val="20"/>
                <w:u w:val="single"/>
              </w:rPr>
            </w:pPr>
            <w:r w:rsidRPr="00535DD9">
              <w:rPr>
                <w:rFonts w:ascii="Times New Roman" w:hAnsi="Times New Roman" w:cs="Times New Roman"/>
                <w:b/>
                <w:sz w:val="20"/>
                <w:szCs w:val="20"/>
                <w:u w:val="single"/>
              </w:rPr>
              <w:t xml:space="preserve">Вариативная часть (дисциплины по </w:t>
            </w:r>
            <w:proofErr w:type="gramStart"/>
            <w:r w:rsidRPr="00535DD9">
              <w:rPr>
                <w:rFonts w:ascii="Times New Roman" w:hAnsi="Times New Roman" w:cs="Times New Roman"/>
                <w:b/>
                <w:sz w:val="20"/>
                <w:szCs w:val="20"/>
                <w:u w:val="single"/>
              </w:rPr>
              <w:t>выбору ,</w:t>
            </w:r>
            <w:proofErr w:type="gramEnd"/>
            <w:r w:rsidRPr="00535DD9">
              <w:rPr>
                <w:rFonts w:ascii="Times New Roman" w:hAnsi="Times New Roman" w:cs="Times New Roman"/>
                <w:b/>
                <w:sz w:val="20"/>
                <w:szCs w:val="20"/>
                <w:u w:val="single"/>
              </w:rPr>
              <w:t xml:space="preserve"> устанавливаемых образовательным учреждением)</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Русский язык и культура речи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-Русский язык и культура </w:t>
            </w:r>
            <w:proofErr w:type="gramStart"/>
            <w:r w:rsidRPr="00535DD9">
              <w:rPr>
                <w:rFonts w:ascii="Times New Roman" w:hAnsi="Times New Roman" w:cs="Times New Roman"/>
                <w:sz w:val="20"/>
                <w:szCs w:val="20"/>
              </w:rPr>
              <w:t>речи :</w:t>
            </w:r>
            <w:proofErr w:type="gramEnd"/>
            <w:r w:rsidRPr="00535DD9">
              <w:rPr>
                <w:rFonts w:ascii="Times New Roman" w:hAnsi="Times New Roman" w:cs="Times New Roman"/>
                <w:sz w:val="20"/>
                <w:szCs w:val="20"/>
              </w:rPr>
              <w:t xml:space="preserve"> Учеб. пособие / Л.А. Введенская.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- 380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-Ващенко, Е.Д. Русский язык и культура речи: учебное пособие.-Ростов-на дону: Феникс, 2015.-349с.</w:t>
            </w:r>
          </w:p>
          <w:p w:rsidR="007F7029" w:rsidRPr="00535DD9" w:rsidRDefault="0035782D" w:rsidP="00535DD9">
            <w:pPr>
              <w:rPr>
                <w:rFonts w:ascii="Times New Roman" w:hAnsi="Times New Roman" w:cs="Times New Roman"/>
                <w:sz w:val="20"/>
                <w:szCs w:val="20"/>
              </w:rPr>
            </w:pPr>
            <w:hyperlink r:id="rId6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556</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Этика деловых отношений</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rPr>
            </w:pPr>
            <w:r w:rsidRPr="00535DD9">
              <w:rPr>
                <w:rFonts w:ascii="Times New Roman" w:hAnsi="Times New Roman" w:cs="Times New Roman"/>
              </w:rPr>
              <w:t xml:space="preserve">-Чернышова, Л.И. Этика, культура и этикет делового </w:t>
            </w:r>
            <w:proofErr w:type="gramStart"/>
            <w:r w:rsidRPr="00535DD9">
              <w:rPr>
                <w:rFonts w:ascii="Times New Roman" w:hAnsi="Times New Roman" w:cs="Times New Roman"/>
              </w:rPr>
              <w:t>общения:уч</w:t>
            </w:r>
            <w:proofErr w:type="gramEnd"/>
            <w:r w:rsidRPr="00535DD9">
              <w:rPr>
                <w:rFonts w:ascii="Times New Roman" w:hAnsi="Times New Roman" w:cs="Times New Roman"/>
              </w:rPr>
              <w:t xml:space="preserve">.пос –М: Юрайт, 2017-161с.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 Столяренко Л.Д. Психология общения: учебник- Ростов </w:t>
            </w:r>
            <w:proofErr w:type="gramStart"/>
            <w:r w:rsidRPr="00535DD9">
              <w:rPr>
                <w:rFonts w:ascii="Times New Roman" w:hAnsi="Times New Roman" w:cs="Times New Roman"/>
                <w:sz w:val="20"/>
                <w:szCs w:val="20"/>
              </w:rPr>
              <w:t>на дону</w:t>
            </w:r>
            <w:proofErr w:type="gramEnd"/>
            <w:r w:rsidRPr="00535DD9">
              <w:rPr>
                <w:rFonts w:ascii="Times New Roman" w:hAnsi="Times New Roman" w:cs="Times New Roman"/>
                <w:sz w:val="20"/>
                <w:szCs w:val="20"/>
              </w:rPr>
              <w:t>: Феникс,2018. -</w:t>
            </w:r>
            <w:r w:rsidRPr="00535DD9">
              <w:rPr>
                <w:rFonts w:ascii="Times New Roman" w:hAnsi="Times New Roman" w:cs="Times New Roman"/>
                <w:sz w:val="20"/>
                <w:szCs w:val="20"/>
              </w:rPr>
              <w:lastRenderedPageBreak/>
              <w:t>317с.</w:t>
            </w:r>
          </w:p>
          <w:p w:rsidR="007F7029" w:rsidRPr="00535DD9" w:rsidRDefault="0035782D" w:rsidP="00535DD9">
            <w:pPr>
              <w:rPr>
                <w:rFonts w:ascii="Times New Roman" w:hAnsi="Times New Roman" w:cs="Times New Roman"/>
                <w:sz w:val="20"/>
                <w:szCs w:val="20"/>
              </w:rPr>
            </w:pPr>
            <w:hyperlink r:id="rId6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  437</w:t>
            </w:r>
          </w:p>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Налоги и налогообложение</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-Захарьин, В.Р. Налоги и </w:t>
            </w:r>
            <w:proofErr w:type="gramStart"/>
            <w:r w:rsidRPr="00535DD9">
              <w:rPr>
                <w:rFonts w:ascii="Times New Roman" w:hAnsi="Times New Roman" w:cs="Times New Roman"/>
                <w:sz w:val="20"/>
                <w:szCs w:val="20"/>
              </w:rPr>
              <w:t>налогообложение :</w:t>
            </w:r>
            <w:proofErr w:type="gramEnd"/>
            <w:r w:rsidRPr="00535DD9">
              <w:rPr>
                <w:rFonts w:ascii="Times New Roman" w:hAnsi="Times New Roman" w:cs="Times New Roman"/>
                <w:sz w:val="20"/>
                <w:szCs w:val="20"/>
              </w:rPr>
              <w:t xml:space="preserve"> Учеб. пособие / В.Р. Захарьин,. - 2-е изд., перераб. и доп. - М. : ФОРУМ - ИНФРА-М, 2013. - 320 с. -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-Скворцов О.В. налоги и налогообложение: Учебник – М.: Академия, 2014. – 272с.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-Скворцов О.В. налоги и налогообложение: Практикум – М.: Академия, 2014. – 272с.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-Налоги и налогообложение: учебник и практикум для СПО/под ред. Д.Г. Черника. – М: Юрайт, 2015.- 495с.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-Налоги и налогообложение: учеб. пос. для СПО/под ред. Д.Г. Черника. – М: Юрайт, 2015.- 379с.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Крохина,ю.А.</w:t>
            </w:r>
            <w:proofErr w:type="gramEnd"/>
            <w:r w:rsidRPr="00535DD9">
              <w:rPr>
                <w:rFonts w:ascii="Times New Roman" w:hAnsi="Times New Roman" w:cs="Times New Roman"/>
                <w:sz w:val="20"/>
                <w:szCs w:val="20"/>
              </w:rPr>
              <w:t xml:space="preserve"> Налоги и налогообложение: учебник для СПО. – М.: 2017.-300с.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 xml:space="preserve">-ЭК Ефимова </w:t>
            </w:r>
            <w:proofErr w:type="gramStart"/>
            <w:r w:rsidRPr="00535DD9">
              <w:rPr>
                <w:rFonts w:ascii="Times New Roman" w:hAnsi="Times New Roman" w:cs="Times New Roman"/>
                <w:b/>
                <w:i/>
                <w:sz w:val="20"/>
                <w:szCs w:val="20"/>
              </w:rPr>
              <w:t>Е,Г.</w:t>
            </w:r>
            <w:proofErr w:type="gramEnd"/>
            <w:r w:rsidRPr="00535DD9">
              <w:rPr>
                <w:rFonts w:ascii="Times New Roman" w:hAnsi="Times New Roman" w:cs="Times New Roman"/>
                <w:b/>
                <w:i/>
                <w:sz w:val="20"/>
                <w:szCs w:val="20"/>
              </w:rPr>
              <w:t xml:space="preserve"> Налоги и налогообложение: учебное пособие-М:МИИР,2014</w:t>
            </w:r>
          </w:p>
          <w:p w:rsidR="007F7029" w:rsidRPr="00535DD9" w:rsidRDefault="0035782D" w:rsidP="00535DD9">
            <w:pPr>
              <w:spacing w:after="0" w:line="240" w:lineRule="atLeast"/>
              <w:rPr>
                <w:rFonts w:ascii="Times New Roman" w:hAnsi="Times New Roman" w:cs="Times New Roman"/>
                <w:sz w:val="20"/>
                <w:szCs w:val="20"/>
              </w:rPr>
            </w:pPr>
            <w:hyperlink r:id="rId6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12+1556</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346"/>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Анализ финансово-</w:t>
            </w:r>
            <w:r w:rsidRPr="00535DD9">
              <w:rPr>
                <w:rFonts w:ascii="Times New Roman" w:hAnsi="Times New Roman" w:cs="Times New Roman"/>
                <w:sz w:val="20"/>
                <w:szCs w:val="20"/>
              </w:rPr>
              <w:t>хозяйственной</w:t>
            </w:r>
            <w:r w:rsidRPr="00535DD9">
              <w:rPr>
                <w:rFonts w:ascii="Times New Roman" w:hAnsi="Times New Roman" w:cs="Times New Roman"/>
                <w:sz w:val="20"/>
                <w:szCs w:val="20"/>
                <w:u w:val="single"/>
              </w:rPr>
              <w:t xml:space="preserve"> 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-Савицкая Г.В. Анализ хозяйственной деятельности </w:t>
            </w:r>
            <w:proofErr w:type="gramStart"/>
            <w:r w:rsidRPr="00535DD9">
              <w:rPr>
                <w:rFonts w:ascii="Times New Roman" w:hAnsi="Times New Roman" w:cs="Times New Roman"/>
                <w:sz w:val="20"/>
                <w:szCs w:val="20"/>
              </w:rPr>
              <w:t>предприятия:Учебник</w:t>
            </w:r>
            <w:proofErr w:type="gramEnd"/>
            <w:r w:rsidRPr="00535DD9">
              <w:rPr>
                <w:rFonts w:ascii="Times New Roman" w:hAnsi="Times New Roman" w:cs="Times New Roman"/>
                <w:sz w:val="20"/>
                <w:szCs w:val="20"/>
              </w:rPr>
              <w:t xml:space="preserve"> –М.: Инфра-М, 2013.- 378с.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-Чечевицина Л.Н. Анализ финансово-хозяйственной </w:t>
            </w:r>
            <w:proofErr w:type="gramStart"/>
            <w:r w:rsidRPr="00535DD9">
              <w:rPr>
                <w:rFonts w:ascii="Times New Roman" w:hAnsi="Times New Roman" w:cs="Times New Roman"/>
                <w:sz w:val="20"/>
                <w:szCs w:val="20"/>
              </w:rPr>
              <w:t>деятельности:Учебник</w:t>
            </w:r>
            <w:proofErr w:type="gramEnd"/>
            <w:r w:rsidRPr="00535DD9">
              <w:rPr>
                <w:rFonts w:ascii="Times New Roman" w:hAnsi="Times New Roman" w:cs="Times New Roman"/>
                <w:sz w:val="20"/>
                <w:szCs w:val="20"/>
              </w:rPr>
              <w:t xml:space="preserve"> – Ростовн/Д.:Феникс, 2013. -368с.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-Пястолов С.М. Анализ финансово-хозяйственной </w:t>
            </w:r>
            <w:proofErr w:type="gramStart"/>
            <w:r w:rsidRPr="00535DD9">
              <w:rPr>
                <w:rFonts w:ascii="Times New Roman" w:hAnsi="Times New Roman" w:cs="Times New Roman"/>
                <w:sz w:val="20"/>
                <w:szCs w:val="20"/>
              </w:rPr>
              <w:t>деятельности:Учебник</w:t>
            </w:r>
            <w:proofErr w:type="gramEnd"/>
            <w:r w:rsidRPr="00535DD9">
              <w:rPr>
                <w:rFonts w:ascii="Times New Roman" w:hAnsi="Times New Roman" w:cs="Times New Roman"/>
                <w:sz w:val="20"/>
                <w:szCs w:val="20"/>
              </w:rPr>
              <w:t xml:space="preserve"> – М.: Академия, 2014. – 384с.</w:t>
            </w:r>
          </w:p>
          <w:p w:rsidR="007F7029" w:rsidRPr="00535DD9" w:rsidRDefault="0035782D" w:rsidP="00535DD9">
            <w:pPr>
              <w:spacing w:after="0" w:line="240" w:lineRule="atLeast"/>
              <w:rPr>
                <w:rFonts w:ascii="Times New Roman" w:hAnsi="Times New Roman" w:cs="Times New Roman"/>
                <w:sz w:val="20"/>
                <w:szCs w:val="20"/>
              </w:rPr>
            </w:pPr>
            <w:hyperlink r:id="rId6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5576</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5</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Экономическая теория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-Казначевская, Г.Б. Экономическая </w:t>
            </w:r>
            <w:proofErr w:type="gramStart"/>
            <w:r w:rsidRPr="00535DD9">
              <w:rPr>
                <w:rFonts w:ascii="Times New Roman" w:hAnsi="Times New Roman" w:cs="Times New Roman"/>
                <w:sz w:val="20"/>
                <w:szCs w:val="20"/>
              </w:rPr>
              <w:t>теория :</w:t>
            </w:r>
            <w:proofErr w:type="gramEnd"/>
            <w:r w:rsidRPr="00535DD9">
              <w:rPr>
                <w:rFonts w:ascii="Times New Roman" w:hAnsi="Times New Roman" w:cs="Times New Roman"/>
                <w:sz w:val="20"/>
                <w:szCs w:val="20"/>
              </w:rPr>
              <w:t xml:space="preserve"> Учебник для колледжей / Г.Б. Казначевская. - Изд. 5-е, доп. и перераб.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- 342 с.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-Пястолов С.М. Экономическая теория: </w:t>
            </w:r>
            <w:proofErr w:type="gramStart"/>
            <w:r w:rsidRPr="00535DD9">
              <w:rPr>
                <w:rFonts w:ascii="Times New Roman" w:hAnsi="Times New Roman" w:cs="Times New Roman"/>
                <w:sz w:val="20"/>
                <w:szCs w:val="20"/>
              </w:rPr>
              <w:t>Учебник.-</w:t>
            </w:r>
            <w:proofErr w:type="gramEnd"/>
            <w:r w:rsidRPr="00535DD9">
              <w:rPr>
                <w:rFonts w:ascii="Times New Roman" w:hAnsi="Times New Roman" w:cs="Times New Roman"/>
                <w:sz w:val="20"/>
                <w:szCs w:val="20"/>
              </w:rPr>
              <w:t xml:space="preserve"> М. :Академия, 2013. – 240с.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-Казначевская, Г.Б. Экономическая </w:t>
            </w:r>
            <w:proofErr w:type="gramStart"/>
            <w:r w:rsidRPr="00535DD9">
              <w:rPr>
                <w:rFonts w:ascii="Times New Roman" w:hAnsi="Times New Roman" w:cs="Times New Roman"/>
                <w:sz w:val="20"/>
                <w:szCs w:val="20"/>
              </w:rPr>
              <w:t>теория :</w:t>
            </w:r>
            <w:proofErr w:type="gramEnd"/>
            <w:r w:rsidRPr="00535DD9">
              <w:rPr>
                <w:rFonts w:ascii="Times New Roman" w:hAnsi="Times New Roman" w:cs="Times New Roman"/>
                <w:sz w:val="20"/>
                <w:szCs w:val="20"/>
              </w:rPr>
              <w:t xml:space="preserve"> Учебник для колледжей / Г.Б. Казначевская. - Изд. 5-е, доп. и перераб.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2016. - 342 с. -  (СПО)</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-КуликовЛ.М. Основы экономической теории- М: Кнорус, 2018.</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i/>
                <w:sz w:val="20"/>
                <w:szCs w:val="20"/>
              </w:rPr>
              <w:t xml:space="preserve">-ЭК Основы экономики: </w:t>
            </w:r>
            <w:proofErr w:type="gramStart"/>
            <w:r w:rsidRPr="00535DD9">
              <w:rPr>
                <w:rFonts w:ascii="Times New Roman" w:hAnsi="Times New Roman" w:cs="Times New Roman"/>
                <w:b/>
                <w:i/>
                <w:sz w:val="20"/>
                <w:szCs w:val="20"/>
              </w:rPr>
              <w:t>уч.пособие</w:t>
            </w:r>
            <w:proofErr w:type="gramEnd"/>
            <w:r w:rsidRPr="00535DD9">
              <w:rPr>
                <w:rFonts w:ascii="Times New Roman" w:hAnsi="Times New Roman" w:cs="Times New Roman"/>
                <w:b/>
                <w:i/>
                <w:sz w:val="20"/>
                <w:szCs w:val="20"/>
              </w:rPr>
              <w:t>/Н.Н.Кожевникова-М:Академия, 2014</w:t>
            </w:r>
          </w:p>
          <w:p w:rsidR="007F7029" w:rsidRPr="00535DD9" w:rsidRDefault="0035782D" w:rsidP="00535DD9">
            <w:pPr>
              <w:rPr>
                <w:rFonts w:ascii="Times New Roman" w:hAnsi="Times New Roman" w:cs="Times New Roman"/>
                <w:sz w:val="20"/>
                <w:szCs w:val="20"/>
              </w:rPr>
            </w:pPr>
            <w:hyperlink r:id="rId6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18+3737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6</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Бюджетный учет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-Бюджетная система России: учебник для вузов. – М.: ЮНИТИ-ДАНА, 2015.-591с.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-Афанасьев, Мст. П. Бюджет и бюджетная система. В 2т.: учебник для </w:t>
            </w:r>
            <w:proofErr w:type="gramStart"/>
            <w:r w:rsidRPr="00535DD9">
              <w:rPr>
                <w:rFonts w:ascii="Times New Roman" w:hAnsi="Times New Roman" w:cs="Times New Roman"/>
                <w:sz w:val="20"/>
                <w:szCs w:val="20"/>
              </w:rPr>
              <w:t>бакалавриата .</w:t>
            </w:r>
            <w:proofErr w:type="gramEnd"/>
            <w:r w:rsidRPr="00535DD9">
              <w:rPr>
                <w:rFonts w:ascii="Times New Roman" w:hAnsi="Times New Roman" w:cs="Times New Roman"/>
                <w:sz w:val="20"/>
                <w:szCs w:val="20"/>
              </w:rPr>
              <w:t xml:space="preserve"> – М.: Юрайт, 2016.-363с.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Золотарева ,</w:t>
            </w:r>
            <w:proofErr w:type="gramEnd"/>
            <w:r w:rsidRPr="00535DD9">
              <w:rPr>
                <w:rFonts w:ascii="Times New Roman" w:hAnsi="Times New Roman" w:cs="Times New Roman"/>
                <w:sz w:val="20"/>
                <w:szCs w:val="20"/>
              </w:rPr>
              <w:t xml:space="preserve"> Г.И. Бюджетная система РФ: учебник-М: КНОРУС, 2018.-232с.</w:t>
            </w:r>
          </w:p>
          <w:p w:rsidR="007F7029" w:rsidRPr="00535DD9" w:rsidRDefault="0035782D" w:rsidP="00535DD9">
            <w:pPr>
              <w:spacing w:after="0" w:line="240" w:lineRule="atLeast"/>
              <w:rPr>
                <w:rFonts w:ascii="Times New Roman" w:hAnsi="Times New Roman" w:cs="Times New Roman"/>
                <w:sz w:val="20"/>
                <w:szCs w:val="20"/>
              </w:rPr>
            </w:pPr>
            <w:hyperlink r:id="rId66"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10+2478</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7</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Кассовое обслуживание исполнения бюджетов бюджетной системы РФ</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8</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Финансовый контроль в бюджетных учреждениях</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1+24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rPr>
              <w:lastRenderedPageBreak/>
              <w:t>МОЕ.</w:t>
            </w:r>
          </w:p>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rPr>
              <w:t>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b/>
                <w:sz w:val="20"/>
                <w:szCs w:val="20"/>
                <w:u w:val="single"/>
              </w:rPr>
            </w:pPr>
            <w:r w:rsidRPr="00535DD9">
              <w:rPr>
                <w:rFonts w:ascii="Times New Roman" w:hAnsi="Times New Roman" w:cs="Times New Roman"/>
                <w:b/>
                <w:sz w:val="20"/>
                <w:szCs w:val="20"/>
                <w:u w:val="single"/>
              </w:rPr>
              <w:t>Математический и общий естественнонаучный цикл</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 лет</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b/>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Математика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 Башмаков М.И.</w:t>
            </w:r>
            <w:r w:rsidRPr="00535DD9">
              <w:rPr>
                <w:rFonts w:ascii="Times New Roman" w:hAnsi="Times New Roman" w:cs="Times New Roman"/>
                <w:b/>
                <w:sz w:val="20"/>
                <w:szCs w:val="20"/>
              </w:rPr>
              <w:t xml:space="preserve">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для нач. и сред. проф. образ. / - 6-е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- 256 с. -  (Начальное и среднее профессиональное образование)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Григорьев С.В. </w:t>
            </w:r>
            <w:proofErr w:type="gramStart"/>
            <w:r w:rsidRPr="00535DD9">
              <w:rPr>
                <w:rFonts w:ascii="Times New Roman" w:hAnsi="Times New Roman" w:cs="Times New Roman"/>
                <w:sz w:val="20"/>
                <w:szCs w:val="20"/>
              </w:rPr>
              <w:t>Математика :</w:t>
            </w:r>
            <w:proofErr w:type="gramEnd"/>
            <w:r w:rsidRPr="00535DD9">
              <w:rPr>
                <w:rFonts w:ascii="Times New Roman" w:hAnsi="Times New Roman" w:cs="Times New Roman"/>
                <w:sz w:val="20"/>
                <w:szCs w:val="20"/>
              </w:rPr>
              <w:t xml:space="preserve"> Учебник./ под ред. В.А. Гусева. - 8-е изд., стереотип.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- 416 с. -  (Среднее профессиональное образование)</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Математика для профессий и специальностей социально-экономического   </w:t>
            </w:r>
            <w:proofErr w:type="gramStart"/>
            <w:r w:rsidRPr="00535DD9">
              <w:rPr>
                <w:rFonts w:ascii="Times New Roman" w:hAnsi="Times New Roman" w:cs="Times New Roman"/>
                <w:sz w:val="20"/>
                <w:szCs w:val="20"/>
              </w:rPr>
              <w:t>профиля :</w:t>
            </w:r>
            <w:proofErr w:type="gramEnd"/>
            <w:r w:rsidRPr="00535DD9">
              <w:rPr>
                <w:rFonts w:ascii="Times New Roman" w:hAnsi="Times New Roman" w:cs="Times New Roman"/>
                <w:sz w:val="20"/>
                <w:szCs w:val="20"/>
              </w:rPr>
              <w:t xml:space="preserve"> Учебник / В.А. Григорьев, С.Г.Иволгина,  С.В. Гусев. - 4-е изд.М.: Академия, 2012</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-Математика и </w:t>
            </w:r>
            <w:proofErr w:type="gramStart"/>
            <w:r w:rsidRPr="00535DD9">
              <w:rPr>
                <w:rFonts w:ascii="Times New Roman" w:hAnsi="Times New Roman" w:cs="Times New Roman"/>
                <w:sz w:val="20"/>
                <w:szCs w:val="20"/>
              </w:rPr>
              <w:t>информатика:учебник</w:t>
            </w:r>
            <w:proofErr w:type="gramEnd"/>
            <w:r w:rsidRPr="00535DD9">
              <w:rPr>
                <w:rFonts w:ascii="Times New Roman" w:hAnsi="Times New Roman" w:cs="Times New Roman"/>
                <w:sz w:val="20"/>
                <w:szCs w:val="20"/>
              </w:rPr>
              <w:t xml:space="preserve"> /В.М.Мартынов.- М.Академия,2012. -309с.</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 -райт, 2013. - 396 с. -  (Бакалавр. Базовый курс).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Богомолов Н.В.. Математика: Учебник для бакалавров </w:t>
            </w: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  5-е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Юрайт, 2014. - 495 с. -  </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-Омельченко В.П. Математика: Уч.пос.- Ростов н/Д: Феникс, 2013-380с.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2015</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 xml:space="preserve">-Богомолов Н.В. Практические занятия по математике: Уч.пос. для СПО-11-е </w:t>
            </w:r>
            <w:proofErr w:type="gramStart"/>
            <w:r w:rsidRPr="00535DD9">
              <w:rPr>
                <w:rFonts w:ascii="Times New Roman" w:hAnsi="Times New Roman" w:cs="Times New Roman"/>
                <w:sz w:val="20"/>
                <w:szCs w:val="20"/>
              </w:rPr>
              <w:t>изд.,-</w:t>
            </w:r>
            <w:proofErr w:type="gramEnd"/>
            <w:r w:rsidRPr="00535DD9">
              <w:rPr>
                <w:rFonts w:ascii="Times New Roman" w:hAnsi="Times New Roman" w:cs="Times New Roman"/>
                <w:sz w:val="20"/>
                <w:szCs w:val="20"/>
              </w:rPr>
              <w:t>М.: Юрайт, 2016.-495с.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-Башмаков, М.И Математика: учебник- М: КноРус,2019.-394с.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p>
          <w:p w:rsidR="007F7029" w:rsidRPr="00535DD9" w:rsidRDefault="0035782D" w:rsidP="00535DD9">
            <w:pPr>
              <w:rPr>
                <w:rFonts w:ascii="Times New Roman" w:hAnsi="Times New Roman" w:cs="Times New Roman"/>
                <w:sz w:val="20"/>
                <w:szCs w:val="20"/>
              </w:rPr>
            </w:pPr>
            <w:hyperlink r:id="rId6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103</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19</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570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Информационные технологии в профессиональной 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Е.В.Практикум по информатике: Уч.пос.-М.: Академия, 2013.-192с.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sz w:val="20"/>
                <w:szCs w:val="20"/>
              </w:rPr>
              <w:t>.:Уч.пос.</w:t>
            </w:r>
            <w:proofErr w:type="gramEnd"/>
            <w:r w:rsidRPr="00535DD9">
              <w:rPr>
                <w:rFonts w:ascii="Times New Roman" w:hAnsi="Times New Roman" w:cs="Times New Roman"/>
                <w:sz w:val="20"/>
                <w:szCs w:val="20"/>
              </w:rPr>
              <w:t>-М.: Академия, 2014.- 352с.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-Хлебников А.А. Информатика: Учебник-Ростов н/Д.: Феникс, 2014.- 400с.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sz w:val="20"/>
                <w:szCs w:val="20"/>
              </w:rPr>
            </w:pPr>
            <w:r w:rsidRPr="00535DD9">
              <w:rPr>
                <w:rFonts w:ascii="Times New Roman" w:hAnsi="Times New Roman" w:cs="Times New Roman"/>
                <w:sz w:val="20"/>
                <w:szCs w:val="20"/>
              </w:rPr>
              <w:t>-Михеева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sz w:val="20"/>
                <w:szCs w:val="20"/>
              </w:rPr>
              <w:t>.:Уч.пос.</w:t>
            </w:r>
            <w:proofErr w:type="gramEnd"/>
            <w:r w:rsidRPr="00535DD9">
              <w:rPr>
                <w:rFonts w:ascii="Times New Roman" w:hAnsi="Times New Roman" w:cs="Times New Roman"/>
                <w:sz w:val="20"/>
                <w:szCs w:val="20"/>
              </w:rPr>
              <w:t>-М.: Академия, 2015.- 256с</w:t>
            </w:r>
          </w:p>
          <w:p w:rsidR="007F7029" w:rsidRPr="00535DD9" w:rsidRDefault="007F7029" w:rsidP="00535DD9">
            <w:pPr>
              <w:spacing w:after="0"/>
              <w:rPr>
                <w:rFonts w:ascii="Times New Roman" w:hAnsi="Times New Roman" w:cs="Times New Roman"/>
                <w:sz w:val="20"/>
                <w:szCs w:val="20"/>
              </w:rPr>
            </w:pPr>
          </w:p>
          <w:p w:rsidR="007F7029" w:rsidRPr="00535DD9" w:rsidRDefault="007F7029" w:rsidP="00535DD9">
            <w:pPr>
              <w:spacing w:after="0"/>
              <w:rPr>
                <w:rFonts w:ascii="Times New Roman" w:hAnsi="Times New Roman" w:cs="Times New Roman"/>
                <w:b/>
                <w:i/>
                <w:sz w:val="20"/>
                <w:szCs w:val="20"/>
              </w:rPr>
            </w:pPr>
            <w:r w:rsidRPr="00535DD9">
              <w:rPr>
                <w:rFonts w:ascii="Times New Roman" w:hAnsi="Times New Roman" w:cs="Times New Roman"/>
                <w:b/>
                <w:i/>
                <w:sz w:val="20"/>
                <w:szCs w:val="20"/>
              </w:rPr>
              <w:t>-ЭК Михеева Е.В. Практикум по информационным технологиям в профессиональной деятельности</w:t>
            </w:r>
            <w:proofErr w:type="gramStart"/>
            <w:r w:rsidRPr="00535DD9">
              <w:rPr>
                <w:rFonts w:ascii="Times New Roman" w:hAnsi="Times New Roman" w:cs="Times New Roman"/>
                <w:b/>
                <w:i/>
                <w:sz w:val="20"/>
                <w:szCs w:val="20"/>
              </w:rPr>
              <w:t>.:Уч.пос.</w:t>
            </w:r>
            <w:proofErr w:type="gramEnd"/>
            <w:r w:rsidRPr="00535DD9">
              <w:rPr>
                <w:rFonts w:ascii="Times New Roman" w:hAnsi="Times New Roman" w:cs="Times New Roman"/>
                <w:b/>
                <w:i/>
                <w:sz w:val="20"/>
                <w:szCs w:val="20"/>
              </w:rPr>
              <w:t>-М.: Академия, 2014</w:t>
            </w:r>
          </w:p>
          <w:p w:rsidR="007F7029" w:rsidRPr="00535DD9" w:rsidRDefault="007F7029" w:rsidP="00535DD9">
            <w:pPr>
              <w:spacing w:after="0"/>
              <w:rPr>
                <w:rFonts w:ascii="Times New Roman" w:hAnsi="Times New Roman" w:cs="Times New Roman"/>
                <w:sz w:val="20"/>
                <w:szCs w:val="20"/>
              </w:rPr>
            </w:pPr>
          </w:p>
          <w:p w:rsidR="007F7029" w:rsidRPr="00535DD9" w:rsidRDefault="0035782D" w:rsidP="00535DD9">
            <w:pPr>
              <w:spacing w:after="0"/>
              <w:rPr>
                <w:rFonts w:ascii="Times New Roman" w:hAnsi="Times New Roman" w:cs="Times New Roman"/>
                <w:sz w:val="20"/>
                <w:szCs w:val="20"/>
              </w:rPr>
            </w:pPr>
            <w:hyperlink r:id="rId68"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8+465</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b/>
                <w:sz w:val="20"/>
                <w:szCs w:val="20"/>
              </w:rPr>
            </w:pPr>
            <w:r w:rsidRPr="00535DD9">
              <w:rPr>
                <w:rFonts w:ascii="Times New Roman" w:hAnsi="Times New Roman" w:cs="Times New Roman"/>
                <w:b/>
                <w:sz w:val="20"/>
                <w:szCs w:val="20"/>
              </w:rPr>
              <w:t>ОП 00</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b/>
                <w:sz w:val="20"/>
                <w:szCs w:val="20"/>
                <w:u w:val="single"/>
              </w:rPr>
            </w:pPr>
            <w:r w:rsidRPr="00535DD9">
              <w:rPr>
                <w:rFonts w:ascii="Times New Roman" w:hAnsi="Times New Roman" w:cs="Times New Roman"/>
                <w:b/>
                <w:sz w:val="20"/>
                <w:szCs w:val="20"/>
                <w:u w:val="single"/>
              </w:rPr>
              <w:t>Общепрофессиональный цикл</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 лет</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jc w:val="center"/>
              <w:rPr>
                <w:rFonts w:ascii="Times New Roman" w:hAnsi="Times New Roman" w:cs="Times New Roman"/>
                <w:sz w:val="20"/>
                <w:szCs w:val="20"/>
              </w:rPr>
            </w:pP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b/>
                <w:sz w:val="20"/>
                <w:szCs w:val="20"/>
              </w:rPr>
            </w:pPr>
          </w:p>
        </w:tc>
      </w:tr>
      <w:tr w:rsidR="007F7029" w:rsidRPr="00535DD9" w:rsidTr="00535DD9">
        <w:trPr>
          <w:trHeight w:val="267"/>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Экономика организации</w:t>
            </w:r>
          </w:p>
          <w:p w:rsidR="007F7029" w:rsidRPr="00535DD9" w:rsidRDefault="007F7029" w:rsidP="00535DD9">
            <w:pPr>
              <w:spacing w:after="0"/>
              <w:rPr>
                <w:rFonts w:ascii="Times New Roman" w:hAnsi="Times New Roman" w:cs="Times New Roman"/>
                <w:sz w:val="20"/>
                <w:szCs w:val="20"/>
                <w:u w:val="single"/>
              </w:rPr>
            </w:pP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-Экономика </w:t>
            </w:r>
            <w:proofErr w:type="gramStart"/>
            <w:r w:rsidRPr="00535DD9">
              <w:rPr>
                <w:rFonts w:ascii="Times New Roman" w:hAnsi="Times New Roman" w:cs="Times New Roman"/>
                <w:sz w:val="20"/>
                <w:szCs w:val="20"/>
              </w:rPr>
              <w:t>организации :</w:t>
            </w:r>
            <w:proofErr w:type="gramEnd"/>
            <w:r w:rsidRPr="00535DD9">
              <w:rPr>
                <w:rFonts w:ascii="Times New Roman" w:hAnsi="Times New Roman" w:cs="Times New Roman"/>
                <w:sz w:val="20"/>
                <w:szCs w:val="20"/>
              </w:rPr>
              <w:t xml:space="preserve"> учеб. пособие / Л.Н. Чечевицына, Е.В. Чечевицына.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2013. - 382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-Чечевицина Л.Н. Экономика </w:t>
            </w:r>
            <w:proofErr w:type="gramStart"/>
            <w:r w:rsidRPr="00535DD9">
              <w:rPr>
                <w:rFonts w:ascii="Times New Roman" w:hAnsi="Times New Roman" w:cs="Times New Roman"/>
                <w:sz w:val="20"/>
                <w:szCs w:val="20"/>
              </w:rPr>
              <w:t>организации:Уч.пос.</w:t>
            </w:r>
            <w:proofErr w:type="gramEnd"/>
            <w:r w:rsidRPr="00535DD9">
              <w:rPr>
                <w:rFonts w:ascii="Times New Roman" w:hAnsi="Times New Roman" w:cs="Times New Roman"/>
                <w:sz w:val="20"/>
                <w:szCs w:val="20"/>
              </w:rPr>
              <w:t xml:space="preserve"> – Ростов н/Д.:Феникс, 2014 – 382с.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-Чечевицина Л.Н. Экономика </w:t>
            </w:r>
            <w:proofErr w:type="gramStart"/>
            <w:r w:rsidRPr="00535DD9">
              <w:rPr>
                <w:rFonts w:ascii="Times New Roman" w:hAnsi="Times New Roman" w:cs="Times New Roman"/>
                <w:sz w:val="20"/>
                <w:szCs w:val="20"/>
              </w:rPr>
              <w:t>организации:Практикум</w:t>
            </w:r>
            <w:proofErr w:type="gramEnd"/>
            <w:r w:rsidRPr="00535DD9">
              <w:rPr>
                <w:rFonts w:ascii="Times New Roman" w:hAnsi="Times New Roman" w:cs="Times New Roman"/>
                <w:sz w:val="20"/>
                <w:szCs w:val="20"/>
              </w:rPr>
              <w:t>. – Ростов н/Д.:Феникс, 2014 – 254с.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lastRenderedPageBreak/>
              <w:t xml:space="preserve">-Котеров Н.П Экономика </w:t>
            </w:r>
            <w:proofErr w:type="gramStart"/>
            <w:r w:rsidRPr="00535DD9">
              <w:rPr>
                <w:rFonts w:ascii="Times New Roman" w:hAnsi="Times New Roman" w:cs="Times New Roman"/>
                <w:sz w:val="20"/>
                <w:szCs w:val="20"/>
              </w:rPr>
              <w:t>организации:Учебник</w:t>
            </w:r>
            <w:proofErr w:type="gramEnd"/>
            <w:r w:rsidRPr="00535DD9">
              <w:rPr>
                <w:rFonts w:ascii="Times New Roman" w:hAnsi="Times New Roman" w:cs="Times New Roman"/>
                <w:sz w:val="20"/>
                <w:szCs w:val="20"/>
              </w:rPr>
              <w:t xml:space="preserve"> –М.: Академия, 2014. – 288с.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-Коршунов, В.В. Экономика организации: учебник и практикум для СПО. – М.: Юрайт, 2015. – 407с.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-Мокий, М.С. Экономика организации: учебник и практикум для СПО. – М.: Юрайт, 2015.-334с.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-Экономика организации: учебник для СПО/Е.Н.Клочкова. – М.: Юрайт, 2016.- 447с.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-Грибов, В.Д. Экономика организации(предприятия): учебник-М.: Кнорус, 2016.- 416с.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 xml:space="preserve">-ЭК Котерова Н.П. Экономика </w:t>
            </w:r>
            <w:proofErr w:type="gramStart"/>
            <w:r w:rsidRPr="00535DD9">
              <w:rPr>
                <w:rFonts w:ascii="Times New Roman" w:hAnsi="Times New Roman" w:cs="Times New Roman"/>
                <w:b/>
                <w:i/>
                <w:sz w:val="20"/>
                <w:szCs w:val="20"/>
              </w:rPr>
              <w:t>организации:учебник</w:t>
            </w:r>
            <w:proofErr w:type="gramEnd"/>
            <w:r w:rsidRPr="00535DD9">
              <w:rPr>
                <w:rFonts w:ascii="Times New Roman" w:hAnsi="Times New Roman" w:cs="Times New Roman"/>
                <w:b/>
                <w:i/>
                <w:sz w:val="20"/>
                <w:szCs w:val="20"/>
              </w:rPr>
              <w:t>-М:Академия,2015</w:t>
            </w:r>
          </w:p>
          <w:p w:rsidR="007F7029" w:rsidRPr="00535DD9" w:rsidRDefault="0035782D" w:rsidP="00535DD9">
            <w:pPr>
              <w:rPr>
                <w:rFonts w:ascii="Times New Roman" w:hAnsi="Times New Roman" w:cs="Times New Roman"/>
                <w:sz w:val="20"/>
                <w:szCs w:val="20"/>
              </w:rPr>
            </w:pPr>
            <w:hyperlink r:id="rId69"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6</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6</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6</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5719</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Менеджмент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Менеджмент :</w:t>
            </w:r>
            <w:proofErr w:type="gramEnd"/>
            <w:r w:rsidRPr="00535DD9">
              <w:rPr>
                <w:rFonts w:ascii="Times New Roman" w:hAnsi="Times New Roman" w:cs="Times New Roman"/>
                <w:sz w:val="20"/>
                <w:szCs w:val="20"/>
              </w:rPr>
              <w:t xml:space="preserve"> Учебник / Л.И. Драчева. - 12-е изд., перераб. и доп.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2012. -  (Среднее профессиональное образование)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-Казначевская, Г.Б. Менеджмент: Учебник-Ростов -на –Дону: Феникс, 2014.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-Драчева </w:t>
            </w:r>
            <w:proofErr w:type="gramStart"/>
            <w:r w:rsidRPr="00535DD9">
              <w:rPr>
                <w:rFonts w:ascii="Times New Roman" w:hAnsi="Times New Roman" w:cs="Times New Roman"/>
                <w:sz w:val="20"/>
                <w:szCs w:val="20"/>
              </w:rPr>
              <w:t>Е.Л.Менеджмент:Учебник</w:t>
            </w:r>
            <w:proofErr w:type="gramEnd"/>
            <w:r w:rsidRPr="00535DD9">
              <w:rPr>
                <w:rFonts w:ascii="Times New Roman" w:hAnsi="Times New Roman" w:cs="Times New Roman"/>
                <w:sz w:val="20"/>
                <w:szCs w:val="20"/>
              </w:rPr>
              <w:t>-М.: Академия,2014.-304с.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-Драчева </w:t>
            </w:r>
            <w:proofErr w:type="gramStart"/>
            <w:r w:rsidRPr="00535DD9">
              <w:rPr>
                <w:rFonts w:ascii="Times New Roman" w:hAnsi="Times New Roman" w:cs="Times New Roman"/>
                <w:sz w:val="20"/>
                <w:szCs w:val="20"/>
              </w:rPr>
              <w:t>Е.Л.Менеджмент:Практикум</w:t>
            </w:r>
            <w:proofErr w:type="gramEnd"/>
            <w:r w:rsidRPr="00535DD9">
              <w:rPr>
                <w:rFonts w:ascii="Times New Roman" w:hAnsi="Times New Roman" w:cs="Times New Roman"/>
                <w:sz w:val="20"/>
                <w:szCs w:val="20"/>
              </w:rPr>
              <w:t>:Уч.пос.-М.Академия,2014.- 304с.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-Грибов, В.Д. Менеджмент: учебное пособие-М.: Кнорус, 2016. -280с.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35782D" w:rsidP="00535DD9">
            <w:pPr>
              <w:spacing w:after="0" w:line="240" w:lineRule="atLeast"/>
              <w:rPr>
                <w:rFonts w:ascii="Times New Roman" w:hAnsi="Times New Roman" w:cs="Times New Roman"/>
                <w:sz w:val="20"/>
                <w:szCs w:val="20"/>
              </w:rPr>
            </w:pPr>
            <w:hyperlink r:id="rId70"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22+3030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629"/>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3</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Статистика</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Статистика:Учебник</w:t>
            </w:r>
            <w:proofErr w:type="gramEnd"/>
            <w:r w:rsidRPr="00535DD9">
              <w:rPr>
                <w:rFonts w:ascii="Times New Roman" w:hAnsi="Times New Roman" w:cs="Times New Roman"/>
                <w:sz w:val="20"/>
                <w:szCs w:val="20"/>
              </w:rPr>
              <w:t>/ В.С. Мхитарян-М: Академия,2014.- 304с.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 -</w:t>
            </w:r>
            <w:proofErr w:type="gramStart"/>
            <w:r w:rsidRPr="00535DD9">
              <w:rPr>
                <w:rFonts w:ascii="Times New Roman" w:hAnsi="Times New Roman" w:cs="Times New Roman"/>
                <w:sz w:val="20"/>
                <w:szCs w:val="20"/>
              </w:rPr>
              <w:t>Статистика:Учебник</w:t>
            </w:r>
            <w:proofErr w:type="gramEnd"/>
            <w:r w:rsidRPr="00535DD9">
              <w:rPr>
                <w:rFonts w:ascii="Times New Roman" w:hAnsi="Times New Roman" w:cs="Times New Roman"/>
                <w:sz w:val="20"/>
                <w:szCs w:val="20"/>
              </w:rPr>
              <w:t>/ В.С. Мхитарян-М: Академия,2015.- 304с.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-Салин, В.Н. Статистика: учебное пособие.- М.:Кнорус, 2017. – 292с.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lastRenderedPageBreak/>
              <w:t>-Салин, В.Н. Статистика: учебное пособие.- М.:Кнорус, 2019. – 292с.</w:t>
            </w:r>
          </w:p>
          <w:p w:rsidR="007F7029" w:rsidRPr="00535DD9" w:rsidRDefault="0035782D" w:rsidP="00535DD9">
            <w:pPr>
              <w:spacing w:after="0" w:line="240" w:lineRule="atLeast"/>
              <w:rPr>
                <w:rFonts w:ascii="Times New Roman" w:hAnsi="Times New Roman" w:cs="Times New Roman"/>
                <w:sz w:val="20"/>
                <w:szCs w:val="20"/>
              </w:rPr>
            </w:pPr>
            <w:hyperlink r:id="rId71"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14+ 2550</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913"/>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4</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Документационное обеспечение управления</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-Делопроизводство [Документационное обеспечение управления</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 Учебник / М.И., Замыцкова О.И. Басаков. - Изд. 13-е, стереотип.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2014. - 376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-Делопроизводство / Басовская Е.Н.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ФОРУМ, 2011. - 256.</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-Брыкова Н.В.  Документирование хозяйственных операций и ведение бухгалтерского учета имущества организации: Учебник-</w:t>
            </w:r>
            <w:proofErr w:type="gramStart"/>
            <w:r w:rsidRPr="00535DD9">
              <w:rPr>
                <w:rFonts w:ascii="Times New Roman" w:hAnsi="Times New Roman" w:cs="Times New Roman"/>
                <w:sz w:val="20"/>
                <w:szCs w:val="20"/>
              </w:rPr>
              <w:t>М:Академия</w:t>
            </w:r>
            <w:proofErr w:type="gramEnd"/>
            <w:r w:rsidRPr="00535DD9">
              <w:rPr>
                <w:rFonts w:ascii="Times New Roman" w:hAnsi="Times New Roman" w:cs="Times New Roman"/>
                <w:sz w:val="20"/>
                <w:szCs w:val="20"/>
              </w:rPr>
              <w:t>,2014.-240с.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-Ленкевич Л.А. </w:t>
            </w:r>
            <w:proofErr w:type="gramStart"/>
            <w:r w:rsidRPr="00535DD9">
              <w:rPr>
                <w:rFonts w:ascii="Times New Roman" w:hAnsi="Times New Roman" w:cs="Times New Roman"/>
                <w:sz w:val="20"/>
                <w:szCs w:val="20"/>
              </w:rPr>
              <w:t>Делопроизводство :Учебник</w:t>
            </w:r>
            <w:proofErr w:type="gramEnd"/>
            <w:r w:rsidRPr="00535DD9">
              <w:rPr>
                <w:rFonts w:ascii="Times New Roman" w:hAnsi="Times New Roman" w:cs="Times New Roman"/>
                <w:sz w:val="20"/>
                <w:szCs w:val="20"/>
              </w:rPr>
              <w:t>-М.:Академия, 2014.-256с.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-Румынина Л.А. Документационное обеспечение управления: Учебник-М: Академия,2014.-288с.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-Доронина, Л.А. Документоведение: учебник и практикум для СПО. – М.: Юрайт, 2016.- 309с.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-Шувалова, Н.Н. Основы делопроизводства: учебник и практикум для СПО. – М.: Юрайт, 2015.- 375с.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-Кузнецов, Н.И. Документационное обеспечение управления. Документооборот и делопроизводство: учебник для СПО. – М.: юрайт, 2016. -576с.</w:t>
            </w:r>
          </w:p>
          <w:p w:rsidR="007F7029" w:rsidRPr="00535DD9" w:rsidRDefault="0035782D" w:rsidP="00535DD9">
            <w:pPr>
              <w:spacing w:after="0" w:line="240" w:lineRule="atLeast"/>
              <w:rPr>
                <w:rFonts w:ascii="Times New Roman" w:hAnsi="Times New Roman" w:cs="Times New Roman"/>
                <w:sz w:val="20"/>
                <w:szCs w:val="20"/>
              </w:rPr>
            </w:pPr>
            <w:hyperlink r:id="rId72"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4+24</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70"/>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5</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Бухгалтерский учет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-Богаченко В.М. Основы бухгалтерского учета: Учебник – Ростов н/Д: Феникс,2013. – 334с.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-Богаченко В.М. Основы бухгалтерского учета: Теория дисциплины. </w:t>
            </w:r>
            <w:r w:rsidRPr="00535DD9">
              <w:rPr>
                <w:rFonts w:ascii="Times New Roman" w:hAnsi="Times New Roman" w:cs="Times New Roman"/>
                <w:sz w:val="20"/>
                <w:szCs w:val="20"/>
              </w:rPr>
              <w:lastRenderedPageBreak/>
              <w:t>Практические занятия. – Ростов н/Д.:Феникс, 2013.- 298с.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-Бухгалтерский финансовый </w:t>
            </w:r>
            <w:proofErr w:type="gramStart"/>
            <w:r w:rsidRPr="00535DD9">
              <w:rPr>
                <w:rFonts w:ascii="Times New Roman" w:hAnsi="Times New Roman" w:cs="Times New Roman"/>
                <w:sz w:val="20"/>
                <w:szCs w:val="20"/>
              </w:rPr>
              <w:t>учет:Практикум.Уч.пос.</w:t>
            </w:r>
            <w:proofErr w:type="gramEnd"/>
            <w:r w:rsidRPr="00535DD9">
              <w:rPr>
                <w:rFonts w:ascii="Times New Roman" w:hAnsi="Times New Roman" w:cs="Times New Roman"/>
                <w:sz w:val="20"/>
                <w:szCs w:val="20"/>
              </w:rPr>
              <w:t xml:space="preserve"> –М.: Вузовский учебник, 2013.- 496с.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-Богаченко, В.М., Кириллова Н.А. Бухгалтерский </w:t>
            </w:r>
            <w:proofErr w:type="gramStart"/>
            <w:r w:rsidRPr="00535DD9">
              <w:rPr>
                <w:rFonts w:ascii="Times New Roman" w:hAnsi="Times New Roman" w:cs="Times New Roman"/>
                <w:sz w:val="20"/>
                <w:szCs w:val="20"/>
              </w:rPr>
              <w:t>учет :</w:t>
            </w:r>
            <w:proofErr w:type="gramEnd"/>
            <w:r w:rsidRPr="00535DD9">
              <w:rPr>
                <w:rFonts w:ascii="Times New Roman" w:hAnsi="Times New Roman" w:cs="Times New Roman"/>
                <w:sz w:val="20"/>
                <w:szCs w:val="20"/>
              </w:rPr>
              <w:t xml:space="preserve"> Учебник / В.М., Кириллова Н.А. Богаченко. - Изд, 18-е, перераб. и доп. - Ростов -на-</w:t>
            </w:r>
            <w:proofErr w:type="gramStart"/>
            <w:r w:rsidRPr="00535DD9">
              <w:rPr>
                <w:rFonts w:ascii="Times New Roman" w:hAnsi="Times New Roman" w:cs="Times New Roman"/>
                <w:sz w:val="20"/>
                <w:szCs w:val="20"/>
              </w:rPr>
              <w:t>Дону :</w:t>
            </w:r>
            <w:proofErr w:type="gramEnd"/>
            <w:r w:rsidRPr="00535DD9">
              <w:rPr>
                <w:rFonts w:ascii="Times New Roman" w:hAnsi="Times New Roman" w:cs="Times New Roman"/>
                <w:sz w:val="20"/>
                <w:szCs w:val="20"/>
              </w:rPr>
              <w:t xml:space="preserve"> Феникс, 2014. - 510 с. </w:t>
            </w:r>
            <w:proofErr w:type="gramStart"/>
            <w:r w:rsidRPr="00535DD9">
              <w:rPr>
                <w:rFonts w:ascii="Times New Roman" w:hAnsi="Times New Roman" w:cs="Times New Roman"/>
                <w:sz w:val="20"/>
                <w:szCs w:val="20"/>
              </w:rPr>
              <w:t>-  (</w:t>
            </w:r>
            <w:proofErr w:type="gramEnd"/>
            <w:r w:rsidRPr="00535DD9">
              <w:rPr>
                <w:rFonts w:ascii="Times New Roman" w:hAnsi="Times New Roman" w:cs="Times New Roman"/>
                <w:sz w:val="20"/>
                <w:szCs w:val="20"/>
              </w:rPr>
              <w:t xml:space="preserve">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-Бабаев Ю.А.  Бухгалтерский </w:t>
            </w:r>
            <w:proofErr w:type="gramStart"/>
            <w:r w:rsidRPr="00535DD9">
              <w:rPr>
                <w:rFonts w:ascii="Times New Roman" w:hAnsi="Times New Roman" w:cs="Times New Roman"/>
                <w:sz w:val="20"/>
                <w:szCs w:val="20"/>
              </w:rPr>
              <w:t>учет:Учебник</w:t>
            </w:r>
            <w:proofErr w:type="gramEnd"/>
            <w:r w:rsidRPr="00535DD9">
              <w:rPr>
                <w:rFonts w:ascii="Times New Roman" w:hAnsi="Times New Roman" w:cs="Times New Roman"/>
                <w:sz w:val="20"/>
                <w:szCs w:val="20"/>
              </w:rPr>
              <w:t xml:space="preserve"> – М. :Проспект, 2014. – 432с.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-Бабаев, Ю.А. Теория бухгалтерского </w:t>
            </w:r>
            <w:proofErr w:type="gramStart"/>
            <w:r w:rsidRPr="00535DD9">
              <w:rPr>
                <w:rFonts w:ascii="Times New Roman" w:hAnsi="Times New Roman" w:cs="Times New Roman"/>
                <w:sz w:val="20"/>
                <w:szCs w:val="20"/>
              </w:rPr>
              <w:t>учета:Учебник</w:t>
            </w:r>
            <w:proofErr w:type="gramEnd"/>
            <w:r w:rsidRPr="00535DD9">
              <w:rPr>
                <w:rFonts w:ascii="Times New Roman" w:hAnsi="Times New Roman" w:cs="Times New Roman"/>
                <w:sz w:val="20"/>
                <w:szCs w:val="20"/>
              </w:rPr>
              <w:t xml:space="preserve"> – М. :Проспект, 2014. – 240с.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-Кондраков Н.П. Самоучитель по бухгалтерскому учету-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Проспект, 2014. – 592с.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Дмитриева,И.М.</w:t>
            </w:r>
            <w:proofErr w:type="gramEnd"/>
            <w:r w:rsidRPr="00535DD9">
              <w:rPr>
                <w:rFonts w:ascii="Times New Roman" w:hAnsi="Times New Roman" w:cs="Times New Roman"/>
                <w:sz w:val="20"/>
                <w:szCs w:val="20"/>
              </w:rPr>
              <w:t xml:space="preserve"> Бухгалтерский учет и аудит: учебн. Пособие для бакалавров, -М.: Юрайт, 2015.- 306с.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-Беликова, Т.Н. Все о счетах бухгалтерского учета. – М.: Питер, 2015. – 160с.</w:t>
            </w:r>
          </w:p>
          <w:p w:rsidR="007F7029" w:rsidRPr="00535DD9" w:rsidRDefault="007F7029" w:rsidP="00535DD9">
            <w:pPr>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-Гортвич, А.В. Бухгалтерский учет в таблицах и схемах: краткий курс начинающего бухгалтера- Ростов-на Дону: Феникс, 2015. – 261с.</w:t>
            </w:r>
          </w:p>
          <w:p w:rsidR="007F7029" w:rsidRPr="00535DD9" w:rsidRDefault="007F7029" w:rsidP="00535DD9">
            <w:pPr>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-Захаров, И.В. Бухгалтерский учет и анализ: учебник для СПО-М.: Юрайт, 2015.-423с.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-Дмитриева, И.М. Бухгалтерский учет и аудит: учебное пособие. – М.: Юрайт,2015.-306с.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-Богаченко, В.М. Бухгалтерский учет</w:t>
            </w:r>
            <w:proofErr w:type="gramStart"/>
            <w:r w:rsidRPr="00535DD9">
              <w:rPr>
                <w:rFonts w:ascii="Times New Roman" w:hAnsi="Times New Roman" w:cs="Times New Roman"/>
                <w:sz w:val="20"/>
                <w:szCs w:val="20"/>
              </w:rPr>
              <w:t>.:Учебник</w:t>
            </w:r>
            <w:proofErr w:type="gramEnd"/>
            <w:r w:rsidRPr="00535DD9">
              <w:rPr>
                <w:rFonts w:ascii="Times New Roman" w:hAnsi="Times New Roman" w:cs="Times New Roman"/>
                <w:sz w:val="20"/>
                <w:szCs w:val="20"/>
              </w:rPr>
              <w:t>-Ростов н/Д.:Феникс, 2018-538с.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-Богаченко, В.М. Бухгалтерский учет: практикум-Ростов н/Д: Феникс, 2018.- 398с.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-ЭК Богаченко, В.М. Бухгалтерский учет</w:t>
            </w:r>
            <w:proofErr w:type="gramStart"/>
            <w:r w:rsidRPr="00535DD9">
              <w:rPr>
                <w:rFonts w:ascii="Times New Roman" w:hAnsi="Times New Roman" w:cs="Times New Roman"/>
                <w:b/>
                <w:i/>
                <w:sz w:val="20"/>
                <w:szCs w:val="20"/>
              </w:rPr>
              <w:t>.:Учебник</w:t>
            </w:r>
            <w:proofErr w:type="gramEnd"/>
            <w:r w:rsidRPr="00535DD9">
              <w:rPr>
                <w:rFonts w:ascii="Times New Roman" w:hAnsi="Times New Roman" w:cs="Times New Roman"/>
                <w:b/>
                <w:i/>
                <w:sz w:val="20"/>
                <w:szCs w:val="20"/>
              </w:rPr>
              <w:t>-Ростов н/Д.:Феникс, 2018-</w:t>
            </w:r>
            <w:r w:rsidRPr="00535DD9">
              <w:rPr>
                <w:rFonts w:ascii="Times New Roman" w:hAnsi="Times New Roman" w:cs="Times New Roman"/>
                <w:b/>
                <w:i/>
                <w:sz w:val="20"/>
                <w:szCs w:val="20"/>
              </w:rPr>
              <w:lastRenderedPageBreak/>
              <w:t>538с.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-ЭК Богаченко, В.М. Бухгалтерский учет: практикум-Ростов н/Д: Феникс, 2018.- 398с.</w:t>
            </w:r>
          </w:p>
          <w:p w:rsidR="007F7029" w:rsidRPr="00535DD9" w:rsidRDefault="0035782D" w:rsidP="00535DD9">
            <w:pPr>
              <w:spacing w:after="0" w:line="240" w:lineRule="atLeast"/>
              <w:rPr>
                <w:rFonts w:ascii="Times New Roman" w:hAnsi="Times New Roman" w:cs="Times New Roman"/>
                <w:sz w:val="20"/>
                <w:szCs w:val="20"/>
              </w:rPr>
            </w:pPr>
            <w:hyperlink r:id="rId73"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39</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29</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29</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sz w:val="20"/>
                <w:szCs w:val="20"/>
              </w:rPr>
              <w:t xml:space="preserve">         </w:t>
            </w:r>
            <w:r w:rsidRPr="00535DD9">
              <w:rPr>
                <w:rFonts w:ascii="Times New Roman" w:hAnsi="Times New Roman" w:cs="Times New Roman"/>
                <w:b/>
                <w:sz w:val="20"/>
                <w:szCs w:val="20"/>
              </w:rPr>
              <w:t>1</w:t>
            </w:r>
          </w:p>
          <w:p w:rsidR="007F7029" w:rsidRPr="00535DD9" w:rsidRDefault="007F7029" w:rsidP="00535DD9">
            <w:pPr>
              <w:spacing w:after="0" w:line="240" w:lineRule="atLeast"/>
              <w:rPr>
                <w:rFonts w:ascii="Times New Roman" w:hAnsi="Times New Roman" w:cs="Times New Roman"/>
                <w:b/>
                <w:sz w:val="20"/>
                <w:szCs w:val="20"/>
              </w:rPr>
            </w:pPr>
          </w:p>
          <w:p w:rsidR="007F7029" w:rsidRPr="00535DD9" w:rsidRDefault="007F7029" w:rsidP="00535DD9">
            <w:pPr>
              <w:spacing w:after="0" w:line="240" w:lineRule="atLeast"/>
              <w:rPr>
                <w:rFonts w:ascii="Times New Roman" w:hAnsi="Times New Roman" w:cs="Times New Roman"/>
                <w:b/>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7+1793</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lastRenderedPageBreak/>
              <w:t>6</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Финансы, денежное обращение и кредит</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-Перекрестова, Л.В. Финансы и кредит: Практикум – М.: Академия, 2013.- 224с.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--Янин О.Е. </w:t>
            </w:r>
            <w:proofErr w:type="gramStart"/>
            <w:r w:rsidRPr="00535DD9">
              <w:rPr>
                <w:rFonts w:ascii="Times New Roman" w:hAnsi="Times New Roman" w:cs="Times New Roman"/>
                <w:sz w:val="20"/>
                <w:szCs w:val="20"/>
              </w:rPr>
              <w:t>Финансы,денежное</w:t>
            </w:r>
            <w:proofErr w:type="gramEnd"/>
            <w:r w:rsidRPr="00535DD9">
              <w:rPr>
                <w:rFonts w:ascii="Times New Roman" w:hAnsi="Times New Roman" w:cs="Times New Roman"/>
                <w:sz w:val="20"/>
                <w:szCs w:val="20"/>
              </w:rPr>
              <w:t xml:space="preserve"> обращение и кредит: Учебник.- М.: Академия, 2014.-256с.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Перекрестова,Л.В.</w:t>
            </w:r>
            <w:proofErr w:type="gramEnd"/>
            <w:r w:rsidRPr="00535DD9">
              <w:rPr>
                <w:rFonts w:ascii="Times New Roman" w:hAnsi="Times New Roman" w:cs="Times New Roman"/>
                <w:sz w:val="20"/>
                <w:szCs w:val="20"/>
              </w:rPr>
              <w:t xml:space="preserve"> Финансы ,денежное обращение и кредит: Учебник.- М. : Академия, 2014.-368с.</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-Финансы, денежное обращение и кредит/</w:t>
            </w:r>
            <w:proofErr w:type="gramStart"/>
            <w:r w:rsidRPr="00535DD9">
              <w:rPr>
                <w:rFonts w:ascii="Times New Roman" w:hAnsi="Times New Roman" w:cs="Times New Roman"/>
                <w:sz w:val="20"/>
                <w:szCs w:val="20"/>
              </w:rPr>
              <w:t>И.И.Глотова:учебник</w:t>
            </w:r>
            <w:proofErr w:type="gramEnd"/>
            <w:r w:rsidRPr="00535DD9">
              <w:rPr>
                <w:rFonts w:ascii="Times New Roman" w:hAnsi="Times New Roman" w:cs="Times New Roman"/>
                <w:sz w:val="20"/>
                <w:szCs w:val="20"/>
              </w:rPr>
              <w:t>. – Ростов-на Дону: Феникс, 2015. – 377с.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-Финансы, денежное обращение и </w:t>
            </w:r>
            <w:proofErr w:type="gramStart"/>
            <w:r w:rsidRPr="00535DD9">
              <w:rPr>
                <w:rFonts w:ascii="Times New Roman" w:hAnsi="Times New Roman" w:cs="Times New Roman"/>
                <w:sz w:val="20"/>
                <w:szCs w:val="20"/>
              </w:rPr>
              <w:t>кредит:учебник</w:t>
            </w:r>
            <w:proofErr w:type="gramEnd"/>
            <w:r w:rsidRPr="00535DD9">
              <w:rPr>
                <w:rFonts w:ascii="Times New Roman" w:hAnsi="Times New Roman" w:cs="Times New Roman"/>
                <w:sz w:val="20"/>
                <w:szCs w:val="20"/>
              </w:rPr>
              <w:t xml:space="preserve"> для бакалавров /Л.А.Чалдаева. – М.: Юрайт, 2015.-542с.</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-Янкина, И.А. Деньги, кредит, банки. Практикум: учебник. – М.: Кнорус, 2016.- 190с.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 xml:space="preserve">-ЭК </w:t>
            </w:r>
            <w:proofErr w:type="gramStart"/>
            <w:r w:rsidRPr="00535DD9">
              <w:rPr>
                <w:rFonts w:ascii="Times New Roman" w:hAnsi="Times New Roman" w:cs="Times New Roman"/>
                <w:b/>
                <w:i/>
                <w:sz w:val="20"/>
                <w:szCs w:val="20"/>
              </w:rPr>
              <w:t>Финансы,денежное</w:t>
            </w:r>
            <w:proofErr w:type="gramEnd"/>
            <w:r w:rsidRPr="00535DD9">
              <w:rPr>
                <w:rFonts w:ascii="Times New Roman" w:hAnsi="Times New Roman" w:cs="Times New Roman"/>
                <w:b/>
                <w:i/>
                <w:sz w:val="20"/>
                <w:szCs w:val="20"/>
              </w:rPr>
              <w:t xml:space="preserve"> обращение и кредит/Т.М.Ковалева- М:Кнорус,2016</w:t>
            </w:r>
          </w:p>
          <w:p w:rsidR="007F7029" w:rsidRPr="00535DD9" w:rsidRDefault="0035782D" w:rsidP="00535DD9">
            <w:pPr>
              <w:spacing w:after="0" w:line="240" w:lineRule="atLeast"/>
              <w:rPr>
                <w:rFonts w:ascii="Times New Roman" w:hAnsi="Times New Roman" w:cs="Times New Roman"/>
                <w:sz w:val="20"/>
                <w:szCs w:val="20"/>
              </w:rPr>
            </w:pPr>
            <w:hyperlink r:id="rId74"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ab/>
            </w: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45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b/>
                <w:sz w:val="20"/>
                <w:szCs w:val="20"/>
              </w:rPr>
            </w:pPr>
            <w:r w:rsidRPr="00535DD9">
              <w:rPr>
                <w:rFonts w:ascii="Times New Roman" w:hAnsi="Times New Roman" w:cs="Times New Roman"/>
                <w:sz w:val="20"/>
                <w:szCs w:val="20"/>
              </w:rPr>
              <w:t xml:space="preserve">        </w:t>
            </w:r>
            <w:r w:rsidRPr="00535DD9">
              <w:rPr>
                <w:rFonts w:ascii="Times New Roman" w:hAnsi="Times New Roman" w:cs="Times New Roman"/>
                <w:b/>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11+2532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2921"/>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lastRenderedPageBreak/>
              <w:t>7</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Правовое обеспечение профессиональной 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-Певцова Е.А.Право для профессий и специальностей социально-экономического </w:t>
            </w:r>
            <w:proofErr w:type="gramStart"/>
            <w:r w:rsidRPr="00535DD9">
              <w:rPr>
                <w:rFonts w:ascii="Times New Roman" w:hAnsi="Times New Roman" w:cs="Times New Roman"/>
                <w:sz w:val="20"/>
                <w:szCs w:val="20"/>
              </w:rPr>
              <w:t>профиля:Учебник</w:t>
            </w:r>
            <w:proofErr w:type="gramEnd"/>
            <w:r w:rsidRPr="00535DD9">
              <w:rPr>
                <w:rFonts w:ascii="Times New Roman" w:hAnsi="Times New Roman" w:cs="Times New Roman"/>
                <w:sz w:val="20"/>
                <w:szCs w:val="20"/>
              </w:rPr>
              <w:t>-М.: Академия, 2014.- 424с.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 xml:space="preserve">-Румынина В.В. Правовое обеспечение профессиональной </w:t>
            </w:r>
            <w:proofErr w:type="gramStart"/>
            <w:r w:rsidRPr="00535DD9">
              <w:rPr>
                <w:rFonts w:ascii="Times New Roman" w:hAnsi="Times New Roman" w:cs="Times New Roman"/>
                <w:sz w:val="20"/>
                <w:szCs w:val="20"/>
              </w:rPr>
              <w:t>деятельности:Учебник</w:t>
            </w:r>
            <w:proofErr w:type="gramEnd"/>
            <w:r w:rsidRPr="00535DD9">
              <w:rPr>
                <w:rFonts w:ascii="Times New Roman" w:hAnsi="Times New Roman" w:cs="Times New Roman"/>
                <w:sz w:val="20"/>
                <w:szCs w:val="20"/>
              </w:rPr>
              <w:t>-М.: Академия, 2014. – 224с.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-Мальцев, В.А. Финансовое право: учебник-М.: Кнорус, 2016.- 238с.</w:t>
            </w:r>
          </w:p>
          <w:p w:rsidR="007F7029" w:rsidRPr="00535DD9" w:rsidRDefault="007F7029" w:rsidP="00535DD9">
            <w:pPr>
              <w:rPr>
                <w:rFonts w:ascii="Times New Roman" w:hAnsi="Times New Roman" w:cs="Times New Roman"/>
              </w:rPr>
            </w:pPr>
            <w:r w:rsidRPr="00535DD9">
              <w:rPr>
                <w:rFonts w:ascii="Times New Roman" w:hAnsi="Times New Roman" w:cs="Times New Roman"/>
                <w:sz w:val="20"/>
                <w:szCs w:val="20"/>
              </w:rPr>
              <w:t>-</w:t>
            </w:r>
            <w:proofErr w:type="gramStart"/>
            <w:r w:rsidRPr="00535DD9">
              <w:rPr>
                <w:rFonts w:ascii="Times New Roman" w:hAnsi="Times New Roman" w:cs="Times New Roman"/>
                <w:sz w:val="20"/>
                <w:szCs w:val="20"/>
              </w:rPr>
              <w:t>Ашмарина,Е.М.</w:t>
            </w:r>
            <w:proofErr w:type="gramEnd"/>
            <w:r w:rsidRPr="00535DD9">
              <w:rPr>
                <w:rFonts w:ascii="Times New Roman" w:hAnsi="Times New Roman" w:cs="Times New Roman"/>
                <w:sz w:val="20"/>
                <w:szCs w:val="20"/>
              </w:rPr>
              <w:t xml:space="preserve"> Финансовое право. Практикум: учебное пособие для СПО.-М: Юрайт, 2017.- 280с.  1экз</w:t>
            </w:r>
          </w:p>
          <w:p w:rsidR="007F7029" w:rsidRPr="00535DD9" w:rsidRDefault="0035782D" w:rsidP="00535DD9">
            <w:pPr>
              <w:spacing w:after="0" w:line="240" w:lineRule="atLeast"/>
              <w:rPr>
                <w:rFonts w:ascii="Times New Roman" w:hAnsi="Times New Roman" w:cs="Times New Roman"/>
                <w:sz w:val="20"/>
                <w:szCs w:val="20"/>
              </w:rPr>
            </w:pPr>
            <w:hyperlink r:id="rId75"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60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t xml:space="preserve">       1+ 1677</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r w:rsidR="007F7029" w:rsidRPr="00535DD9" w:rsidTr="00535DD9">
        <w:trPr>
          <w:trHeight w:val="834"/>
        </w:trPr>
        <w:tc>
          <w:tcPr>
            <w:tcW w:w="81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jc w:val="center"/>
              <w:rPr>
                <w:rFonts w:ascii="Times New Roman" w:hAnsi="Times New Roman" w:cs="Times New Roman"/>
                <w:sz w:val="20"/>
                <w:szCs w:val="20"/>
              </w:rPr>
            </w:pPr>
            <w:r w:rsidRPr="00535DD9">
              <w:rPr>
                <w:rFonts w:ascii="Times New Roman" w:hAnsi="Times New Roman" w:cs="Times New Roman"/>
                <w:sz w:val="20"/>
                <w:szCs w:val="20"/>
              </w:rPr>
              <w:t>8</w:t>
            </w:r>
          </w:p>
        </w:tc>
        <w:tc>
          <w:tcPr>
            <w:tcW w:w="3971"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rPr>
                <w:rFonts w:ascii="Times New Roman" w:hAnsi="Times New Roman" w:cs="Times New Roman"/>
                <w:sz w:val="20"/>
                <w:szCs w:val="20"/>
                <w:u w:val="single"/>
              </w:rPr>
            </w:pPr>
            <w:r w:rsidRPr="00535DD9">
              <w:rPr>
                <w:rFonts w:ascii="Times New Roman" w:hAnsi="Times New Roman" w:cs="Times New Roman"/>
                <w:sz w:val="20"/>
                <w:szCs w:val="20"/>
                <w:u w:val="single"/>
              </w:rPr>
              <w:t>Безопасность жизнедеятельности</w:t>
            </w:r>
          </w:p>
        </w:tc>
        <w:tc>
          <w:tcPr>
            <w:tcW w:w="722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rPr>
                <w:rFonts w:ascii="Times New Roman" w:hAnsi="Times New Roman" w:cs="Times New Roman"/>
                <w:b/>
                <w:sz w:val="20"/>
                <w:szCs w:val="20"/>
              </w:rPr>
            </w:pPr>
            <w:r w:rsidRPr="00535DD9">
              <w:rPr>
                <w:rFonts w:ascii="Times New Roman" w:hAnsi="Times New Roman" w:cs="Times New Roman"/>
                <w:b/>
                <w:sz w:val="20"/>
                <w:szCs w:val="20"/>
              </w:rPr>
              <w:t>-</w:t>
            </w:r>
            <w:r w:rsidRPr="00535DD9">
              <w:rPr>
                <w:rFonts w:ascii="Times New Roman" w:hAnsi="Times New Roman" w:cs="Times New Roman"/>
                <w:sz w:val="20"/>
                <w:szCs w:val="20"/>
              </w:rPr>
              <w:t xml:space="preserve">Безопасность </w:t>
            </w:r>
            <w:proofErr w:type="gramStart"/>
            <w:r w:rsidRPr="00535DD9">
              <w:rPr>
                <w:rFonts w:ascii="Times New Roman" w:hAnsi="Times New Roman" w:cs="Times New Roman"/>
                <w:sz w:val="20"/>
                <w:szCs w:val="20"/>
              </w:rPr>
              <w:t>жизнедеятельности :</w:t>
            </w:r>
            <w:proofErr w:type="gramEnd"/>
            <w:r w:rsidRPr="00535DD9">
              <w:rPr>
                <w:rFonts w:ascii="Times New Roman" w:hAnsi="Times New Roman" w:cs="Times New Roman"/>
                <w:sz w:val="20"/>
                <w:szCs w:val="20"/>
              </w:rPr>
              <w:t xml:space="preserve"> Учебник для ссузов / Э.А. Косолапова Н.В. Прокопенко, Н.А. Арустамов. - 11-е изд., исправ. - </w:t>
            </w:r>
            <w:proofErr w:type="gramStart"/>
            <w:r w:rsidRPr="00535DD9">
              <w:rPr>
                <w:rFonts w:ascii="Times New Roman" w:hAnsi="Times New Roman" w:cs="Times New Roman"/>
                <w:sz w:val="20"/>
                <w:szCs w:val="20"/>
              </w:rPr>
              <w:t>М. :</w:t>
            </w:r>
            <w:proofErr w:type="gramEnd"/>
            <w:r w:rsidRPr="00535DD9">
              <w:rPr>
                <w:rFonts w:ascii="Times New Roman" w:hAnsi="Times New Roman" w:cs="Times New Roman"/>
                <w:sz w:val="20"/>
                <w:szCs w:val="20"/>
              </w:rPr>
              <w:t xml:space="preserve"> Академия, 2013. - 176 с. -  (Среднее профессиональное образование)  </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-Кухарев Н.В. Безопасность жизнедеятельности: Учебник.- М.: КноРус, 2013 – 192с.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-Основы безопасности жизнедеятельности: уч.пос./Т.А. Хван.-Ростов на /Д.: Феникс, -2014.-180с.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-Косолапова Н.В. Безопасность жинедеятельности: Учебник – М.:Академия, 2014.-288с.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-Косолапова Н.В. Безопасность жинедеятельности: Практикум.  – М.:Академия, 2014.-144с.</w:t>
            </w:r>
          </w:p>
          <w:p w:rsidR="007F7029" w:rsidRPr="00535DD9" w:rsidRDefault="007F7029" w:rsidP="00535DD9">
            <w:pPr>
              <w:rPr>
                <w:rFonts w:ascii="Times New Roman" w:hAnsi="Times New Roman" w:cs="Times New Roman"/>
                <w:sz w:val="20"/>
                <w:szCs w:val="20"/>
              </w:rPr>
            </w:pPr>
            <w:r w:rsidRPr="00535DD9">
              <w:rPr>
                <w:rFonts w:ascii="Times New Roman" w:hAnsi="Times New Roman" w:cs="Times New Roman"/>
                <w:sz w:val="20"/>
                <w:szCs w:val="20"/>
              </w:rPr>
              <w:t>-Ястребов, Г.С. Безопасность жизнедеятельности и медицина катастроф: уч. пос. –Ростов на /Д.: Феникс, 2014-240с.</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 xml:space="preserve">-ЭК Безопасность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для ссузов / Э.А. Косолапова Н.В. Прокопенко, Н.А. Арустамов. - 11-е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 2014</w:t>
            </w:r>
          </w:p>
          <w:p w:rsidR="007F7029" w:rsidRPr="00535DD9" w:rsidRDefault="007F7029" w:rsidP="00535DD9">
            <w:pPr>
              <w:rPr>
                <w:rFonts w:ascii="Times New Roman" w:hAnsi="Times New Roman" w:cs="Times New Roman"/>
                <w:b/>
                <w:i/>
                <w:sz w:val="20"/>
                <w:szCs w:val="20"/>
              </w:rPr>
            </w:pPr>
            <w:r w:rsidRPr="00535DD9">
              <w:rPr>
                <w:rFonts w:ascii="Times New Roman" w:hAnsi="Times New Roman" w:cs="Times New Roman"/>
                <w:b/>
                <w:i/>
                <w:sz w:val="20"/>
                <w:szCs w:val="20"/>
              </w:rPr>
              <w:t xml:space="preserve">-ЭК Безопасность </w:t>
            </w:r>
            <w:proofErr w:type="gramStart"/>
            <w:r w:rsidRPr="00535DD9">
              <w:rPr>
                <w:rFonts w:ascii="Times New Roman" w:hAnsi="Times New Roman" w:cs="Times New Roman"/>
                <w:b/>
                <w:i/>
                <w:sz w:val="20"/>
                <w:szCs w:val="20"/>
              </w:rPr>
              <w:t>жизнедеятельности :</w:t>
            </w:r>
            <w:proofErr w:type="gramEnd"/>
            <w:r w:rsidRPr="00535DD9">
              <w:rPr>
                <w:rFonts w:ascii="Times New Roman" w:hAnsi="Times New Roman" w:cs="Times New Roman"/>
                <w:b/>
                <w:i/>
                <w:sz w:val="20"/>
                <w:szCs w:val="20"/>
              </w:rPr>
              <w:t xml:space="preserve"> Учебник для ссузов / Э.А. Косолапова Н.В. Прокопенко, Н.А. Арустамов. - 11-е изд., исправ. - </w:t>
            </w:r>
            <w:proofErr w:type="gramStart"/>
            <w:r w:rsidRPr="00535DD9">
              <w:rPr>
                <w:rFonts w:ascii="Times New Roman" w:hAnsi="Times New Roman" w:cs="Times New Roman"/>
                <w:b/>
                <w:i/>
                <w:sz w:val="20"/>
                <w:szCs w:val="20"/>
              </w:rPr>
              <w:t>М. :</w:t>
            </w:r>
            <w:proofErr w:type="gramEnd"/>
            <w:r w:rsidRPr="00535DD9">
              <w:rPr>
                <w:rFonts w:ascii="Times New Roman" w:hAnsi="Times New Roman" w:cs="Times New Roman"/>
                <w:b/>
                <w:i/>
                <w:sz w:val="20"/>
                <w:szCs w:val="20"/>
              </w:rPr>
              <w:t xml:space="preserve"> Академия, 2017</w:t>
            </w:r>
          </w:p>
          <w:p w:rsidR="007F7029" w:rsidRPr="00535DD9" w:rsidRDefault="0035782D" w:rsidP="00535DD9">
            <w:pPr>
              <w:spacing w:after="0" w:line="240" w:lineRule="atLeast"/>
              <w:rPr>
                <w:rFonts w:ascii="Times New Roman" w:hAnsi="Times New Roman" w:cs="Times New Roman"/>
                <w:sz w:val="20"/>
                <w:szCs w:val="20"/>
              </w:rPr>
            </w:pPr>
            <w:hyperlink r:id="rId76"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w:t>
            </w:r>
          </w:p>
          <w:p w:rsidR="007F7029" w:rsidRPr="00535DD9" w:rsidRDefault="007F7029" w:rsidP="00535DD9">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line="240" w:lineRule="atLeast"/>
              <w:rPr>
                <w:rFonts w:ascii="Times New Roman" w:hAnsi="Times New Roman" w:cs="Times New Roman"/>
                <w:sz w:val="20"/>
                <w:szCs w:val="20"/>
              </w:rPr>
            </w:pPr>
            <w:r w:rsidRPr="00535DD9">
              <w:rPr>
                <w:rFonts w:ascii="Times New Roman" w:hAnsi="Times New Roman" w:cs="Times New Roman"/>
                <w:sz w:val="20"/>
                <w:szCs w:val="20"/>
              </w:rPr>
              <w:lastRenderedPageBreak/>
              <w:t xml:space="preserve">      </w:t>
            </w: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15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20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30</w:t>
            </w: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w:t>
            </w:r>
          </w:p>
          <w:p w:rsidR="007F7029" w:rsidRPr="00535DD9" w:rsidRDefault="007F7029" w:rsidP="00535DD9">
            <w:pPr>
              <w:spacing w:after="0" w:line="240" w:lineRule="atLeast"/>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b/>
                <w:sz w:val="20"/>
                <w:szCs w:val="20"/>
              </w:rPr>
            </w:pPr>
            <w:r w:rsidRPr="00535DD9">
              <w:rPr>
                <w:rFonts w:ascii="Times New Roman" w:hAnsi="Times New Roman" w:cs="Times New Roman"/>
                <w:b/>
                <w:sz w:val="20"/>
                <w:szCs w:val="20"/>
              </w:rPr>
              <w:t>1</w:t>
            </w:r>
          </w:p>
          <w:p w:rsidR="007F7029" w:rsidRPr="00535DD9" w:rsidRDefault="007F7029" w:rsidP="00535DD9">
            <w:pPr>
              <w:spacing w:after="0" w:line="240" w:lineRule="atLeast"/>
              <w:rPr>
                <w:rFonts w:ascii="Times New Roman" w:hAnsi="Times New Roman" w:cs="Times New Roman"/>
                <w:b/>
                <w:sz w:val="20"/>
                <w:szCs w:val="20"/>
              </w:rPr>
            </w:pPr>
          </w:p>
          <w:p w:rsidR="007F7029" w:rsidRPr="00535DD9" w:rsidRDefault="007F7029" w:rsidP="00535DD9">
            <w:pPr>
              <w:spacing w:after="0" w:line="240" w:lineRule="atLeast"/>
              <w:jc w:val="center"/>
              <w:rPr>
                <w:rFonts w:ascii="Times New Roman" w:hAnsi="Times New Roman" w:cs="Times New Roman"/>
                <w:sz w:val="20"/>
                <w:szCs w:val="20"/>
              </w:rPr>
            </w:pPr>
            <w:r w:rsidRPr="00535DD9">
              <w:rPr>
                <w:rFonts w:ascii="Times New Roman" w:hAnsi="Times New Roman" w:cs="Times New Roman"/>
                <w:sz w:val="20"/>
                <w:szCs w:val="20"/>
              </w:rPr>
              <w:t>562</w:t>
            </w:r>
          </w:p>
        </w:tc>
        <w:tc>
          <w:tcPr>
            <w:tcW w:w="1937" w:type="dxa"/>
            <w:tcBorders>
              <w:top w:val="single" w:sz="4" w:space="0" w:color="auto"/>
              <w:left w:val="single" w:sz="4" w:space="0" w:color="auto"/>
              <w:bottom w:val="single" w:sz="4" w:space="0" w:color="auto"/>
              <w:right w:val="single" w:sz="4" w:space="0" w:color="auto"/>
            </w:tcBorders>
          </w:tcPr>
          <w:p w:rsidR="007F7029" w:rsidRPr="00535DD9" w:rsidRDefault="007F7029" w:rsidP="00535DD9">
            <w:pPr>
              <w:spacing w:after="0"/>
              <w:ind w:right="-175"/>
              <w:jc w:val="center"/>
              <w:rPr>
                <w:rFonts w:ascii="Times New Roman" w:hAnsi="Times New Roman" w:cs="Times New Roman"/>
                <w:sz w:val="20"/>
                <w:szCs w:val="20"/>
              </w:rPr>
            </w:pPr>
          </w:p>
          <w:p w:rsidR="007F7029" w:rsidRPr="00535DD9" w:rsidRDefault="007F7029" w:rsidP="00535DD9">
            <w:pPr>
              <w:spacing w:after="0"/>
              <w:ind w:right="-175"/>
              <w:jc w:val="center"/>
              <w:rPr>
                <w:rFonts w:ascii="Times New Roman" w:hAnsi="Times New Roman" w:cs="Times New Roman"/>
                <w:sz w:val="20"/>
                <w:szCs w:val="20"/>
              </w:rPr>
            </w:pPr>
          </w:p>
        </w:tc>
      </w:tr>
    </w:tbl>
    <w:p w:rsidR="007F7029" w:rsidRPr="00535DD9" w:rsidRDefault="007F7029" w:rsidP="007F7029">
      <w:pPr>
        <w:tabs>
          <w:tab w:val="left" w:pos="-567"/>
        </w:tabs>
        <w:spacing w:after="0" w:line="240" w:lineRule="atLeast"/>
        <w:jc w:val="center"/>
        <w:rPr>
          <w:rFonts w:ascii="Times New Roman" w:eastAsia="Batang" w:hAnsi="Times New Roman" w:cs="Times New Roman"/>
          <w:sz w:val="20"/>
          <w:szCs w:val="20"/>
        </w:rPr>
      </w:pPr>
    </w:p>
    <w:p w:rsidR="007F7029" w:rsidRPr="00535DD9" w:rsidRDefault="007F7029" w:rsidP="007F7029">
      <w:pPr>
        <w:spacing w:after="0" w:line="240" w:lineRule="atLeast"/>
        <w:rPr>
          <w:rFonts w:ascii="Times New Roman" w:hAnsi="Times New Roman" w:cs="Times New Roman"/>
          <w:sz w:val="20"/>
          <w:szCs w:val="20"/>
          <w:lang w:val="en-US"/>
        </w:rPr>
      </w:pPr>
    </w:p>
    <w:p w:rsidR="007F7029" w:rsidRPr="00535DD9" w:rsidRDefault="007F7029" w:rsidP="007F7029">
      <w:pPr>
        <w:spacing w:after="0" w:line="240" w:lineRule="atLeast"/>
        <w:rPr>
          <w:rFonts w:ascii="Times New Roman" w:hAnsi="Times New Roman" w:cs="Times New Roman"/>
          <w:b/>
          <w:sz w:val="20"/>
          <w:szCs w:val="20"/>
        </w:rPr>
      </w:pPr>
      <w:r w:rsidRPr="00535DD9">
        <w:rPr>
          <w:rFonts w:ascii="Times New Roman" w:hAnsi="Times New Roman" w:cs="Times New Roman"/>
          <w:b/>
          <w:sz w:val="20"/>
          <w:szCs w:val="20"/>
        </w:rPr>
        <w:t>ЭК – эектронный учебник на рабочем столе в библиотеке</w:t>
      </w:r>
    </w:p>
    <w:p w:rsidR="007F7029" w:rsidRPr="00535DD9" w:rsidRDefault="007F7029" w:rsidP="007F7029">
      <w:pPr>
        <w:rPr>
          <w:rFonts w:ascii="Times New Roman" w:hAnsi="Times New Roman" w:cs="Times New Roman"/>
          <w:sz w:val="20"/>
          <w:szCs w:val="20"/>
        </w:rPr>
      </w:pPr>
      <w:r w:rsidRPr="00535DD9">
        <w:rPr>
          <w:rFonts w:ascii="Times New Roman" w:hAnsi="Times New Roman" w:cs="Times New Roman"/>
          <w:sz w:val="20"/>
          <w:szCs w:val="20"/>
        </w:rPr>
        <w:t>1+ -учебник в электронном варианте на базе ЭБС Финуниверситета</w:t>
      </w:r>
    </w:p>
    <w:p w:rsidR="007F7029" w:rsidRPr="00535DD9" w:rsidRDefault="0035782D" w:rsidP="007F7029">
      <w:pPr>
        <w:spacing w:after="0" w:line="240" w:lineRule="atLeast"/>
        <w:rPr>
          <w:rFonts w:ascii="Times New Roman" w:hAnsi="Times New Roman" w:cs="Times New Roman"/>
          <w:sz w:val="20"/>
          <w:szCs w:val="20"/>
        </w:rPr>
      </w:pPr>
      <w:hyperlink r:id="rId77" w:history="1">
        <w:r w:rsidR="007F7029" w:rsidRPr="00535DD9">
          <w:rPr>
            <w:rStyle w:val="af5"/>
            <w:rFonts w:ascii="Times New Roman" w:hAnsi="Times New Roman" w:cs="Times New Roman"/>
            <w:sz w:val="20"/>
            <w:szCs w:val="20"/>
          </w:rPr>
          <w:t>http://elib.fa.ru</w:t>
        </w:r>
      </w:hyperlink>
      <w:r w:rsidR="007F7029" w:rsidRPr="00535DD9">
        <w:rPr>
          <w:rFonts w:ascii="Times New Roman" w:hAnsi="Times New Roman" w:cs="Times New Roman"/>
          <w:sz w:val="20"/>
          <w:szCs w:val="20"/>
        </w:rPr>
        <w:t xml:space="preserve">  562  - количество источников в ЭБС Финуниверситета</w:t>
      </w:r>
    </w:p>
    <w:p w:rsidR="007F7029" w:rsidRPr="00535DD9" w:rsidRDefault="007F7029" w:rsidP="007F7029">
      <w:pPr>
        <w:rPr>
          <w:rFonts w:ascii="Times New Roman" w:hAnsi="Times New Roman" w:cs="Times New Roman"/>
          <w:sz w:val="20"/>
          <w:szCs w:val="20"/>
        </w:rPr>
      </w:pPr>
    </w:p>
    <w:p w:rsidR="0023256B" w:rsidRPr="00535DD9" w:rsidRDefault="0023256B" w:rsidP="0023256B">
      <w:pPr>
        <w:rPr>
          <w:rFonts w:ascii="Times New Roman" w:hAnsi="Times New Roman" w:cs="Times New Roman"/>
        </w:rPr>
      </w:pPr>
    </w:p>
    <w:p w:rsidR="0023256B" w:rsidRPr="00535DD9" w:rsidRDefault="0023256B" w:rsidP="0023256B">
      <w:pPr>
        <w:spacing w:line="240" w:lineRule="atLeast"/>
        <w:jc w:val="center"/>
        <w:rPr>
          <w:rFonts w:ascii="Times New Roman" w:hAnsi="Times New Roman" w:cs="Times New Roman"/>
          <w:b/>
          <w:sz w:val="24"/>
          <w:szCs w:val="24"/>
        </w:rPr>
      </w:pPr>
    </w:p>
    <w:p w:rsidR="006763F3" w:rsidRPr="00535DD9" w:rsidRDefault="0023256B" w:rsidP="0023256B">
      <w:pPr>
        <w:spacing w:line="240" w:lineRule="atLeast"/>
        <w:jc w:val="center"/>
        <w:rPr>
          <w:rFonts w:ascii="Times New Roman" w:hAnsi="Times New Roman" w:cs="Times New Roman"/>
          <w:sz w:val="24"/>
          <w:szCs w:val="24"/>
          <w:highlight w:val="yellow"/>
        </w:rPr>
      </w:pPr>
      <w:r w:rsidRPr="00535DD9">
        <w:rPr>
          <w:rFonts w:ascii="Times New Roman" w:hAnsi="Times New Roman" w:cs="Times New Roman"/>
          <w:sz w:val="24"/>
          <w:szCs w:val="24"/>
          <w:highlight w:val="yellow"/>
        </w:rPr>
        <w:t xml:space="preserve"> </w:t>
      </w:r>
    </w:p>
    <w:p w:rsidR="006763F3" w:rsidRPr="00535DD9" w:rsidRDefault="006763F3" w:rsidP="006763F3">
      <w:pPr>
        <w:ind w:firstLine="709"/>
        <w:jc w:val="both"/>
        <w:rPr>
          <w:rFonts w:ascii="Times New Roman" w:hAnsi="Times New Roman" w:cs="Times New Roman"/>
          <w:color w:val="000000"/>
          <w:sz w:val="24"/>
          <w:szCs w:val="24"/>
        </w:rPr>
      </w:pPr>
      <w:r w:rsidRPr="00535DD9">
        <w:rPr>
          <w:rFonts w:ascii="Times New Roman" w:hAnsi="Times New Roman" w:cs="Times New Roman"/>
          <w:sz w:val="24"/>
          <w:szCs w:val="24"/>
        </w:rPr>
        <w:t xml:space="preserve">В библиотеке филиала установлено 10 персональных компьютера, объединенных в локальную сеть и подключенных к сети </w:t>
      </w:r>
      <w:r w:rsidRPr="00535DD9">
        <w:rPr>
          <w:rFonts w:ascii="Times New Roman" w:hAnsi="Times New Roman" w:cs="Times New Roman"/>
          <w:sz w:val="24"/>
          <w:szCs w:val="24"/>
          <w:lang w:val="en-US"/>
        </w:rPr>
        <w:t>Internet</w:t>
      </w:r>
      <w:r w:rsidRPr="00535DD9">
        <w:rPr>
          <w:rFonts w:ascii="Times New Roman" w:hAnsi="Times New Roman" w:cs="Times New Roman"/>
          <w:sz w:val="24"/>
          <w:szCs w:val="24"/>
        </w:rPr>
        <w:t xml:space="preserve">, имеется мультимедийное оборудование. Имеется доступ к репозиторию Финансового университета при Правительстве Российской Федерации. </w:t>
      </w:r>
      <w:r w:rsidRPr="00535DD9">
        <w:rPr>
          <w:rFonts w:ascii="Times New Roman" w:hAnsi="Times New Roman" w:cs="Times New Roman"/>
          <w:color w:val="000000"/>
          <w:sz w:val="24"/>
          <w:szCs w:val="24"/>
        </w:rPr>
        <w:t>В Репозитории раздел "Электронно-библиотечные системы" включает более 10-ти систем. Что позволяет иметь доступ к 106 882 электронным документам.</w:t>
      </w:r>
      <w:r w:rsidR="00237CCF" w:rsidRPr="00535DD9">
        <w:rPr>
          <w:rFonts w:ascii="Times New Roman" w:hAnsi="Times New Roman" w:cs="Times New Roman"/>
          <w:color w:val="000000"/>
          <w:sz w:val="24"/>
          <w:szCs w:val="24"/>
        </w:rPr>
        <w:t xml:space="preserve"> Имеется доступ к ЭБС  издательства Юрайт, Знаниум, Лань и др.</w:t>
      </w:r>
    </w:p>
    <w:p w:rsidR="006763F3" w:rsidRPr="00535DD9" w:rsidRDefault="006763F3" w:rsidP="006763F3">
      <w:pPr>
        <w:ind w:firstLine="709"/>
        <w:jc w:val="both"/>
        <w:rPr>
          <w:rFonts w:ascii="Times New Roman" w:hAnsi="Times New Roman" w:cs="Times New Roman"/>
          <w:sz w:val="24"/>
          <w:szCs w:val="24"/>
        </w:rPr>
      </w:pPr>
    </w:p>
    <w:p w:rsidR="005A1FA7" w:rsidRPr="00535DD9" w:rsidRDefault="005A1FA7" w:rsidP="005A1FA7">
      <w:pPr>
        <w:ind w:left="1416" w:firstLine="708"/>
        <w:rPr>
          <w:rFonts w:ascii="Times New Roman" w:hAnsi="Times New Roman" w:cs="Times New Roman"/>
          <w:sz w:val="24"/>
          <w:szCs w:val="24"/>
        </w:rPr>
      </w:pPr>
    </w:p>
    <w:p w:rsidR="005A1FA7" w:rsidRPr="00535DD9" w:rsidRDefault="005A1FA7" w:rsidP="006763F3">
      <w:pPr>
        <w:jc w:val="right"/>
        <w:rPr>
          <w:rFonts w:ascii="Times New Roman" w:hAnsi="Times New Roman" w:cs="Times New Roman"/>
          <w:b/>
          <w:sz w:val="24"/>
          <w:szCs w:val="24"/>
          <w:highlight w:val="yellow"/>
        </w:rPr>
      </w:pPr>
    </w:p>
    <w:p w:rsidR="00535DD9" w:rsidRPr="00535DD9" w:rsidRDefault="00535DD9" w:rsidP="006763F3">
      <w:pPr>
        <w:jc w:val="right"/>
        <w:rPr>
          <w:rFonts w:ascii="Times New Roman" w:hAnsi="Times New Roman" w:cs="Times New Roman"/>
          <w:b/>
          <w:sz w:val="24"/>
          <w:szCs w:val="24"/>
          <w:highlight w:val="yellow"/>
        </w:rPr>
      </w:pPr>
    </w:p>
    <w:p w:rsidR="00F64EE1" w:rsidRPr="00535DD9" w:rsidRDefault="00F64EE1" w:rsidP="006763F3">
      <w:pPr>
        <w:jc w:val="right"/>
        <w:rPr>
          <w:rFonts w:ascii="Times New Roman" w:hAnsi="Times New Roman" w:cs="Times New Roman"/>
          <w:b/>
          <w:sz w:val="24"/>
          <w:szCs w:val="24"/>
          <w:highlight w:val="yellow"/>
        </w:rPr>
      </w:pPr>
    </w:p>
    <w:p w:rsidR="00F64EE1" w:rsidRPr="00535DD9" w:rsidRDefault="00F64EE1" w:rsidP="006763F3">
      <w:pPr>
        <w:jc w:val="right"/>
        <w:rPr>
          <w:rFonts w:ascii="Times New Roman" w:hAnsi="Times New Roman" w:cs="Times New Roman"/>
          <w:b/>
          <w:sz w:val="24"/>
          <w:szCs w:val="24"/>
          <w:highlight w:val="yellow"/>
        </w:rPr>
      </w:pPr>
    </w:p>
    <w:p w:rsidR="00F64EE1" w:rsidRPr="00535DD9" w:rsidRDefault="00F64EE1" w:rsidP="006763F3">
      <w:pPr>
        <w:jc w:val="right"/>
        <w:rPr>
          <w:rFonts w:ascii="Times New Roman" w:hAnsi="Times New Roman" w:cs="Times New Roman"/>
          <w:b/>
          <w:sz w:val="24"/>
          <w:szCs w:val="24"/>
          <w:highlight w:val="yellow"/>
        </w:rPr>
      </w:pPr>
    </w:p>
    <w:p w:rsidR="005A1FA7" w:rsidRPr="00535DD9" w:rsidRDefault="005A1FA7" w:rsidP="00F43E04">
      <w:pPr>
        <w:rPr>
          <w:rFonts w:ascii="Times New Roman" w:hAnsi="Times New Roman" w:cs="Times New Roman"/>
          <w:b/>
          <w:sz w:val="24"/>
          <w:szCs w:val="24"/>
          <w:highlight w:val="yellow"/>
        </w:rPr>
      </w:pPr>
    </w:p>
    <w:p w:rsidR="002138D3" w:rsidRDefault="002138D3" w:rsidP="00F43E04">
      <w:pPr>
        <w:jc w:val="right"/>
        <w:rPr>
          <w:rFonts w:ascii="Times New Roman" w:hAnsi="Times New Roman" w:cs="Times New Roman"/>
          <w:b/>
        </w:rPr>
      </w:pPr>
    </w:p>
    <w:p w:rsidR="00F43E04" w:rsidRPr="00535DD9" w:rsidRDefault="00F43E04" w:rsidP="00F43E04">
      <w:pPr>
        <w:jc w:val="right"/>
        <w:rPr>
          <w:rFonts w:ascii="Times New Roman" w:hAnsi="Times New Roman" w:cs="Times New Roman"/>
          <w:b/>
        </w:rPr>
      </w:pPr>
      <w:r w:rsidRPr="00535DD9">
        <w:rPr>
          <w:rFonts w:ascii="Times New Roman" w:hAnsi="Times New Roman" w:cs="Times New Roman"/>
          <w:b/>
        </w:rPr>
        <w:lastRenderedPageBreak/>
        <w:t>Приложение</w:t>
      </w:r>
    </w:p>
    <w:p w:rsidR="00F43E04" w:rsidRPr="00535DD9" w:rsidRDefault="00F43E04" w:rsidP="00F43E04">
      <w:pPr>
        <w:jc w:val="right"/>
        <w:rPr>
          <w:rFonts w:ascii="Times New Roman" w:hAnsi="Times New Roman" w:cs="Times New Roman"/>
          <w:b/>
        </w:rPr>
      </w:pPr>
      <w:r w:rsidRPr="00535DD9">
        <w:rPr>
          <w:rFonts w:ascii="Times New Roman" w:hAnsi="Times New Roman" w:cs="Times New Roman"/>
          <w:b/>
        </w:rPr>
        <w:t>Форма 15</w:t>
      </w:r>
    </w:p>
    <w:p w:rsidR="00F43E04" w:rsidRPr="00535DD9" w:rsidRDefault="00F43E04" w:rsidP="00F43E04">
      <w:pPr>
        <w:jc w:val="right"/>
        <w:rPr>
          <w:rFonts w:ascii="Times New Roman" w:hAnsi="Times New Roman" w:cs="Times New Roman"/>
          <w:b/>
        </w:rPr>
      </w:pPr>
    </w:p>
    <w:p w:rsidR="00F43E04" w:rsidRPr="00535DD9" w:rsidRDefault="00F43E04" w:rsidP="00F43E04">
      <w:pPr>
        <w:shd w:val="clear" w:color="auto" w:fill="FFFFFF"/>
        <w:tabs>
          <w:tab w:val="left" w:pos="9214"/>
        </w:tabs>
        <w:jc w:val="center"/>
        <w:rPr>
          <w:rFonts w:ascii="Times New Roman" w:hAnsi="Times New Roman" w:cs="Times New Roman"/>
          <w:b/>
          <w:bCs/>
          <w:sz w:val="28"/>
        </w:rPr>
      </w:pPr>
      <w:r w:rsidRPr="00535DD9">
        <w:rPr>
          <w:rFonts w:ascii="Times New Roman" w:hAnsi="Times New Roman" w:cs="Times New Roman"/>
          <w:b/>
          <w:bCs/>
          <w:sz w:val="28"/>
        </w:rPr>
        <w:t xml:space="preserve">                             Формирование библиотечного фонда (включая библиотечный фонд общежитий)</w:t>
      </w:r>
    </w:p>
    <w:p w:rsidR="00F43E04" w:rsidRPr="00535DD9" w:rsidRDefault="00F43E04" w:rsidP="00F43E04">
      <w:pPr>
        <w:shd w:val="clear" w:color="auto" w:fill="FFFFFF"/>
        <w:tabs>
          <w:tab w:val="left" w:pos="9214"/>
        </w:tabs>
        <w:jc w:val="center"/>
        <w:rPr>
          <w:rFonts w:ascii="Times New Roman" w:hAnsi="Times New Roman" w:cs="Times New Roman"/>
          <w:b/>
          <w:bCs/>
        </w:rPr>
      </w:pPr>
    </w:p>
    <w:tbl>
      <w:tblPr>
        <w:tblW w:w="14880" w:type="dxa"/>
        <w:tblInd w:w="40" w:type="dxa"/>
        <w:tblLayout w:type="fixed"/>
        <w:tblCellMar>
          <w:left w:w="40" w:type="dxa"/>
          <w:right w:w="40" w:type="dxa"/>
        </w:tblCellMar>
        <w:tblLook w:val="04A0" w:firstRow="1" w:lastRow="0" w:firstColumn="1" w:lastColumn="0" w:noHBand="0" w:noVBand="1"/>
      </w:tblPr>
      <w:tblGrid>
        <w:gridCol w:w="5528"/>
        <w:gridCol w:w="1417"/>
        <w:gridCol w:w="1701"/>
        <w:gridCol w:w="1984"/>
        <w:gridCol w:w="2267"/>
        <w:gridCol w:w="1983"/>
      </w:tblGrid>
      <w:tr w:rsidR="00F43E04" w:rsidRPr="00535DD9" w:rsidTr="002138D3">
        <w:trPr>
          <w:trHeight w:hRule="exact" w:val="1326"/>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Наименование показателей</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 строки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Поступило</w:t>
            </w:r>
          </w:p>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экземпляров</w:t>
            </w:r>
          </w:p>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за 201</w:t>
            </w:r>
            <w:r w:rsidR="00BC180E">
              <w:rPr>
                <w:rFonts w:ascii="Times New Roman" w:hAnsi="Times New Roman" w:cs="Times New Roman"/>
              </w:rPr>
              <w:t>9</w:t>
            </w:r>
            <w:r w:rsidRPr="00BC180E">
              <w:rPr>
                <w:rFonts w:ascii="Times New Roman" w:hAnsi="Times New Roman" w:cs="Times New Roman"/>
              </w:rPr>
              <w:t xml:space="preserve"> г.</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Выбыло</w:t>
            </w:r>
          </w:p>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экземпляров</w:t>
            </w:r>
          </w:p>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за 201</w:t>
            </w:r>
            <w:r w:rsidR="00BC180E">
              <w:rPr>
                <w:rFonts w:ascii="Times New Roman" w:hAnsi="Times New Roman" w:cs="Times New Roman"/>
              </w:rPr>
              <w:t>9</w:t>
            </w:r>
            <w:r w:rsidRPr="00BC180E">
              <w:rPr>
                <w:rFonts w:ascii="Times New Roman" w:hAnsi="Times New Roman" w:cs="Times New Roman"/>
              </w:rPr>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Состоит на учете</w:t>
            </w:r>
          </w:p>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экземпляров</w:t>
            </w:r>
          </w:p>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на конец 201</w:t>
            </w:r>
            <w:r w:rsidR="00BC180E">
              <w:rPr>
                <w:rFonts w:ascii="Times New Roman" w:hAnsi="Times New Roman" w:cs="Times New Roman"/>
              </w:rPr>
              <w:t>9</w:t>
            </w:r>
            <w:r w:rsidRPr="00BC180E">
              <w:rPr>
                <w:rFonts w:ascii="Times New Roman" w:hAnsi="Times New Roman" w:cs="Times New Roman"/>
              </w:rPr>
              <w:t xml:space="preserve"> 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BC180E" w:rsidRDefault="00F43E04" w:rsidP="00535DD9">
            <w:pPr>
              <w:shd w:val="clear" w:color="auto" w:fill="FFFFFF"/>
              <w:jc w:val="center"/>
              <w:rPr>
                <w:rFonts w:ascii="Times New Roman" w:hAnsi="Times New Roman" w:cs="Times New Roman"/>
              </w:rPr>
            </w:pPr>
            <w:r w:rsidRPr="00BC180E">
              <w:rPr>
                <w:rFonts w:ascii="Times New Roman" w:hAnsi="Times New Roman" w:cs="Times New Roman"/>
              </w:rPr>
              <w:t>Выдано</w:t>
            </w:r>
          </w:p>
          <w:p w:rsidR="00F43E04" w:rsidRPr="00BC180E" w:rsidRDefault="00F43E04" w:rsidP="00535DD9">
            <w:pPr>
              <w:shd w:val="clear" w:color="auto" w:fill="FFFFFF"/>
              <w:rPr>
                <w:rFonts w:ascii="Times New Roman" w:hAnsi="Times New Roman" w:cs="Times New Roman"/>
              </w:rPr>
            </w:pPr>
            <w:r w:rsidRPr="00BC180E">
              <w:rPr>
                <w:rFonts w:ascii="Times New Roman" w:hAnsi="Times New Roman" w:cs="Times New Roman"/>
              </w:rPr>
              <w:t xml:space="preserve">      Экз. за  201</w:t>
            </w:r>
            <w:r w:rsidR="00BC180E">
              <w:rPr>
                <w:rFonts w:ascii="Times New Roman" w:hAnsi="Times New Roman" w:cs="Times New Roman"/>
              </w:rPr>
              <w:t>9</w:t>
            </w:r>
            <w:bookmarkStart w:id="1" w:name="_GoBack"/>
            <w:bookmarkEnd w:id="1"/>
            <w:r w:rsidRPr="00BC180E">
              <w:rPr>
                <w:rFonts w:ascii="Times New Roman" w:hAnsi="Times New Roman" w:cs="Times New Roman"/>
              </w:rPr>
              <w:t xml:space="preserve"> г.</w:t>
            </w:r>
          </w:p>
        </w:tc>
      </w:tr>
      <w:tr w:rsidR="00F43E04" w:rsidRPr="00535DD9" w:rsidTr="00535DD9">
        <w:trPr>
          <w:trHeight w:hRule="exact" w:val="349"/>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6</w:t>
            </w:r>
          </w:p>
        </w:tc>
      </w:tr>
      <w:tr w:rsidR="00F43E04" w:rsidRPr="00535DD9" w:rsidTr="00535DD9">
        <w:trPr>
          <w:trHeight w:hRule="exact" w:val="611"/>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rPr>
                <w:rFonts w:ascii="Times New Roman" w:hAnsi="Times New Roman" w:cs="Times New Roman"/>
              </w:rPr>
            </w:pPr>
            <w:r w:rsidRPr="00535DD9">
              <w:rPr>
                <w:rFonts w:ascii="Times New Roman" w:hAnsi="Times New Roman" w:cs="Times New Roman"/>
              </w:rPr>
              <w:t xml:space="preserve">Объем библиотечного фонда - всего </w:t>
            </w:r>
          </w:p>
          <w:p w:rsidR="00F43E04" w:rsidRPr="00535DD9" w:rsidRDefault="00F43E04" w:rsidP="00535DD9">
            <w:pPr>
              <w:shd w:val="clear" w:color="auto" w:fill="FFFFFF"/>
              <w:rPr>
                <w:rFonts w:ascii="Times New Roman" w:hAnsi="Times New Roman" w:cs="Times New Roman"/>
              </w:rPr>
            </w:pPr>
          </w:p>
          <w:p w:rsidR="00F43E04" w:rsidRPr="00535DD9" w:rsidRDefault="00F43E04" w:rsidP="00535DD9">
            <w:pPr>
              <w:shd w:val="clear" w:color="auto" w:fill="FFFFFF"/>
              <w:rPr>
                <w:rFonts w:ascii="Times New Roman" w:hAnsi="Times New Roman" w:cs="Times New Roman"/>
              </w:rPr>
            </w:pPr>
          </w:p>
          <w:p w:rsidR="00F43E04" w:rsidRPr="00535DD9" w:rsidRDefault="00F43E04" w:rsidP="00535DD9">
            <w:pPr>
              <w:shd w:val="clear" w:color="auto" w:fill="FFFFFF"/>
              <w:rPr>
                <w:rFonts w:ascii="Times New Roman" w:hAnsi="Times New Roman" w:cs="Times New Roman"/>
              </w:rPr>
            </w:pPr>
            <w:r w:rsidRPr="00535DD9">
              <w:rPr>
                <w:rFonts w:ascii="Times New Roman" w:hAnsi="Times New Roman" w:cs="Times New Roman"/>
              </w:rPr>
              <w:t>(сумма строк 02-05)</w:t>
            </w:r>
          </w:p>
          <w:p w:rsidR="00F43E04" w:rsidRPr="00535DD9" w:rsidRDefault="00F43E04" w:rsidP="00535DD9">
            <w:pPr>
              <w:shd w:val="clear" w:color="auto" w:fill="FFFFFF"/>
              <w:rPr>
                <w:rFonts w:ascii="Times New Roman" w:hAnsi="Times New Roman" w:cs="Times New Roman"/>
              </w:rPr>
            </w:pPr>
          </w:p>
          <w:p w:rsidR="00F43E04" w:rsidRPr="00535DD9" w:rsidRDefault="00F43E04" w:rsidP="00535DD9">
            <w:pPr>
              <w:shd w:val="clear" w:color="auto" w:fill="FFFFFF"/>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206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1851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24074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rPr>
                <w:rFonts w:ascii="Times New Roman" w:hAnsi="Times New Roman" w:cs="Times New Roman"/>
              </w:rPr>
            </w:pPr>
            <w:r w:rsidRPr="00535DD9">
              <w:rPr>
                <w:rFonts w:ascii="Times New Roman" w:hAnsi="Times New Roman" w:cs="Times New Roman"/>
              </w:rPr>
              <w:t xml:space="preserve">             83001</w:t>
            </w:r>
          </w:p>
        </w:tc>
      </w:tr>
      <w:tr w:rsidR="00F43E04" w:rsidRPr="00535DD9" w:rsidTr="00535DD9">
        <w:trPr>
          <w:trHeight w:hRule="exact" w:val="560"/>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ind w:left="79" w:right="3233"/>
              <w:rPr>
                <w:rFonts w:ascii="Times New Roman" w:hAnsi="Times New Roman" w:cs="Times New Roman"/>
              </w:rPr>
            </w:pPr>
            <w:r w:rsidRPr="00535DD9">
              <w:rPr>
                <w:rFonts w:ascii="Times New Roman" w:hAnsi="Times New Roman" w:cs="Times New Roman"/>
              </w:rPr>
              <w:t>из него литература: учебная</w:t>
            </w:r>
          </w:p>
          <w:p w:rsidR="00F43E04" w:rsidRPr="00535DD9" w:rsidRDefault="00F43E04" w:rsidP="00535DD9">
            <w:pPr>
              <w:shd w:val="clear" w:color="auto" w:fill="FFFFFF"/>
              <w:ind w:left="79" w:right="3233"/>
              <w:rPr>
                <w:rFonts w:ascii="Times New Roman" w:hAnsi="Times New Roman" w:cs="Times New Roman"/>
              </w:rPr>
            </w:pPr>
          </w:p>
          <w:p w:rsidR="00F43E04" w:rsidRPr="00535DD9" w:rsidRDefault="00F43E04" w:rsidP="00535DD9">
            <w:pPr>
              <w:shd w:val="clear" w:color="auto" w:fill="FFFFFF"/>
              <w:ind w:left="79" w:right="3233"/>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rPr>
                <w:rFonts w:ascii="Times New Roman" w:hAnsi="Times New Roman" w:cs="Times New Roman"/>
              </w:rPr>
            </w:pPr>
            <w:r w:rsidRPr="00535DD9">
              <w:rPr>
                <w:rFonts w:ascii="Times New Roman" w:hAnsi="Times New Roman" w:cs="Times New Roman"/>
              </w:rPr>
              <w:t xml:space="preserve">           02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rPr>
                <w:rFonts w:ascii="Times New Roman" w:hAnsi="Times New Roman" w:cs="Times New Roman"/>
              </w:rPr>
            </w:pPr>
            <w:r w:rsidRPr="00535DD9">
              <w:rPr>
                <w:rFonts w:ascii="Times New Roman" w:hAnsi="Times New Roman" w:cs="Times New Roman"/>
              </w:rPr>
              <w:t xml:space="preserve">              52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3803</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p>
        </w:tc>
      </w:tr>
      <w:tr w:rsidR="00F43E04" w:rsidRPr="00535DD9" w:rsidTr="00535DD9">
        <w:trPr>
          <w:trHeight w:hRule="exact" w:val="338"/>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ind w:left="281" w:firstLine="246"/>
              <w:rPr>
                <w:rFonts w:ascii="Times New Roman" w:hAnsi="Times New Roman" w:cs="Times New Roman"/>
              </w:rPr>
            </w:pPr>
            <w:r w:rsidRPr="00535DD9">
              <w:rPr>
                <w:rFonts w:ascii="Times New Roman" w:hAnsi="Times New Roman" w:cs="Times New Roman"/>
              </w:rPr>
              <w:t>учебно-методическая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91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37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2342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p>
        </w:tc>
      </w:tr>
      <w:tr w:rsidR="00F43E04" w:rsidRPr="00535DD9" w:rsidTr="00535DD9">
        <w:trPr>
          <w:trHeight w:hRule="exact" w:val="428"/>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ind w:left="281" w:firstLine="246"/>
              <w:rPr>
                <w:rFonts w:ascii="Times New Roman" w:hAnsi="Times New Roman" w:cs="Times New Roman"/>
              </w:rPr>
            </w:pPr>
            <w:r w:rsidRPr="00535DD9">
              <w:rPr>
                <w:rFonts w:ascii="Times New Roman" w:hAnsi="Times New Roman" w:cs="Times New Roman"/>
              </w:rPr>
              <w:t>художественная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12320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p>
        </w:tc>
      </w:tr>
      <w:tr w:rsidR="00F43E04" w:rsidRPr="00535DD9" w:rsidTr="00535DD9">
        <w:trPr>
          <w:trHeight w:hRule="exact" w:val="414"/>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ind w:left="295" w:firstLine="246"/>
              <w:rPr>
                <w:rFonts w:ascii="Times New Roman" w:hAnsi="Times New Roman" w:cs="Times New Roman"/>
              </w:rPr>
            </w:pPr>
            <w:r w:rsidRPr="00535DD9">
              <w:rPr>
                <w:rFonts w:ascii="Times New Roman" w:hAnsi="Times New Roman" w:cs="Times New Roman"/>
              </w:rPr>
              <w:t>научная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lang w:val="en-US"/>
              </w:rPr>
            </w:pPr>
            <w:r w:rsidRPr="00535DD9">
              <w:rPr>
                <w:rFonts w:ascii="Times New Roman" w:hAnsi="Times New Roman" w:cs="Times New Roman"/>
                <w:lang w:val="en-U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lang w:val="en-US"/>
              </w:rPr>
            </w:pPr>
            <w:r w:rsidRPr="00535DD9">
              <w:rPr>
                <w:rFonts w:ascii="Times New Roman" w:hAnsi="Times New Roman" w:cs="Times New Roman"/>
                <w:lang w:val="en-US"/>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1260</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p>
        </w:tc>
      </w:tr>
      <w:tr w:rsidR="00F43E04" w:rsidRPr="00535DD9" w:rsidTr="00535DD9">
        <w:trPr>
          <w:trHeight w:hRule="exact" w:val="568"/>
        </w:trPr>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ind w:left="244" w:right="2945"/>
              <w:rPr>
                <w:rFonts w:ascii="Times New Roman" w:hAnsi="Times New Roman" w:cs="Times New Roman"/>
              </w:rPr>
            </w:pPr>
            <w:r w:rsidRPr="00535DD9">
              <w:rPr>
                <w:rFonts w:ascii="Times New Roman" w:hAnsi="Times New Roman" w:cs="Times New Roman"/>
              </w:rPr>
              <w:t>Из строки 01: печатные документы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206</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1851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rPr>
                <w:rFonts w:ascii="Times New Roman" w:hAnsi="Times New Roman" w:cs="Times New Roman"/>
              </w:rPr>
            </w:pPr>
            <w:r w:rsidRPr="00535DD9">
              <w:rPr>
                <w:rFonts w:ascii="Times New Roman" w:hAnsi="Times New Roman" w:cs="Times New Roman"/>
              </w:rPr>
              <w:t xml:space="preserve">                  23168</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F43E04" w:rsidRPr="00535DD9" w:rsidRDefault="00F43E04" w:rsidP="00535DD9">
            <w:pPr>
              <w:shd w:val="clear" w:color="auto" w:fill="FFFFFF"/>
              <w:jc w:val="center"/>
              <w:rPr>
                <w:rFonts w:ascii="Times New Roman" w:hAnsi="Times New Roman" w:cs="Times New Roman"/>
              </w:rPr>
            </w:pPr>
          </w:p>
        </w:tc>
      </w:tr>
      <w:tr w:rsidR="00F43E04" w:rsidRPr="00535DD9" w:rsidTr="00535DD9">
        <w:trPr>
          <w:trHeight w:hRule="exact" w:val="568"/>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ind w:left="244" w:right="2945"/>
              <w:rPr>
                <w:rFonts w:ascii="Times New Roman" w:hAnsi="Times New Roman" w:cs="Times New Roman"/>
              </w:rPr>
            </w:pPr>
            <w:r w:rsidRPr="00535DD9">
              <w:rPr>
                <w:rFonts w:ascii="Times New Roman" w:hAnsi="Times New Roman" w:cs="Times New Roman"/>
              </w:rPr>
              <w:t>электронные издания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906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rPr>
                <w:rFonts w:ascii="Times New Roman" w:hAnsi="Times New Roman" w:cs="Times New Roman"/>
              </w:rPr>
            </w:pPr>
          </w:p>
        </w:tc>
      </w:tr>
      <w:tr w:rsidR="00F43E04" w:rsidRPr="00535DD9" w:rsidTr="00535DD9">
        <w:trPr>
          <w:trHeight w:hRule="exact" w:val="568"/>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ind w:left="244" w:right="2945"/>
              <w:rPr>
                <w:rFonts w:ascii="Times New Roman" w:hAnsi="Times New Roman" w:cs="Times New Roman"/>
              </w:rPr>
            </w:pPr>
            <w:r w:rsidRPr="00535DD9">
              <w:rPr>
                <w:rFonts w:ascii="Times New Roman" w:hAnsi="Times New Roman" w:cs="Times New Roman"/>
              </w:rPr>
              <w:t>аудиовизуальные материалы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08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43E04" w:rsidRPr="00535DD9" w:rsidRDefault="00F43E04" w:rsidP="00535DD9">
            <w:pPr>
              <w:shd w:val="clear" w:color="auto" w:fill="FFFFFF"/>
              <w:jc w:val="center"/>
              <w:rPr>
                <w:rFonts w:ascii="Times New Roman" w:hAnsi="Times New Roman" w:cs="Times New Roman"/>
              </w:rPr>
            </w:pPr>
            <w:r w:rsidRPr="00535DD9">
              <w:rPr>
                <w:rFonts w:ascii="Times New Roman" w:hAnsi="Times New Roman" w:cs="Times New Roman"/>
              </w:rPr>
              <w:t>-</w:t>
            </w:r>
          </w:p>
        </w:tc>
      </w:tr>
    </w:tbl>
    <w:p w:rsidR="00F43E04" w:rsidRPr="00535DD9" w:rsidRDefault="00F43E04" w:rsidP="00F43E04">
      <w:pPr>
        <w:rPr>
          <w:rFonts w:ascii="Times New Roman" w:hAnsi="Times New Roman" w:cs="Times New Roman"/>
        </w:rPr>
      </w:pPr>
    </w:p>
    <w:p w:rsidR="006763F3" w:rsidRPr="00535DD9" w:rsidRDefault="006763F3" w:rsidP="00F43E04">
      <w:pPr>
        <w:jc w:val="right"/>
        <w:rPr>
          <w:rFonts w:ascii="Times New Roman" w:hAnsi="Times New Roman" w:cs="Times New Roman"/>
          <w:sz w:val="24"/>
          <w:szCs w:val="24"/>
        </w:rPr>
      </w:pPr>
    </w:p>
    <w:sectPr w:rsidR="006763F3" w:rsidRPr="00535DD9" w:rsidSect="002F76E0">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6F1" w:rsidRDefault="00B666F1" w:rsidP="006666DA">
      <w:pPr>
        <w:spacing w:after="0" w:line="240" w:lineRule="auto"/>
      </w:pPr>
      <w:r>
        <w:separator/>
      </w:r>
    </w:p>
  </w:endnote>
  <w:endnote w:type="continuationSeparator" w:id="0">
    <w:p w:rsidR="00B666F1" w:rsidRDefault="00B666F1" w:rsidP="0066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6F1" w:rsidRDefault="00B666F1" w:rsidP="006666DA">
      <w:pPr>
        <w:spacing w:after="0" w:line="240" w:lineRule="auto"/>
      </w:pPr>
      <w:r>
        <w:separator/>
      </w:r>
    </w:p>
  </w:footnote>
  <w:footnote w:type="continuationSeparator" w:id="0">
    <w:p w:rsidR="00B666F1" w:rsidRDefault="00B666F1" w:rsidP="00666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2D" w:rsidRDefault="0035782D" w:rsidP="00692D4A">
    <w:pPr>
      <w:pStyle w:val="af1"/>
      <w:jc w:val="center"/>
    </w:pPr>
    <w:r>
      <w:fldChar w:fldCharType="begin"/>
    </w:r>
    <w:r>
      <w:instrText xml:space="preserve"> PAGE   \* MERGEFORMAT </w:instrText>
    </w:r>
    <w:r>
      <w:fldChar w:fldCharType="separate"/>
    </w:r>
    <w:r>
      <w:rPr>
        <w:noProof/>
      </w:rPr>
      <w:t>113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68A"/>
    <w:multiLevelType w:val="hybridMultilevel"/>
    <w:tmpl w:val="152A4CF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62614AB"/>
    <w:multiLevelType w:val="hybridMultilevel"/>
    <w:tmpl w:val="52FAD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04D9A"/>
    <w:multiLevelType w:val="hybridMultilevel"/>
    <w:tmpl w:val="A99EA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752EF1"/>
    <w:multiLevelType w:val="hybridMultilevel"/>
    <w:tmpl w:val="2D4C13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5B0BD6"/>
    <w:multiLevelType w:val="hybridMultilevel"/>
    <w:tmpl w:val="60DA0F36"/>
    <w:lvl w:ilvl="0" w:tplc="06E4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505E6"/>
    <w:multiLevelType w:val="hybridMultilevel"/>
    <w:tmpl w:val="FE34B03C"/>
    <w:lvl w:ilvl="0" w:tplc="9CC260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431743"/>
    <w:multiLevelType w:val="hybridMultilevel"/>
    <w:tmpl w:val="229C36BA"/>
    <w:lvl w:ilvl="0" w:tplc="06E4B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8550FE"/>
    <w:multiLevelType w:val="hybridMultilevel"/>
    <w:tmpl w:val="DB2A67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D1948EE"/>
    <w:multiLevelType w:val="hybridMultilevel"/>
    <w:tmpl w:val="2FAC5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33545E"/>
    <w:multiLevelType w:val="hybridMultilevel"/>
    <w:tmpl w:val="BEEE4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133CB"/>
    <w:multiLevelType w:val="hybridMultilevel"/>
    <w:tmpl w:val="B00C3160"/>
    <w:lvl w:ilvl="0" w:tplc="DE8074A2">
      <w:start w:val="1"/>
      <w:numFmt w:val="decimal"/>
      <w:lvlText w:val="%1."/>
      <w:lvlJc w:val="left"/>
      <w:pPr>
        <w:tabs>
          <w:tab w:val="num" w:pos="720"/>
        </w:tabs>
        <w:ind w:left="720" w:hanging="360"/>
      </w:pPr>
    </w:lvl>
    <w:lvl w:ilvl="1" w:tplc="4F48D7C8">
      <w:start w:val="2"/>
      <w:numFmt w:val="bullet"/>
      <w:lvlText w:val="-"/>
      <w:lvlJc w:val="left"/>
      <w:pPr>
        <w:tabs>
          <w:tab w:val="num" w:pos="360"/>
        </w:tabs>
        <w:ind w:left="360" w:hanging="360"/>
      </w:pPr>
      <w:rPr>
        <w:rFonts w:hint="default"/>
      </w:rPr>
    </w:lvl>
    <w:lvl w:ilvl="2" w:tplc="4CC81EA8">
      <w:start w:val="1"/>
      <w:numFmt w:val="bullet"/>
      <w:lvlText w:val=""/>
      <w:lvlJc w:val="left"/>
      <w:pPr>
        <w:tabs>
          <w:tab w:val="num" w:pos="2340"/>
        </w:tabs>
        <w:ind w:left="2340" w:hanging="360"/>
      </w:pPr>
      <w:rPr>
        <w:rFonts w:ascii="Wingdings" w:hAnsi="Wingdings" w:hint="default"/>
      </w:rPr>
    </w:lvl>
    <w:lvl w:ilvl="3" w:tplc="7D825B38" w:tentative="1">
      <w:start w:val="1"/>
      <w:numFmt w:val="decimal"/>
      <w:lvlText w:val="%4."/>
      <w:lvlJc w:val="left"/>
      <w:pPr>
        <w:tabs>
          <w:tab w:val="num" w:pos="2880"/>
        </w:tabs>
        <w:ind w:left="2880" w:hanging="360"/>
      </w:pPr>
    </w:lvl>
    <w:lvl w:ilvl="4" w:tplc="FC54B8FC" w:tentative="1">
      <w:start w:val="1"/>
      <w:numFmt w:val="lowerLetter"/>
      <w:lvlText w:val="%5."/>
      <w:lvlJc w:val="left"/>
      <w:pPr>
        <w:tabs>
          <w:tab w:val="num" w:pos="3600"/>
        </w:tabs>
        <w:ind w:left="3600" w:hanging="360"/>
      </w:pPr>
    </w:lvl>
    <w:lvl w:ilvl="5" w:tplc="26DAF5C8" w:tentative="1">
      <w:start w:val="1"/>
      <w:numFmt w:val="lowerRoman"/>
      <w:lvlText w:val="%6."/>
      <w:lvlJc w:val="right"/>
      <w:pPr>
        <w:tabs>
          <w:tab w:val="num" w:pos="4320"/>
        </w:tabs>
        <w:ind w:left="4320" w:hanging="180"/>
      </w:pPr>
    </w:lvl>
    <w:lvl w:ilvl="6" w:tplc="BB8C9F92" w:tentative="1">
      <w:start w:val="1"/>
      <w:numFmt w:val="decimal"/>
      <w:lvlText w:val="%7."/>
      <w:lvlJc w:val="left"/>
      <w:pPr>
        <w:tabs>
          <w:tab w:val="num" w:pos="5040"/>
        </w:tabs>
        <w:ind w:left="5040" w:hanging="360"/>
      </w:pPr>
    </w:lvl>
    <w:lvl w:ilvl="7" w:tplc="1450A8C6" w:tentative="1">
      <w:start w:val="1"/>
      <w:numFmt w:val="lowerLetter"/>
      <w:lvlText w:val="%8."/>
      <w:lvlJc w:val="left"/>
      <w:pPr>
        <w:tabs>
          <w:tab w:val="num" w:pos="5760"/>
        </w:tabs>
        <w:ind w:left="5760" w:hanging="360"/>
      </w:pPr>
    </w:lvl>
    <w:lvl w:ilvl="8" w:tplc="3F3C6D44" w:tentative="1">
      <w:start w:val="1"/>
      <w:numFmt w:val="lowerRoman"/>
      <w:lvlText w:val="%9."/>
      <w:lvlJc w:val="right"/>
      <w:pPr>
        <w:tabs>
          <w:tab w:val="num" w:pos="6480"/>
        </w:tabs>
        <w:ind w:left="6480" w:hanging="180"/>
      </w:pPr>
    </w:lvl>
  </w:abstractNum>
  <w:abstractNum w:abstractNumId="11" w15:restartNumberingAfterBreak="0">
    <w:nsid w:val="373B08DE"/>
    <w:multiLevelType w:val="hybridMultilevel"/>
    <w:tmpl w:val="D4CE9B4C"/>
    <w:lvl w:ilvl="0" w:tplc="4C721D7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D6BC0"/>
    <w:multiLevelType w:val="hybridMultilevel"/>
    <w:tmpl w:val="F5F2F108"/>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3" w15:restartNumberingAfterBreak="0">
    <w:nsid w:val="45C726FB"/>
    <w:multiLevelType w:val="hybridMultilevel"/>
    <w:tmpl w:val="5FDCD41A"/>
    <w:lvl w:ilvl="0" w:tplc="DE8074A2">
      <w:start w:val="1"/>
      <w:numFmt w:val="decimal"/>
      <w:lvlText w:val="%1."/>
      <w:lvlJc w:val="left"/>
      <w:pPr>
        <w:tabs>
          <w:tab w:val="num" w:pos="720"/>
        </w:tabs>
        <w:ind w:left="720" w:hanging="360"/>
      </w:pPr>
    </w:lvl>
    <w:lvl w:ilvl="1" w:tplc="4F48D7C8">
      <w:start w:val="2"/>
      <w:numFmt w:val="bullet"/>
      <w:lvlText w:val="-"/>
      <w:lvlJc w:val="left"/>
      <w:pPr>
        <w:tabs>
          <w:tab w:val="num" w:pos="360"/>
        </w:tabs>
        <w:ind w:left="360" w:hanging="360"/>
      </w:pPr>
      <w:rPr>
        <w:rFonts w:hint="default"/>
      </w:rPr>
    </w:lvl>
    <w:lvl w:ilvl="2" w:tplc="04190011">
      <w:start w:val="1"/>
      <w:numFmt w:val="decimal"/>
      <w:lvlText w:val="%3)"/>
      <w:lvlJc w:val="left"/>
      <w:pPr>
        <w:tabs>
          <w:tab w:val="num" w:pos="2340"/>
        </w:tabs>
        <w:ind w:left="2340" w:hanging="360"/>
      </w:pPr>
    </w:lvl>
    <w:lvl w:ilvl="3" w:tplc="7D825B38" w:tentative="1">
      <w:start w:val="1"/>
      <w:numFmt w:val="decimal"/>
      <w:lvlText w:val="%4."/>
      <w:lvlJc w:val="left"/>
      <w:pPr>
        <w:tabs>
          <w:tab w:val="num" w:pos="2880"/>
        </w:tabs>
        <w:ind w:left="2880" w:hanging="360"/>
      </w:pPr>
    </w:lvl>
    <w:lvl w:ilvl="4" w:tplc="FC54B8FC" w:tentative="1">
      <w:start w:val="1"/>
      <w:numFmt w:val="lowerLetter"/>
      <w:lvlText w:val="%5."/>
      <w:lvlJc w:val="left"/>
      <w:pPr>
        <w:tabs>
          <w:tab w:val="num" w:pos="3600"/>
        </w:tabs>
        <w:ind w:left="3600" w:hanging="360"/>
      </w:pPr>
    </w:lvl>
    <w:lvl w:ilvl="5" w:tplc="26DAF5C8" w:tentative="1">
      <w:start w:val="1"/>
      <w:numFmt w:val="lowerRoman"/>
      <w:lvlText w:val="%6."/>
      <w:lvlJc w:val="right"/>
      <w:pPr>
        <w:tabs>
          <w:tab w:val="num" w:pos="4320"/>
        </w:tabs>
        <w:ind w:left="4320" w:hanging="180"/>
      </w:pPr>
    </w:lvl>
    <w:lvl w:ilvl="6" w:tplc="BB8C9F92" w:tentative="1">
      <w:start w:val="1"/>
      <w:numFmt w:val="decimal"/>
      <w:lvlText w:val="%7."/>
      <w:lvlJc w:val="left"/>
      <w:pPr>
        <w:tabs>
          <w:tab w:val="num" w:pos="5040"/>
        </w:tabs>
        <w:ind w:left="5040" w:hanging="360"/>
      </w:pPr>
    </w:lvl>
    <w:lvl w:ilvl="7" w:tplc="1450A8C6" w:tentative="1">
      <w:start w:val="1"/>
      <w:numFmt w:val="lowerLetter"/>
      <w:lvlText w:val="%8."/>
      <w:lvlJc w:val="left"/>
      <w:pPr>
        <w:tabs>
          <w:tab w:val="num" w:pos="5760"/>
        </w:tabs>
        <w:ind w:left="5760" w:hanging="360"/>
      </w:pPr>
    </w:lvl>
    <w:lvl w:ilvl="8" w:tplc="3F3C6D44" w:tentative="1">
      <w:start w:val="1"/>
      <w:numFmt w:val="lowerRoman"/>
      <w:lvlText w:val="%9."/>
      <w:lvlJc w:val="right"/>
      <w:pPr>
        <w:tabs>
          <w:tab w:val="num" w:pos="6480"/>
        </w:tabs>
        <w:ind w:left="6480" w:hanging="180"/>
      </w:pPr>
    </w:lvl>
  </w:abstractNum>
  <w:abstractNum w:abstractNumId="14" w15:restartNumberingAfterBreak="0">
    <w:nsid w:val="46840482"/>
    <w:multiLevelType w:val="hybridMultilevel"/>
    <w:tmpl w:val="17626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440BF3"/>
    <w:multiLevelType w:val="hybridMultilevel"/>
    <w:tmpl w:val="74B0E79A"/>
    <w:lvl w:ilvl="0" w:tplc="F49A6306">
      <w:start w:val="1"/>
      <w:numFmt w:val="decimal"/>
      <w:lvlText w:val="%1."/>
      <w:lvlJc w:val="left"/>
      <w:pPr>
        <w:ind w:left="92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F19116F"/>
    <w:multiLevelType w:val="hybridMultilevel"/>
    <w:tmpl w:val="227C42E8"/>
    <w:lvl w:ilvl="0" w:tplc="06E4B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FC5D73"/>
    <w:multiLevelType w:val="hybridMultilevel"/>
    <w:tmpl w:val="C0E236F2"/>
    <w:lvl w:ilvl="0" w:tplc="06E4B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BA6BF9"/>
    <w:multiLevelType w:val="hybridMultilevel"/>
    <w:tmpl w:val="DB444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287246"/>
    <w:multiLevelType w:val="hybridMultilevel"/>
    <w:tmpl w:val="7CE25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88132C1"/>
    <w:multiLevelType w:val="hybridMultilevel"/>
    <w:tmpl w:val="A6CE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rPr>
        <w:rFonts w:cs="Times New Roman"/>
      </w:rPr>
    </w:lvl>
    <w:lvl w:ilvl="2" w:tplc="3E2EBC04">
      <w:numFmt w:val="none"/>
      <w:lvlText w:val=""/>
      <w:lvlJc w:val="left"/>
      <w:pPr>
        <w:tabs>
          <w:tab w:val="num" w:pos="360"/>
        </w:tabs>
      </w:pPr>
      <w:rPr>
        <w:rFonts w:cs="Times New Roman"/>
      </w:rPr>
    </w:lvl>
    <w:lvl w:ilvl="3" w:tplc="79E4C528">
      <w:numFmt w:val="none"/>
      <w:lvlText w:val=""/>
      <w:lvlJc w:val="left"/>
      <w:pPr>
        <w:tabs>
          <w:tab w:val="num" w:pos="360"/>
        </w:tabs>
      </w:pPr>
      <w:rPr>
        <w:rFonts w:cs="Times New Roman"/>
      </w:rPr>
    </w:lvl>
    <w:lvl w:ilvl="4" w:tplc="495E3360">
      <w:numFmt w:val="none"/>
      <w:lvlText w:val=""/>
      <w:lvlJc w:val="left"/>
      <w:pPr>
        <w:tabs>
          <w:tab w:val="num" w:pos="360"/>
        </w:tabs>
      </w:pPr>
      <w:rPr>
        <w:rFonts w:cs="Times New Roman"/>
      </w:rPr>
    </w:lvl>
    <w:lvl w:ilvl="5" w:tplc="40625FD4">
      <w:numFmt w:val="none"/>
      <w:lvlText w:val=""/>
      <w:lvlJc w:val="left"/>
      <w:pPr>
        <w:tabs>
          <w:tab w:val="num" w:pos="360"/>
        </w:tabs>
      </w:pPr>
      <w:rPr>
        <w:rFonts w:cs="Times New Roman"/>
      </w:rPr>
    </w:lvl>
    <w:lvl w:ilvl="6" w:tplc="9B0452EA">
      <w:numFmt w:val="none"/>
      <w:lvlText w:val=""/>
      <w:lvlJc w:val="left"/>
      <w:pPr>
        <w:tabs>
          <w:tab w:val="num" w:pos="360"/>
        </w:tabs>
      </w:pPr>
      <w:rPr>
        <w:rFonts w:cs="Times New Roman"/>
      </w:rPr>
    </w:lvl>
    <w:lvl w:ilvl="7" w:tplc="6F56A5B0">
      <w:numFmt w:val="none"/>
      <w:lvlText w:val=""/>
      <w:lvlJc w:val="left"/>
      <w:pPr>
        <w:tabs>
          <w:tab w:val="num" w:pos="360"/>
        </w:tabs>
      </w:pPr>
      <w:rPr>
        <w:rFonts w:cs="Times New Roman"/>
      </w:rPr>
    </w:lvl>
    <w:lvl w:ilvl="8" w:tplc="DAE8A2F2">
      <w:numFmt w:val="none"/>
      <w:lvlText w:val=""/>
      <w:lvlJc w:val="left"/>
      <w:pPr>
        <w:tabs>
          <w:tab w:val="num" w:pos="360"/>
        </w:tabs>
      </w:pPr>
      <w:rPr>
        <w:rFonts w:cs="Times New Roman"/>
      </w:rPr>
    </w:lvl>
  </w:abstractNum>
  <w:num w:numId="1">
    <w:abstractNumId w:val="1"/>
  </w:num>
  <w:num w:numId="2">
    <w:abstractNumId w:val="20"/>
  </w:num>
  <w:num w:numId="3">
    <w:abstractNumId w:val="8"/>
  </w:num>
  <w:num w:numId="4">
    <w:abstractNumId w:val="18"/>
  </w:num>
  <w:num w:numId="5">
    <w:abstractNumId w:val="21"/>
  </w:num>
  <w:num w:numId="6">
    <w:abstractNumId w:val="13"/>
  </w:num>
  <w:num w:numId="7">
    <w:abstractNumId w:val="10"/>
  </w:num>
  <w:num w:numId="8">
    <w:abstractNumId w:val="7"/>
  </w:num>
  <w:num w:numId="9">
    <w:abstractNumId w:val="11"/>
  </w:num>
  <w:num w:numId="10">
    <w:abstractNumId w:val="4"/>
  </w:num>
  <w:num w:numId="11">
    <w:abstractNumId w:val="9"/>
  </w:num>
  <w:num w:numId="12">
    <w:abstractNumId w:val="19"/>
  </w:num>
  <w:num w:numId="13">
    <w:abstractNumId w:val="0"/>
  </w:num>
  <w:num w:numId="14">
    <w:abstractNumId w:val="6"/>
  </w:num>
  <w:num w:numId="15">
    <w:abstractNumId w:val="2"/>
  </w:num>
  <w:num w:numId="16">
    <w:abstractNumId w:val="14"/>
  </w:num>
  <w:num w:numId="17">
    <w:abstractNumId w:val="12"/>
  </w:num>
  <w:num w:numId="18">
    <w:abstractNumId w:val="16"/>
  </w:num>
  <w:num w:numId="19">
    <w:abstractNumId w:val="17"/>
  </w:num>
  <w:num w:numId="20">
    <w:abstractNumId w:val="3"/>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4A9"/>
    <w:rsid w:val="00035589"/>
    <w:rsid w:val="0005790F"/>
    <w:rsid w:val="000B5FC4"/>
    <w:rsid w:val="000C19F3"/>
    <w:rsid w:val="000C640A"/>
    <w:rsid w:val="000D52CB"/>
    <w:rsid w:val="00104837"/>
    <w:rsid w:val="001243CB"/>
    <w:rsid w:val="00127F4B"/>
    <w:rsid w:val="001A7FC7"/>
    <w:rsid w:val="002138D3"/>
    <w:rsid w:val="00222E8B"/>
    <w:rsid w:val="0023256B"/>
    <w:rsid w:val="00237CCF"/>
    <w:rsid w:val="0025764C"/>
    <w:rsid w:val="002B22E4"/>
    <w:rsid w:val="002D63BD"/>
    <w:rsid w:val="002F76E0"/>
    <w:rsid w:val="00333007"/>
    <w:rsid w:val="0035782D"/>
    <w:rsid w:val="003C7893"/>
    <w:rsid w:val="003D4749"/>
    <w:rsid w:val="00444072"/>
    <w:rsid w:val="0048559C"/>
    <w:rsid w:val="004E3094"/>
    <w:rsid w:val="0050113B"/>
    <w:rsid w:val="00524C97"/>
    <w:rsid w:val="00535DD9"/>
    <w:rsid w:val="005A1FA7"/>
    <w:rsid w:val="005C262B"/>
    <w:rsid w:val="006265B5"/>
    <w:rsid w:val="00626999"/>
    <w:rsid w:val="006666DA"/>
    <w:rsid w:val="006674E1"/>
    <w:rsid w:val="006763F3"/>
    <w:rsid w:val="006843A9"/>
    <w:rsid w:val="00692D4A"/>
    <w:rsid w:val="00704E43"/>
    <w:rsid w:val="00714435"/>
    <w:rsid w:val="00762D12"/>
    <w:rsid w:val="007F7029"/>
    <w:rsid w:val="008019EE"/>
    <w:rsid w:val="00896C44"/>
    <w:rsid w:val="00903C23"/>
    <w:rsid w:val="00956A00"/>
    <w:rsid w:val="00981F9B"/>
    <w:rsid w:val="009B6C10"/>
    <w:rsid w:val="009E02DC"/>
    <w:rsid w:val="00A135F3"/>
    <w:rsid w:val="00A62C7E"/>
    <w:rsid w:val="00AC3060"/>
    <w:rsid w:val="00AD24CE"/>
    <w:rsid w:val="00B30D4D"/>
    <w:rsid w:val="00B556FA"/>
    <w:rsid w:val="00B666F1"/>
    <w:rsid w:val="00B91505"/>
    <w:rsid w:val="00BB7559"/>
    <w:rsid w:val="00BC180E"/>
    <w:rsid w:val="00BD19E3"/>
    <w:rsid w:val="00C30674"/>
    <w:rsid w:val="00C73C39"/>
    <w:rsid w:val="00C80B34"/>
    <w:rsid w:val="00CB20E2"/>
    <w:rsid w:val="00CF5100"/>
    <w:rsid w:val="00D11FA9"/>
    <w:rsid w:val="00D229A6"/>
    <w:rsid w:val="00D233F1"/>
    <w:rsid w:val="00D53B03"/>
    <w:rsid w:val="00D62775"/>
    <w:rsid w:val="00D75F2E"/>
    <w:rsid w:val="00D834A9"/>
    <w:rsid w:val="00DB1CD9"/>
    <w:rsid w:val="00DE11E8"/>
    <w:rsid w:val="00E00824"/>
    <w:rsid w:val="00E275B5"/>
    <w:rsid w:val="00E572F2"/>
    <w:rsid w:val="00E66E26"/>
    <w:rsid w:val="00E971F0"/>
    <w:rsid w:val="00F341AD"/>
    <w:rsid w:val="00F43E04"/>
    <w:rsid w:val="00F50E67"/>
    <w:rsid w:val="00F64EE1"/>
    <w:rsid w:val="00F9493C"/>
    <w:rsid w:val="00FB5FDD"/>
    <w:rsid w:val="00FE6129"/>
    <w:rsid w:val="00FE69B2"/>
    <w:rsid w:val="00FF7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5484C6"/>
  <w15:docId w15:val="{C132F9CF-E7EA-48A8-AC36-E0925482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9E3"/>
  </w:style>
  <w:style w:type="paragraph" w:styleId="10">
    <w:name w:val="heading 1"/>
    <w:basedOn w:val="a"/>
    <w:next w:val="a"/>
    <w:link w:val="11"/>
    <w:qFormat/>
    <w:rsid w:val="00692D4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692D4A"/>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4">
    <w:name w:val="heading 4"/>
    <w:basedOn w:val="a"/>
    <w:next w:val="a"/>
    <w:link w:val="40"/>
    <w:qFormat/>
    <w:rsid w:val="00692D4A"/>
    <w:pPr>
      <w:keepNext/>
      <w:spacing w:after="0" w:line="240" w:lineRule="auto"/>
      <w:jc w:val="both"/>
      <w:outlineLvl w:val="3"/>
    </w:pPr>
    <w:rPr>
      <w:rFonts w:ascii="Times New Roman" w:eastAsia="Times New Roman" w:hAnsi="Times New Roman" w:cs="Times New Roman"/>
      <w:b/>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2D4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92D4A"/>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692D4A"/>
    <w:rPr>
      <w:rFonts w:ascii="Times New Roman" w:eastAsia="Times New Roman" w:hAnsi="Times New Roman" w:cs="Times New Roman"/>
      <w:b/>
      <w:snapToGrid w:val="0"/>
      <w:sz w:val="20"/>
      <w:szCs w:val="20"/>
      <w:lang w:eastAsia="ru-RU"/>
    </w:rPr>
  </w:style>
  <w:style w:type="numbering" w:customStyle="1" w:styleId="12">
    <w:name w:val="Нет списка1"/>
    <w:next w:val="a2"/>
    <w:uiPriority w:val="99"/>
    <w:semiHidden/>
    <w:unhideWhenUsed/>
    <w:rsid w:val="00692D4A"/>
  </w:style>
  <w:style w:type="paragraph" w:styleId="a3">
    <w:name w:val="No Spacing"/>
    <w:uiPriority w:val="1"/>
    <w:qFormat/>
    <w:rsid w:val="00692D4A"/>
    <w:pPr>
      <w:spacing w:after="0" w:line="240" w:lineRule="auto"/>
      <w:ind w:left="714" w:hanging="357"/>
    </w:pPr>
    <w:rPr>
      <w:rFonts w:ascii="Calibri" w:eastAsia="Calibri" w:hAnsi="Calibri" w:cs="Times New Roman"/>
    </w:rPr>
  </w:style>
  <w:style w:type="table" w:styleId="a4">
    <w:name w:val="Table Grid"/>
    <w:basedOn w:val="a1"/>
    <w:uiPriority w:val="59"/>
    <w:rsid w:val="00692D4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rsid w:val="00692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692D4A"/>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692D4A"/>
    <w:rPr>
      <w:rFonts w:ascii="Times New Roman" w:eastAsia="Times New Roman" w:hAnsi="Times New Roman" w:cs="Times New Roman"/>
      <w:sz w:val="24"/>
      <w:szCs w:val="24"/>
      <w:lang w:eastAsia="ru-RU"/>
    </w:rPr>
  </w:style>
  <w:style w:type="paragraph" w:styleId="a8">
    <w:name w:val="List Paragraph"/>
    <w:basedOn w:val="a"/>
    <w:uiPriority w:val="34"/>
    <w:qFormat/>
    <w:rsid w:val="00692D4A"/>
    <w:pPr>
      <w:spacing w:after="200" w:line="276" w:lineRule="auto"/>
      <w:ind w:left="720"/>
      <w:contextualSpacing/>
    </w:pPr>
    <w:rPr>
      <w:rFonts w:ascii="Calibri" w:eastAsia="Calibri" w:hAnsi="Calibri" w:cs="Times New Roman"/>
    </w:rPr>
  </w:style>
  <w:style w:type="paragraph" w:styleId="a9">
    <w:name w:val="Balloon Text"/>
    <w:basedOn w:val="a"/>
    <w:link w:val="aa"/>
    <w:semiHidden/>
    <w:unhideWhenUsed/>
    <w:rsid w:val="00692D4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692D4A"/>
    <w:rPr>
      <w:rFonts w:ascii="Tahoma" w:eastAsia="Times New Roman" w:hAnsi="Tahoma" w:cs="Tahoma"/>
      <w:sz w:val="16"/>
      <w:szCs w:val="16"/>
      <w:lang w:eastAsia="ru-RU"/>
    </w:rPr>
  </w:style>
  <w:style w:type="paragraph" w:customStyle="1" w:styleId="ab">
    <w:basedOn w:val="a"/>
    <w:next w:val="ac"/>
    <w:link w:val="ad"/>
    <w:qFormat/>
    <w:rsid w:val="00692D4A"/>
    <w:pPr>
      <w:spacing w:after="0" w:line="240" w:lineRule="auto"/>
      <w:jc w:val="center"/>
    </w:pPr>
    <w:rPr>
      <w:rFonts w:ascii="Times New Roman" w:eastAsia="Times New Roman" w:hAnsi="Times New Roman" w:cs="Times New Roman"/>
      <w:sz w:val="32"/>
      <w:szCs w:val="24"/>
      <w:lang w:eastAsia="ru-RU"/>
    </w:rPr>
  </w:style>
  <w:style w:type="character" w:customStyle="1" w:styleId="ad">
    <w:name w:val="Название Знак"/>
    <w:link w:val="ab"/>
    <w:rsid w:val="00692D4A"/>
    <w:rPr>
      <w:rFonts w:ascii="Times New Roman" w:eastAsia="Times New Roman" w:hAnsi="Times New Roman" w:cs="Times New Roman"/>
      <w:sz w:val="32"/>
      <w:szCs w:val="24"/>
      <w:lang w:eastAsia="ru-RU"/>
    </w:rPr>
  </w:style>
  <w:style w:type="character" w:styleId="ae">
    <w:name w:val="page number"/>
    <w:basedOn w:val="a0"/>
    <w:rsid w:val="00692D4A"/>
  </w:style>
  <w:style w:type="paragraph" w:customStyle="1" w:styleId="1">
    <w:name w:val="Стиль1"/>
    <w:basedOn w:val="a5"/>
    <w:rsid w:val="00692D4A"/>
    <w:pPr>
      <w:numPr>
        <w:numId w:val="5"/>
      </w:numPr>
      <w:spacing w:before="0" w:beforeAutospacing="0" w:after="0" w:afterAutospacing="0"/>
      <w:ind w:right="706"/>
      <w:jc w:val="both"/>
    </w:pPr>
    <w:rPr>
      <w:rFonts w:eastAsia="Arial Unicode MS"/>
      <w:iCs/>
      <w:szCs w:val="18"/>
    </w:rPr>
  </w:style>
  <w:style w:type="character" w:styleId="af">
    <w:name w:val="Strong"/>
    <w:qFormat/>
    <w:rsid w:val="00692D4A"/>
    <w:rPr>
      <w:b/>
      <w:bCs/>
    </w:rPr>
  </w:style>
  <w:style w:type="paragraph" w:customStyle="1" w:styleId="ConsPlusNormal">
    <w:name w:val="ConsPlusNormal"/>
    <w:rsid w:val="00692D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692D4A"/>
    <w:rPr>
      <w:rFonts w:ascii="Times New Roman" w:hAnsi="Times New Roman" w:cs="Times New Roman"/>
      <w:sz w:val="20"/>
      <w:szCs w:val="20"/>
    </w:rPr>
  </w:style>
  <w:style w:type="character" w:customStyle="1" w:styleId="3">
    <w:name w:val="Основной текст (3)_"/>
    <w:link w:val="30"/>
    <w:locked/>
    <w:rsid w:val="00692D4A"/>
    <w:rPr>
      <w:shd w:val="clear" w:color="auto" w:fill="FFFFFF"/>
    </w:rPr>
  </w:style>
  <w:style w:type="paragraph" w:customStyle="1" w:styleId="30">
    <w:name w:val="Основной текст (3)"/>
    <w:basedOn w:val="a"/>
    <w:link w:val="3"/>
    <w:rsid w:val="00692D4A"/>
    <w:pPr>
      <w:shd w:val="clear" w:color="auto" w:fill="FFFFFF"/>
      <w:spacing w:before="360" w:after="0" w:line="408" w:lineRule="exact"/>
      <w:ind w:hanging="1580"/>
      <w:jc w:val="both"/>
    </w:pPr>
  </w:style>
  <w:style w:type="character" w:styleId="af0">
    <w:name w:val="Emphasis"/>
    <w:qFormat/>
    <w:rsid w:val="00692D4A"/>
    <w:rPr>
      <w:i/>
      <w:iCs/>
    </w:rPr>
  </w:style>
  <w:style w:type="paragraph" w:styleId="21">
    <w:name w:val="Body Text Indent 2"/>
    <w:basedOn w:val="a"/>
    <w:link w:val="22"/>
    <w:rsid w:val="00692D4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92D4A"/>
    <w:rPr>
      <w:rFonts w:ascii="Times New Roman" w:eastAsia="Times New Roman" w:hAnsi="Times New Roman" w:cs="Times New Roman"/>
      <w:sz w:val="24"/>
      <w:szCs w:val="24"/>
      <w:lang w:eastAsia="ru-RU"/>
    </w:rPr>
  </w:style>
  <w:style w:type="paragraph" w:customStyle="1" w:styleId="texttext">
    <w:name w:val="text text"/>
    <w:basedOn w:val="a"/>
    <w:rsid w:val="00692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692D4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92D4A"/>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692D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692D4A"/>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92D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692D4A"/>
    <w:rPr>
      <w:rFonts w:ascii="Times New Roman" w:eastAsia="Times New Roman" w:hAnsi="Times New Roman" w:cs="Times New Roman"/>
      <w:sz w:val="24"/>
      <w:szCs w:val="24"/>
      <w:lang w:eastAsia="ru-RU"/>
    </w:rPr>
  </w:style>
  <w:style w:type="paragraph" w:customStyle="1" w:styleId="23">
    <w:name w:val="Абзац списка2"/>
    <w:basedOn w:val="a"/>
    <w:rsid w:val="00692D4A"/>
    <w:pPr>
      <w:spacing w:after="200" w:line="276" w:lineRule="auto"/>
      <w:ind w:left="720"/>
    </w:pPr>
    <w:rPr>
      <w:rFonts w:ascii="Calibri" w:eastAsia="Times New Roman" w:hAnsi="Calibri" w:cs="Calibri"/>
      <w:lang w:eastAsia="ru-RU"/>
    </w:rPr>
  </w:style>
  <w:style w:type="character" w:styleId="af5">
    <w:name w:val="Hyperlink"/>
    <w:rsid w:val="00692D4A"/>
    <w:rPr>
      <w:color w:val="0000FF"/>
      <w:u w:val="single"/>
    </w:rPr>
  </w:style>
  <w:style w:type="paragraph" w:styleId="33">
    <w:name w:val="Body Text 3"/>
    <w:basedOn w:val="a"/>
    <w:link w:val="34"/>
    <w:rsid w:val="00692D4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92D4A"/>
    <w:rPr>
      <w:rFonts w:ascii="Times New Roman" w:eastAsia="Times New Roman" w:hAnsi="Times New Roman" w:cs="Times New Roman"/>
      <w:sz w:val="16"/>
      <w:szCs w:val="16"/>
      <w:lang w:eastAsia="ru-RU"/>
    </w:rPr>
  </w:style>
  <w:style w:type="paragraph" w:styleId="af6">
    <w:name w:val="Body Text"/>
    <w:basedOn w:val="a"/>
    <w:link w:val="af7"/>
    <w:rsid w:val="00692D4A"/>
    <w:pPr>
      <w:spacing w:after="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rsid w:val="00692D4A"/>
    <w:rPr>
      <w:rFonts w:ascii="Times New Roman" w:eastAsia="Times New Roman" w:hAnsi="Times New Roman" w:cs="Times New Roman"/>
      <w:sz w:val="24"/>
      <w:szCs w:val="20"/>
      <w:lang w:eastAsia="ru-RU"/>
    </w:rPr>
  </w:style>
  <w:style w:type="character" w:customStyle="1" w:styleId="title1">
    <w:name w:val="title1"/>
    <w:rsid w:val="00692D4A"/>
    <w:rPr>
      <w:rFonts w:ascii="Verdana" w:hAnsi="Verdana" w:hint="default"/>
      <w:color w:val="301007"/>
      <w:sz w:val="35"/>
      <w:szCs w:val="35"/>
    </w:rPr>
  </w:style>
  <w:style w:type="paragraph" w:customStyle="1" w:styleId="af8">
    <w:name w:val="ХХХ"/>
    <w:basedOn w:val="a"/>
    <w:rsid w:val="00692D4A"/>
    <w:pPr>
      <w:keepNext/>
      <w:spacing w:before="80" w:after="0" w:line="240" w:lineRule="auto"/>
    </w:pPr>
    <w:rPr>
      <w:rFonts w:ascii="Arial" w:eastAsia="Times New Roman" w:hAnsi="Arial" w:cs="Arial"/>
      <w:i/>
      <w:sz w:val="20"/>
      <w:szCs w:val="20"/>
      <w:u w:val="single"/>
      <w:lang w:eastAsia="ru-RU"/>
    </w:rPr>
  </w:style>
  <w:style w:type="paragraph" w:styleId="24">
    <w:name w:val="Body Text 2"/>
    <w:basedOn w:val="a"/>
    <w:link w:val="25"/>
    <w:rsid w:val="00692D4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692D4A"/>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92D4A"/>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2D4A"/>
    <w:rPr>
      <w:rFonts w:ascii="Courier New" w:eastAsia="Times New Roman" w:hAnsi="Courier New" w:cs="Courier New"/>
      <w:sz w:val="20"/>
      <w:szCs w:val="20"/>
      <w:lang w:eastAsia="ru-RU"/>
    </w:rPr>
  </w:style>
  <w:style w:type="character" w:customStyle="1" w:styleId="af9">
    <w:name w:val="Основной текст_"/>
    <w:link w:val="35"/>
    <w:rsid w:val="00692D4A"/>
    <w:rPr>
      <w:rFonts w:ascii="Times New Roman" w:eastAsia="Times New Roman" w:hAnsi="Times New Roman"/>
      <w:spacing w:val="5"/>
      <w:shd w:val="clear" w:color="auto" w:fill="FFFFFF"/>
    </w:rPr>
  </w:style>
  <w:style w:type="paragraph" w:customStyle="1" w:styleId="35">
    <w:name w:val="Основной текст3"/>
    <w:basedOn w:val="a"/>
    <w:link w:val="af9"/>
    <w:rsid w:val="00692D4A"/>
    <w:pPr>
      <w:widowControl w:val="0"/>
      <w:shd w:val="clear" w:color="auto" w:fill="FFFFFF"/>
      <w:spacing w:after="0" w:line="446" w:lineRule="exact"/>
      <w:ind w:hanging="420"/>
      <w:jc w:val="center"/>
    </w:pPr>
    <w:rPr>
      <w:rFonts w:ascii="Times New Roman" w:eastAsia="Times New Roman" w:hAnsi="Times New Roman"/>
      <w:spacing w:val="5"/>
    </w:rPr>
  </w:style>
  <w:style w:type="paragraph" w:styleId="ac">
    <w:name w:val="Title"/>
    <w:basedOn w:val="a"/>
    <w:next w:val="a"/>
    <w:link w:val="afa"/>
    <w:uiPriority w:val="10"/>
    <w:qFormat/>
    <w:rsid w:val="00692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c"/>
    <w:uiPriority w:val="10"/>
    <w:rsid w:val="00692D4A"/>
    <w:rPr>
      <w:rFonts w:asciiTheme="majorHAnsi" w:eastAsiaTheme="majorEastAsia" w:hAnsiTheme="majorHAnsi" w:cstheme="majorBidi"/>
      <w:spacing w:val="-10"/>
      <w:kern w:val="28"/>
      <w:sz w:val="56"/>
      <w:szCs w:val="56"/>
    </w:rPr>
  </w:style>
  <w:style w:type="character" w:customStyle="1" w:styleId="26">
    <w:name w:val="Основной текст2"/>
    <w:basedOn w:val="af9"/>
    <w:rsid w:val="00E66E26"/>
    <w:rPr>
      <w:rFonts w:ascii="Times New Roman" w:eastAsia="Times New Roman" w:hAnsi="Times New Roman" w:cs="Times New Roman"/>
      <w:b w:val="0"/>
      <w:bCs w:val="0"/>
      <w:i w:val="0"/>
      <w:iCs w:val="0"/>
      <w:smallCaps w:val="0"/>
      <w:strike w:val="0"/>
      <w:color w:val="000000"/>
      <w:spacing w:val="5"/>
      <w:w w:val="100"/>
      <w:position w:val="0"/>
      <w:sz w:val="24"/>
      <w:szCs w:val="24"/>
      <w:u w:val="single"/>
      <w:shd w:val="clear" w:color="auto" w:fill="FFFFFF"/>
      <w:lang w:val="ru-RU" w:eastAsia="ru-RU" w:bidi="ru-RU"/>
    </w:rPr>
  </w:style>
  <w:style w:type="table" w:customStyle="1" w:styleId="13">
    <w:name w:val="Сетка таблицы1"/>
    <w:basedOn w:val="a1"/>
    <w:next w:val="a4"/>
    <w:uiPriority w:val="59"/>
    <w:rsid w:val="006763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0685">
      <w:bodyDiv w:val="1"/>
      <w:marLeft w:val="0"/>
      <w:marRight w:val="0"/>
      <w:marTop w:val="0"/>
      <w:marBottom w:val="0"/>
      <w:divBdr>
        <w:top w:val="none" w:sz="0" w:space="0" w:color="auto"/>
        <w:left w:val="none" w:sz="0" w:space="0" w:color="auto"/>
        <w:bottom w:val="none" w:sz="0" w:space="0" w:color="auto"/>
        <w:right w:val="none" w:sz="0" w:space="0" w:color="auto"/>
      </w:divBdr>
    </w:div>
    <w:div w:id="376785059">
      <w:bodyDiv w:val="1"/>
      <w:marLeft w:val="0"/>
      <w:marRight w:val="0"/>
      <w:marTop w:val="0"/>
      <w:marBottom w:val="0"/>
      <w:divBdr>
        <w:top w:val="none" w:sz="0" w:space="0" w:color="auto"/>
        <w:left w:val="none" w:sz="0" w:space="0" w:color="auto"/>
        <w:bottom w:val="none" w:sz="0" w:space="0" w:color="auto"/>
        <w:right w:val="none" w:sz="0" w:space="0" w:color="auto"/>
      </w:divBdr>
    </w:div>
    <w:div w:id="813790221">
      <w:bodyDiv w:val="1"/>
      <w:marLeft w:val="0"/>
      <w:marRight w:val="0"/>
      <w:marTop w:val="0"/>
      <w:marBottom w:val="0"/>
      <w:divBdr>
        <w:top w:val="none" w:sz="0" w:space="0" w:color="auto"/>
        <w:left w:val="none" w:sz="0" w:space="0" w:color="auto"/>
        <w:bottom w:val="none" w:sz="0" w:space="0" w:color="auto"/>
        <w:right w:val="none" w:sz="0" w:space="0" w:color="auto"/>
      </w:divBdr>
    </w:div>
    <w:div w:id="1003892377">
      <w:bodyDiv w:val="1"/>
      <w:marLeft w:val="0"/>
      <w:marRight w:val="0"/>
      <w:marTop w:val="0"/>
      <w:marBottom w:val="0"/>
      <w:divBdr>
        <w:top w:val="none" w:sz="0" w:space="0" w:color="auto"/>
        <w:left w:val="none" w:sz="0" w:space="0" w:color="auto"/>
        <w:bottom w:val="none" w:sz="0" w:space="0" w:color="auto"/>
        <w:right w:val="none" w:sz="0" w:space="0" w:color="auto"/>
      </w:divBdr>
    </w:div>
    <w:div w:id="1114668042">
      <w:bodyDiv w:val="1"/>
      <w:marLeft w:val="0"/>
      <w:marRight w:val="0"/>
      <w:marTop w:val="0"/>
      <w:marBottom w:val="0"/>
      <w:divBdr>
        <w:top w:val="none" w:sz="0" w:space="0" w:color="auto"/>
        <w:left w:val="none" w:sz="0" w:space="0" w:color="auto"/>
        <w:bottom w:val="none" w:sz="0" w:space="0" w:color="auto"/>
        <w:right w:val="none" w:sz="0" w:space="0" w:color="auto"/>
      </w:divBdr>
    </w:div>
    <w:div w:id="1469586248">
      <w:bodyDiv w:val="1"/>
      <w:marLeft w:val="0"/>
      <w:marRight w:val="0"/>
      <w:marTop w:val="0"/>
      <w:marBottom w:val="0"/>
      <w:divBdr>
        <w:top w:val="none" w:sz="0" w:space="0" w:color="auto"/>
        <w:left w:val="none" w:sz="0" w:space="0" w:color="auto"/>
        <w:bottom w:val="none" w:sz="0" w:space="0" w:color="auto"/>
        <w:right w:val="none" w:sz="0" w:space="0" w:color="auto"/>
      </w:divBdr>
    </w:div>
    <w:div w:id="19080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fa.ru" TargetMode="External"/><Relationship Id="rId21" Type="http://schemas.openxmlformats.org/officeDocument/2006/relationships/hyperlink" Target="http://elib.fa.ru" TargetMode="External"/><Relationship Id="rId42" Type="http://schemas.openxmlformats.org/officeDocument/2006/relationships/hyperlink" Target="http://elib.fa.ru" TargetMode="External"/><Relationship Id="rId47" Type="http://schemas.openxmlformats.org/officeDocument/2006/relationships/hyperlink" Target="http://elib.fa.ru" TargetMode="External"/><Relationship Id="rId63" Type="http://schemas.openxmlformats.org/officeDocument/2006/relationships/hyperlink" Target="http://elib.fa.ru" TargetMode="External"/><Relationship Id="rId68" Type="http://schemas.openxmlformats.org/officeDocument/2006/relationships/hyperlink" Target="http://elib.fa.ru" TargetMode="External"/><Relationship Id="rId16" Type="http://schemas.openxmlformats.org/officeDocument/2006/relationships/hyperlink" Target="http://elib.fa.ru" TargetMode="External"/><Relationship Id="rId11" Type="http://schemas.openxmlformats.org/officeDocument/2006/relationships/hyperlink" Target="http://elib.fa.ru" TargetMode="External"/><Relationship Id="rId24" Type="http://schemas.openxmlformats.org/officeDocument/2006/relationships/hyperlink" Target="http://elib.fa.ru" TargetMode="External"/><Relationship Id="rId32" Type="http://schemas.openxmlformats.org/officeDocument/2006/relationships/hyperlink" Target="http://elib.fa.ru" TargetMode="External"/><Relationship Id="rId37" Type="http://schemas.openxmlformats.org/officeDocument/2006/relationships/hyperlink" Target="http://elib.fa.ru" TargetMode="External"/><Relationship Id="rId40" Type="http://schemas.openxmlformats.org/officeDocument/2006/relationships/hyperlink" Target="http://elib.fa.ru" TargetMode="External"/><Relationship Id="rId45" Type="http://schemas.openxmlformats.org/officeDocument/2006/relationships/hyperlink" Target="http://elib.fa.ru" TargetMode="External"/><Relationship Id="rId53" Type="http://schemas.openxmlformats.org/officeDocument/2006/relationships/hyperlink" Target="http://elib.fa.ru" TargetMode="External"/><Relationship Id="rId58" Type="http://schemas.openxmlformats.org/officeDocument/2006/relationships/hyperlink" Target="http://elib.fa.ru" TargetMode="External"/><Relationship Id="rId66" Type="http://schemas.openxmlformats.org/officeDocument/2006/relationships/hyperlink" Target="http://elib.fa.ru" TargetMode="External"/><Relationship Id="rId74" Type="http://schemas.openxmlformats.org/officeDocument/2006/relationships/hyperlink" Target="http://elib.fa.ru"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lib.fa.ru" TargetMode="External"/><Relationship Id="rId19" Type="http://schemas.openxmlformats.org/officeDocument/2006/relationships/hyperlink" Target="http://elib.fa.ru" TargetMode="External"/><Relationship Id="rId14" Type="http://schemas.openxmlformats.org/officeDocument/2006/relationships/hyperlink" Target="http://elib.fa.ru" TargetMode="External"/><Relationship Id="rId22" Type="http://schemas.openxmlformats.org/officeDocument/2006/relationships/hyperlink" Target="http://elib.fa.ru" TargetMode="External"/><Relationship Id="rId27" Type="http://schemas.openxmlformats.org/officeDocument/2006/relationships/hyperlink" Target="http://elib.fa.ru" TargetMode="External"/><Relationship Id="rId30" Type="http://schemas.openxmlformats.org/officeDocument/2006/relationships/hyperlink" Target="http://elib.fa.ru" TargetMode="External"/><Relationship Id="rId35" Type="http://schemas.openxmlformats.org/officeDocument/2006/relationships/hyperlink" Target="http://elib.fa.ru" TargetMode="External"/><Relationship Id="rId43" Type="http://schemas.openxmlformats.org/officeDocument/2006/relationships/hyperlink" Target="http://elib.fa.ru" TargetMode="External"/><Relationship Id="rId48" Type="http://schemas.openxmlformats.org/officeDocument/2006/relationships/hyperlink" Target="http://elib.fa.ru" TargetMode="External"/><Relationship Id="rId56" Type="http://schemas.openxmlformats.org/officeDocument/2006/relationships/hyperlink" Target="http://elib.fa.ru" TargetMode="External"/><Relationship Id="rId64" Type="http://schemas.openxmlformats.org/officeDocument/2006/relationships/hyperlink" Target="http://elib.fa.ru" TargetMode="External"/><Relationship Id="rId69" Type="http://schemas.openxmlformats.org/officeDocument/2006/relationships/hyperlink" Target="http://elib.fa.ru" TargetMode="External"/><Relationship Id="rId77" Type="http://schemas.openxmlformats.org/officeDocument/2006/relationships/hyperlink" Target="http://elib.fa.ru" TargetMode="External"/><Relationship Id="rId8" Type="http://schemas.openxmlformats.org/officeDocument/2006/relationships/header" Target="header1.xml"/><Relationship Id="rId51" Type="http://schemas.openxmlformats.org/officeDocument/2006/relationships/hyperlink" Target="http://elib.fa.ru" TargetMode="External"/><Relationship Id="rId72" Type="http://schemas.openxmlformats.org/officeDocument/2006/relationships/hyperlink" Target="http://elib.fa.ru" TargetMode="External"/><Relationship Id="rId3" Type="http://schemas.openxmlformats.org/officeDocument/2006/relationships/settings" Target="settings.xml"/><Relationship Id="rId12" Type="http://schemas.openxmlformats.org/officeDocument/2006/relationships/hyperlink" Target="http://elib.fa.ru" TargetMode="External"/><Relationship Id="rId17" Type="http://schemas.openxmlformats.org/officeDocument/2006/relationships/hyperlink" Target="http://elib.fa.ru" TargetMode="External"/><Relationship Id="rId25" Type="http://schemas.openxmlformats.org/officeDocument/2006/relationships/hyperlink" Target="http://elib.fa.ru" TargetMode="External"/><Relationship Id="rId33" Type="http://schemas.openxmlformats.org/officeDocument/2006/relationships/hyperlink" Target="http://elib.fa.ru" TargetMode="External"/><Relationship Id="rId38" Type="http://schemas.openxmlformats.org/officeDocument/2006/relationships/hyperlink" Target="http://elib.fa.ru" TargetMode="External"/><Relationship Id="rId46" Type="http://schemas.openxmlformats.org/officeDocument/2006/relationships/hyperlink" Target="http://elib.fa.ru" TargetMode="External"/><Relationship Id="rId59" Type="http://schemas.openxmlformats.org/officeDocument/2006/relationships/hyperlink" Target="http://elib.fa.ru" TargetMode="External"/><Relationship Id="rId67" Type="http://schemas.openxmlformats.org/officeDocument/2006/relationships/hyperlink" Target="http://elib.fa.ru" TargetMode="External"/><Relationship Id="rId20" Type="http://schemas.openxmlformats.org/officeDocument/2006/relationships/hyperlink" Target="http://elib.fa.ru" TargetMode="External"/><Relationship Id="rId41" Type="http://schemas.openxmlformats.org/officeDocument/2006/relationships/hyperlink" Target="http://elib.fa.ru" TargetMode="External"/><Relationship Id="rId54" Type="http://schemas.openxmlformats.org/officeDocument/2006/relationships/hyperlink" Target="http://elib.fa.ru" TargetMode="External"/><Relationship Id="rId62" Type="http://schemas.openxmlformats.org/officeDocument/2006/relationships/hyperlink" Target="http://elib.fa.ru" TargetMode="External"/><Relationship Id="rId70" Type="http://schemas.openxmlformats.org/officeDocument/2006/relationships/hyperlink" Target="http://elib.fa.ru" TargetMode="External"/><Relationship Id="rId75" Type="http://schemas.openxmlformats.org/officeDocument/2006/relationships/hyperlink" Target="http://elib.fa.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ib.fa.ru" TargetMode="External"/><Relationship Id="rId23" Type="http://schemas.openxmlformats.org/officeDocument/2006/relationships/hyperlink" Target="http://elib.fa.ru" TargetMode="External"/><Relationship Id="rId28" Type="http://schemas.openxmlformats.org/officeDocument/2006/relationships/hyperlink" Target="http://elib.fa.ru" TargetMode="External"/><Relationship Id="rId36" Type="http://schemas.openxmlformats.org/officeDocument/2006/relationships/hyperlink" Target="http://elib.fa.ru" TargetMode="External"/><Relationship Id="rId49" Type="http://schemas.openxmlformats.org/officeDocument/2006/relationships/hyperlink" Target="http://elib.fa.ru" TargetMode="External"/><Relationship Id="rId57" Type="http://schemas.openxmlformats.org/officeDocument/2006/relationships/hyperlink" Target="http://elib.fa.ru" TargetMode="External"/><Relationship Id="rId10" Type="http://schemas.openxmlformats.org/officeDocument/2006/relationships/package" Target="embeddings/Microsoft_Word_Document.docx"/><Relationship Id="rId31" Type="http://schemas.openxmlformats.org/officeDocument/2006/relationships/hyperlink" Target="http://elib.fa.ru" TargetMode="External"/><Relationship Id="rId44" Type="http://schemas.openxmlformats.org/officeDocument/2006/relationships/hyperlink" Target="http://elib.fa.ru" TargetMode="External"/><Relationship Id="rId52" Type="http://schemas.openxmlformats.org/officeDocument/2006/relationships/hyperlink" Target="http://elib.fa.ru" TargetMode="External"/><Relationship Id="rId60" Type="http://schemas.openxmlformats.org/officeDocument/2006/relationships/hyperlink" Target="http://elib.fa.ru" TargetMode="External"/><Relationship Id="rId65" Type="http://schemas.openxmlformats.org/officeDocument/2006/relationships/hyperlink" Target="http://elib.fa.ru" TargetMode="External"/><Relationship Id="rId73" Type="http://schemas.openxmlformats.org/officeDocument/2006/relationships/hyperlink" Target="http://elib.fa.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3" Type="http://schemas.openxmlformats.org/officeDocument/2006/relationships/hyperlink" Target="http://elib.fa.ru" TargetMode="External"/><Relationship Id="rId18" Type="http://schemas.openxmlformats.org/officeDocument/2006/relationships/hyperlink" Target="http://elib.fa.ru" TargetMode="External"/><Relationship Id="rId39" Type="http://schemas.openxmlformats.org/officeDocument/2006/relationships/hyperlink" Target="http://elib.fa.ru" TargetMode="External"/><Relationship Id="rId34" Type="http://schemas.openxmlformats.org/officeDocument/2006/relationships/hyperlink" Target="http://elib.fa.ru" TargetMode="External"/><Relationship Id="rId50" Type="http://schemas.openxmlformats.org/officeDocument/2006/relationships/hyperlink" Target="http://elib.fa.ru" TargetMode="External"/><Relationship Id="rId55" Type="http://schemas.openxmlformats.org/officeDocument/2006/relationships/hyperlink" Target="http://elib.fa.ru" TargetMode="External"/><Relationship Id="rId76" Type="http://schemas.openxmlformats.org/officeDocument/2006/relationships/hyperlink" Target="http://elib.fa.ru" TargetMode="External"/><Relationship Id="rId7" Type="http://schemas.openxmlformats.org/officeDocument/2006/relationships/hyperlink" Target="http://www.tabasaran.webonary.org" TargetMode="External"/><Relationship Id="rId71" Type="http://schemas.openxmlformats.org/officeDocument/2006/relationships/hyperlink" Target="http://elib.fa.ru" TargetMode="External"/><Relationship Id="rId2" Type="http://schemas.openxmlformats.org/officeDocument/2006/relationships/styles" Target="styles.xml"/><Relationship Id="rId29" Type="http://schemas.openxmlformats.org/officeDocument/2006/relationships/hyperlink" Target="http://elib.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113</Pages>
  <Words>24263</Words>
  <Characters>138300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MFEK 85</dc:creator>
  <cp:keywords/>
  <dc:description/>
  <cp:lastModifiedBy>Аида Алиева</cp:lastModifiedBy>
  <cp:revision>33</cp:revision>
  <cp:lastPrinted>2019-04-25T07:00:00Z</cp:lastPrinted>
  <dcterms:created xsi:type="dcterms:W3CDTF">2017-05-06T09:14:00Z</dcterms:created>
  <dcterms:modified xsi:type="dcterms:W3CDTF">2020-09-01T10:20:00Z</dcterms:modified>
</cp:coreProperties>
</file>