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A5CE" w14:textId="77777777" w:rsidR="00E96D97" w:rsidRDefault="00E96D97" w:rsidP="00E96D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образовательное бюджетное </w:t>
      </w:r>
    </w:p>
    <w:p w14:paraId="19E7C28E" w14:textId="77777777" w:rsidR="00E96D97" w:rsidRDefault="00E96D97" w:rsidP="00E96D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высшего образования</w:t>
      </w:r>
    </w:p>
    <w:p w14:paraId="6B1F7895" w14:textId="77777777" w:rsidR="00E96D97" w:rsidRDefault="00E96D97" w:rsidP="00E96D97">
      <w:pPr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«Финансовый университет при Правительстве Российской Федерации»</w:t>
      </w:r>
    </w:p>
    <w:p w14:paraId="3161D268" w14:textId="77777777" w:rsidR="00E96D97" w:rsidRDefault="00E96D97" w:rsidP="00E96D97">
      <w:pPr>
        <w:keepNext/>
        <w:keepLines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10D1B760" w14:textId="77777777" w:rsidR="00E96D97" w:rsidRDefault="00E96D97" w:rsidP="00E96D97">
      <w:pPr>
        <w:spacing w:line="307" w:lineRule="exact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Липецкий филиал Финансового университета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96D97" w14:paraId="0CEA44FF" w14:textId="77777777" w:rsidTr="00E96D97">
        <w:trPr>
          <w:jc w:val="center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8749E50" w14:textId="77777777" w:rsidR="00E96D97" w:rsidRDefault="00E96D97">
            <w:pPr>
              <w:jc w:val="center"/>
              <w:rPr>
                <w:lang w:eastAsia="en-US"/>
              </w:rPr>
            </w:pPr>
          </w:p>
        </w:tc>
      </w:tr>
    </w:tbl>
    <w:p w14:paraId="1265ADA0" w14:textId="77777777" w:rsidR="00E96D97" w:rsidRDefault="00E96D97" w:rsidP="00E96D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«Учет и информационные технологии в бизнесе»</w:t>
      </w:r>
    </w:p>
    <w:p w14:paraId="61C2956F" w14:textId="77777777" w:rsidR="00E96D97" w:rsidRDefault="00E96D97" w:rsidP="00E96D97">
      <w:pPr>
        <w:jc w:val="center"/>
        <w:rPr>
          <w:b/>
          <w:sz w:val="28"/>
          <w:szCs w:val="28"/>
        </w:rPr>
      </w:pPr>
    </w:p>
    <w:p w14:paraId="00EBBA04" w14:textId="77777777" w:rsidR="00E96D97" w:rsidRDefault="00E96D97" w:rsidP="00E9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научной лаборатории</w:t>
      </w:r>
    </w:p>
    <w:p w14:paraId="6E4BD423" w14:textId="77777777" w:rsidR="00E96D97" w:rsidRDefault="00E96D97" w:rsidP="00E96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«Информационно-аналитическое обеспечение управления и принятия решений»</w:t>
      </w:r>
    </w:p>
    <w:p w14:paraId="0CABE755" w14:textId="77777777" w:rsidR="0066484D" w:rsidRDefault="0066484D" w:rsidP="0066484D">
      <w:pPr>
        <w:jc w:val="center"/>
        <w:rPr>
          <w:sz w:val="28"/>
          <w:szCs w:val="28"/>
        </w:rPr>
      </w:pPr>
    </w:p>
    <w:p w14:paraId="39D66D43" w14:textId="141712B2" w:rsidR="0066484D" w:rsidRDefault="0066484D" w:rsidP="00664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C5E2C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9C7800">
        <w:rPr>
          <w:sz w:val="28"/>
          <w:szCs w:val="28"/>
        </w:rPr>
        <w:t>23 июня 2022</w:t>
      </w:r>
      <w:r>
        <w:rPr>
          <w:sz w:val="28"/>
          <w:szCs w:val="28"/>
        </w:rPr>
        <w:t>г.</w:t>
      </w:r>
    </w:p>
    <w:p w14:paraId="722A84D2" w14:textId="77777777" w:rsidR="0066484D" w:rsidRDefault="0066484D" w:rsidP="0066484D">
      <w:pPr>
        <w:jc w:val="center"/>
        <w:rPr>
          <w:sz w:val="28"/>
          <w:szCs w:val="28"/>
        </w:rPr>
      </w:pPr>
    </w:p>
    <w:p w14:paraId="64365231" w14:textId="147780EA" w:rsidR="0066484D" w:rsidRPr="00BD1972" w:rsidRDefault="0066484D" w:rsidP="00664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работы лаборатории за </w:t>
      </w:r>
      <w:r w:rsidR="0086734E">
        <w:rPr>
          <w:b/>
          <w:sz w:val="28"/>
          <w:szCs w:val="28"/>
        </w:rPr>
        <w:t>202</w:t>
      </w:r>
      <w:r w:rsidR="009C7800">
        <w:rPr>
          <w:b/>
          <w:sz w:val="28"/>
          <w:szCs w:val="28"/>
        </w:rPr>
        <w:t>1</w:t>
      </w:r>
      <w:r w:rsidR="0086734E">
        <w:rPr>
          <w:b/>
          <w:sz w:val="28"/>
          <w:szCs w:val="28"/>
        </w:rPr>
        <w:t>/202</w:t>
      </w:r>
      <w:r w:rsidR="009C78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14:paraId="12FBFCD7" w14:textId="77777777" w:rsidR="0066484D" w:rsidRDefault="0066484D" w:rsidP="0066484D">
      <w:pPr>
        <w:jc w:val="center"/>
        <w:rPr>
          <w:sz w:val="28"/>
          <w:szCs w:val="28"/>
        </w:rPr>
      </w:pPr>
    </w:p>
    <w:p w14:paraId="4C337F12" w14:textId="77777777" w:rsidR="009C7800" w:rsidRDefault="009C7800" w:rsidP="009C7800">
      <w:pPr>
        <w:rPr>
          <w:sz w:val="28"/>
          <w:szCs w:val="28"/>
        </w:rPr>
      </w:pPr>
      <w:r w:rsidRPr="00DA4F2F">
        <w:rPr>
          <w:sz w:val="28"/>
          <w:szCs w:val="28"/>
          <w:u w:val="single"/>
        </w:rPr>
        <w:t>Руководитель лаборатории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Шамрина</w:t>
      </w:r>
      <w:proofErr w:type="spellEnd"/>
      <w:r>
        <w:rPr>
          <w:sz w:val="28"/>
          <w:szCs w:val="28"/>
        </w:rPr>
        <w:t xml:space="preserve"> Ирина Викторовна,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, доцент, доцент кафедры «Учет и информационные технологии в бизнесе»</w:t>
      </w:r>
    </w:p>
    <w:p w14:paraId="6E9EB0E0" w14:textId="77777777" w:rsidR="009C7800" w:rsidRDefault="009C7800" w:rsidP="009C7800">
      <w:pPr>
        <w:rPr>
          <w:sz w:val="28"/>
          <w:szCs w:val="28"/>
        </w:rPr>
      </w:pPr>
      <w:r w:rsidRPr="005B3C82">
        <w:rPr>
          <w:sz w:val="28"/>
          <w:szCs w:val="28"/>
          <w:u w:val="single"/>
        </w:rPr>
        <w:t>Участники лаборатории</w:t>
      </w:r>
      <w:r>
        <w:rPr>
          <w:sz w:val="28"/>
          <w:szCs w:val="28"/>
        </w:rPr>
        <w:t xml:space="preserve"> – всего 26 человек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425"/>
        <w:gridCol w:w="4111"/>
        <w:gridCol w:w="2977"/>
      </w:tblGrid>
      <w:tr w:rsidR="009C7800" w14:paraId="52936857" w14:textId="77777777" w:rsidTr="009014F7">
        <w:tc>
          <w:tcPr>
            <w:tcW w:w="540" w:type="dxa"/>
          </w:tcPr>
          <w:p w14:paraId="58F46B53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33C62300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gridSpan w:val="2"/>
          </w:tcPr>
          <w:p w14:paraId="5339744A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2977" w:type="dxa"/>
          </w:tcPr>
          <w:p w14:paraId="5E2F2B0D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Пояснения</w:t>
            </w:r>
          </w:p>
        </w:tc>
      </w:tr>
      <w:tr w:rsidR="009C7800" w14:paraId="7F8FA2E2" w14:textId="77777777" w:rsidTr="009014F7">
        <w:tc>
          <w:tcPr>
            <w:tcW w:w="540" w:type="dxa"/>
            <w:vMerge w:val="restart"/>
          </w:tcPr>
          <w:p w14:paraId="7C16AA8B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</w:tcPr>
          <w:p w14:paraId="0C9987A4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425" w:type="dxa"/>
          </w:tcPr>
          <w:p w14:paraId="78F55CD7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7F7A222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Антипова Надежда Юрьевна</w:t>
            </w:r>
          </w:p>
        </w:tc>
        <w:tc>
          <w:tcPr>
            <w:tcW w:w="2977" w:type="dxa"/>
          </w:tcPr>
          <w:p w14:paraId="7213E045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250A668C" w14:textId="77777777" w:rsidTr="009014F7">
        <w:tc>
          <w:tcPr>
            <w:tcW w:w="540" w:type="dxa"/>
            <w:vMerge/>
          </w:tcPr>
          <w:p w14:paraId="4468C6F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2A6C0B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3CCA8E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013396C3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Буракова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7" w:type="dxa"/>
          </w:tcPr>
          <w:p w14:paraId="332B73E8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3C19AE4B" w14:textId="77777777" w:rsidTr="009014F7">
        <w:tc>
          <w:tcPr>
            <w:tcW w:w="540" w:type="dxa"/>
            <w:vMerge/>
          </w:tcPr>
          <w:p w14:paraId="1B0CD0FB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5B9ED49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D0DF46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012692E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Воробьева Юлия Андреевна</w:t>
            </w:r>
          </w:p>
        </w:tc>
        <w:tc>
          <w:tcPr>
            <w:tcW w:w="2977" w:type="dxa"/>
          </w:tcPr>
          <w:p w14:paraId="3D59E101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713CAD58" w14:textId="77777777" w:rsidTr="009014F7">
        <w:tc>
          <w:tcPr>
            <w:tcW w:w="540" w:type="dxa"/>
            <w:vMerge/>
          </w:tcPr>
          <w:p w14:paraId="40403F4C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BC92E75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083543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05F047C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Деркач Полина Викторовна</w:t>
            </w:r>
          </w:p>
        </w:tc>
        <w:tc>
          <w:tcPr>
            <w:tcW w:w="2977" w:type="dxa"/>
          </w:tcPr>
          <w:p w14:paraId="6DFF2BB5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11C6313F" w14:textId="77777777" w:rsidTr="009014F7">
        <w:tc>
          <w:tcPr>
            <w:tcW w:w="540" w:type="dxa"/>
            <w:vMerge/>
          </w:tcPr>
          <w:p w14:paraId="3FD30D11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EA92802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709E9B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D817DE5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Кончакова Дарья Владимировна</w:t>
            </w:r>
          </w:p>
        </w:tc>
        <w:tc>
          <w:tcPr>
            <w:tcW w:w="2977" w:type="dxa"/>
          </w:tcPr>
          <w:p w14:paraId="5BC78F02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222FD86B" w14:textId="77777777" w:rsidTr="009014F7">
        <w:tc>
          <w:tcPr>
            <w:tcW w:w="540" w:type="dxa"/>
            <w:vMerge/>
          </w:tcPr>
          <w:p w14:paraId="7B5BF87A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258622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BB0394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18853D8E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Никачев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77" w:type="dxa"/>
          </w:tcPr>
          <w:p w14:paraId="4A971C92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62578668" w14:textId="77777777" w:rsidTr="009014F7">
        <w:tc>
          <w:tcPr>
            <w:tcW w:w="540" w:type="dxa"/>
            <w:vMerge/>
          </w:tcPr>
          <w:p w14:paraId="208E505F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EAE1BA4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670EDC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34B1F52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Полухина Ольга Алексеевна</w:t>
            </w:r>
          </w:p>
        </w:tc>
        <w:tc>
          <w:tcPr>
            <w:tcW w:w="2977" w:type="dxa"/>
          </w:tcPr>
          <w:p w14:paraId="2A177E5D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548305A2" w14:textId="77777777" w:rsidTr="009014F7">
        <w:tc>
          <w:tcPr>
            <w:tcW w:w="540" w:type="dxa"/>
            <w:vMerge/>
          </w:tcPr>
          <w:p w14:paraId="52CC2EB4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E2890F2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4D80C8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9527603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Проскурина Карина Дмитриевна</w:t>
            </w:r>
          </w:p>
        </w:tc>
        <w:tc>
          <w:tcPr>
            <w:tcW w:w="2977" w:type="dxa"/>
          </w:tcPr>
          <w:p w14:paraId="2B862696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66A3F763" w14:textId="77777777" w:rsidTr="009014F7">
        <w:tc>
          <w:tcPr>
            <w:tcW w:w="540" w:type="dxa"/>
            <w:vMerge/>
          </w:tcPr>
          <w:p w14:paraId="417BFA15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C35D67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72519A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64B152C4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Симонов Глеб Вадимович</w:t>
            </w:r>
          </w:p>
        </w:tc>
        <w:tc>
          <w:tcPr>
            <w:tcW w:w="2977" w:type="dxa"/>
          </w:tcPr>
          <w:p w14:paraId="01C11089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12D57AF7" w14:textId="77777777" w:rsidTr="009014F7">
        <w:tc>
          <w:tcPr>
            <w:tcW w:w="540" w:type="dxa"/>
            <w:vMerge/>
          </w:tcPr>
          <w:p w14:paraId="3B5683D5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10C5E52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8B1E65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3E19E1C8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Федяева Дарья Юрьевна</w:t>
            </w:r>
          </w:p>
        </w:tc>
        <w:tc>
          <w:tcPr>
            <w:tcW w:w="2977" w:type="dxa"/>
          </w:tcPr>
          <w:p w14:paraId="01F799D7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9C7800" w14:paraId="685CA17E" w14:textId="77777777" w:rsidTr="009014F7">
        <w:tc>
          <w:tcPr>
            <w:tcW w:w="540" w:type="dxa"/>
            <w:vMerge/>
          </w:tcPr>
          <w:p w14:paraId="22DB0F81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8EE9411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B31F9B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bottom"/>
          </w:tcPr>
          <w:p w14:paraId="09D01F1B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Балмочных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2977" w:type="dxa"/>
          </w:tcPr>
          <w:p w14:paraId="1045FF37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>-ОБ-У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F258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C7800" w14:paraId="1A60328D" w14:textId="77777777" w:rsidTr="009014F7">
        <w:tc>
          <w:tcPr>
            <w:tcW w:w="540" w:type="dxa"/>
            <w:vMerge/>
          </w:tcPr>
          <w:p w14:paraId="44AC47AC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04676B7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450D2B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bottom"/>
          </w:tcPr>
          <w:p w14:paraId="5616F76C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Банит Дарья Геннадьевна</w:t>
            </w:r>
          </w:p>
        </w:tc>
        <w:tc>
          <w:tcPr>
            <w:tcW w:w="2977" w:type="dxa"/>
          </w:tcPr>
          <w:p w14:paraId="4A1ECB0B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49764217" w14:textId="77777777" w:rsidTr="009014F7">
        <w:tc>
          <w:tcPr>
            <w:tcW w:w="540" w:type="dxa"/>
            <w:vMerge/>
          </w:tcPr>
          <w:p w14:paraId="777FFE9F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4580AD5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A4449A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bottom"/>
          </w:tcPr>
          <w:p w14:paraId="78E89CC3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Волнова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977" w:type="dxa"/>
          </w:tcPr>
          <w:p w14:paraId="0ED2D65C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717FB788" w14:textId="77777777" w:rsidTr="009014F7">
        <w:tc>
          <w:tcPr>
            <w:tcW w:w="540" w:type="dxa"/>
            <w:vMerge/>
          </w:tcPr>
          <w:p w14:paraId="58D24ECF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7264EF7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B0258F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bottom"/>
          </w:tcPr>
          <w:p w14:paraId="079DB1E6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Жулева Надежда Андреевна</w:t>
            </w:r>
          </w:p>
        </w:tc>
        <w:tc>
          <w:tcPr>
            <w:tcW w:w="2977" w:type="dxa"/>
          </w:tcPr>
          <w:p w14:paraId="47BE7AF4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3EFDD610" w14:textId="77777777" w:rsidTr="009014F7">
        <w:tc>
          <w:tcPr>
            <w:tcW w:w="540" w:type="dxa"/>
            <w:vMerge/>
          </w:tcPr>
          <w:p w14:paraId="4BB0D4E4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9E40BAA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A0549F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bottom"/>
          </w:tcPr>
          <w:p w14:paraId="4DDB25C3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Никитенко Виктория Андреевна</w:t>
            </w:r>
          </w:p>
        </w:tc>
        <w:tc>
          <w:tcPr>
            <w:tcW w:w="2977" w:type="dxa"/>
          </w:tcPr>
          <w:p w14:paraId="6B44870C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7A59551F" w14:textId="77777777" w:rsidTr="009014F7">
        <w:tc>
          <w:tcPr>
            <w:tcW w:w="540" w:type="dxa"/>
            <w:vMerge/>
          </w:tcPr>
          <w:p w14:paraId="2B0A03A6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A3AB6FF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8B173F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bottom"/>
          </w:tcPr>
          <w:p w14:paraId="6807B815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Овсеп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2977" w:type="dxa"/>
          </w:tcPr>
          <w:p w14:paraId="0B2DE290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49E4921C" w14:textId="77777777" w:rsidTr="009014F7">
        <w:tc>
          <w:tcPr>
            <w:tcW w:w="540" w:type="dxa"/>
            <w:vMerge/>
          </w:tcPr>
          <w:p w14:paraId="502389E9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E6E8F06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71E225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bottom"/>
          </w:tcPr>
          <w:p w14:paraId="15FDA725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Овчинникова София Витальевна</w:t>
            </w:r>
          </w:p>
        </w:tc>
        <w:tc>
          <w:tcPr>
            <w:tcW w:w="2977" w:type="dxa"/>
          </w:tcPr>
          <w:p w14:paraId="3F01FA1A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0A01CA14" w14:textId="77777777" w:rsidTr="009014F7">
        <w:tc>
          <w:tcPr>
            <w:tcW w:w="540" w:type="dxa"/>
            <w:vMerge/>
          </w:tcPr>
          <w:p w14:paraId="60C60DC4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90B10F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978C42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bottom"/>
          </w:tcPr>
          <w:p w14:paraId="58EC8B5A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Савина Елизавета Константиновна</w:t>
            </w:r>
          </w:p>
        </w:tc>
        <w:tc>
          <w:tcPr>
            <w:tcW w:w="2977" w:type="dxa"/>
          </w:tcPr>
          <w:p w14:paraId="05AAF190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25B37631" w14:textId="77777777" w:rsidTr="009014F7">
        <w:tc>
          <w:tcPr>
            <w:tcW w:w="540" w:type="dxa"/>
            <w:vMerge/>
          </w:tcPr>
          <w:p w14:paraId="01B20D8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6BE9B1D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51668D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14:paraId="42D816D9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Скрибцов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2977" w:type="dxa"/>
          </w:tcPr>
          <w:p w14:paraId="76F164C3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3B57F581" w14:textId="77777777" w:rsidTr="009014F7">
        <w:tc>
          <w:tcPr>
            <w:tcW w:w="540" w:type="dxa"/>
            <w:vMerge/>
          </w:tcPr>
          <w:p w14:paraId="70C9F842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F46009A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91DAE8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14:paraId="7587AA47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Стрельникова Софья Андреевна</w:t>
            </w:r>
          </w:p>
        </w:tc>
        <w:tc>
          <w:tcPr>
            <w:tcW w:w="2977" w:type="dxa"/>
          </w:tcPr>
          <w:p w14:paraId="709C683E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400F8314" w14:textId="77777777" w:rsidTr="009014F7">
        <w:tc>
          <w:tcPr>
            <w:tcW w:w="540" w:type="dxa"/>
            <w:vMerge/>
          </w:tcPr>
          <w:p w14:paraId="38722DC1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F52216E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D9240B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14:paraId="1148A4D9" w14:textId="77777777" w:rsidR="009C7800" w:rsidRPr="0084410C" w:rsidRDefault="009C7800" w:rsidP="009014F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Черешнев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977" w:type="dxa"/>
          </w:tcPr>
          <w:p w14:paraId="2AE8CD0F" w14:textId="77777777" w:rsidR="009C7800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9C7800" w14:paraId="7332121D" w14:textId="77777777" w:rsidTr="009014F7">
        <w:tc>
          <w:tcPr>
            <w:tcW w:w="540" w:type="dxa"/>
            <w:vMerge w:val="restart"/>
          </w:tcPr>
          <w:p w14:paraId="2E246CCF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vMerge w:val="restart"/>
          </w:tcPr>
          <w:p w14:paraId="466F132C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425" w:type="dxa"/>
          </w:tcPr>
          <w:p w14:paraId="2E3F4DE3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4D9BBB35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2977" w:type="dxa"/>
          </w:tcPr>
          <w:p w14:paraId="6A69AD81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заведующий кафедрой 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CD086A">
              <w:rPr>
                <w:rFonts w:cs="Times New Roman"/>
                <w:sz w:val="24"/>
                <w:szCs w:val="24"/>
              </w:rPr>
              <w:t>к.э.н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>, доцент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C7800" w14:paraId="5D6135A9" w14:textId="77777777" w:rsidTr="009014F7">
        <w:tc>
          <w:tcPr>
            <w:tcW w:w="540" w:type="dxa"/>
            <w:vMerge/>
          </w:tcPr>
          <w:p w14:paraId="62EDE416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B53FC14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FA6E2C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14:paraId="05615ED6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Самойлова Татьяна Дмитриевна</w:t>
            </w:r>
          </w:p>
        </w:tc>
        <w:tc>
          <w:tcPr>
            <w:tcW w:w="2977" w:type="dxa"/>
          </w:tcPr>
          <w:p w14:paraId="037FEAD9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к.э.н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 xml:space="preserve">Учет и информационные </w:t>
            </w:r>
            <w:r w:rsidRPr="00CD086A">
              <w:rPr>
                <w:sz w:val="24"/>
                <w:szCs w:val="24"/>
              </w:rPr>
              <w:lastRenderedPageBreak/>
              <w:t>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9C7800" w14:paraId="3D02B096" w14:textId="77777777" w:rsidTr="009014F7">
        <w:trPr>
          <w:trHeight w:val="276"/>
        </w:trPr>
        <w:tc>
          <w:tcPr>
            <w:tcW w:w="540" w:type="dxa"/>
            <w:vMerge/>
          </w:tcPr>
          <w:p w14:paraId="75548263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61B02AE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42AAA6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14:paraId="39996930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Измалкова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977" w:type="dxa"/>
          </w:tcPr>
          <w:p w14:paraId="4D6529D5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к.э.н., 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9C7800" w14:paraId="385EF4D8" w14:textId="77777777" w:rsidTr="009014F7">
        <w:tc>
          <w:tcPr>
            <w:tcW w:w="540" w:type="dxa"/>
            <w:vMerge w:val="restart"/>
          </w:tcPr>
          <w:p w14:paraId="2B3D4D06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Merge w:val="restart"/>
          </w:tcPr>
          <w:p w14:paraId="69C0B38C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25" w:type="dxa"/>
          </w:tcPr>
          <w:p w14:paraId="20B4EFEE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14:paraId="586550C8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Стрижевский Аркадий Константинович</w:t>
            </w:r>
          </w:p>
        </w:tc>
        <w:tc>
          <w:tcPr>
            <w:tcW w:w="2977" w:type="dxa"/>
          </w:tcPr>
          <w:p w14:paraId="41D8E1E5" w14:textId="77777777" w:rsidR="009C7800" w:rsidRPr="00CD086A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ООО «Ажур-Липецк»</w:t>
            </w:r>
          </w:p>
        </w:tc>
      </w:tr>
      <w:tr w:rsidR="009C7800" w14:paraId="6CA28B70" w14:textId="77777777" w:rsidTr="009014F7">
        <w:tc>
          <w:tcPr>
            <w:tcW w:w="540" w:type="dxa"/>
            <w:vMerge/>
          </w:tcPr>
          <w:p w14:paraId="2DE3D677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8A75E76" w14:textId="77777777" w:rsidR="009C7800" w:rsidRPr="00CD086A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DF966D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14:paraId="079AD155" w14:textId="77777777" w:rsidR="009C7800" w:rsidRDefault="009C7800" w:rsidP="009014F7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977" w:type="dxa"/>
          </w:tcPr>
          <w:p w14:paraId="595D5569" w14:textId="77777777" w:rsidR="009C7800" w:rsidRPr="0024078B" w:rsidRDefault="009C7800" w:rsidP="009014F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24078B">
              <w:rPr>
                <w:rFonts w:cs="Times New Roman"/>
                <w:sz w:val="24"/>
                <w:szCs w:val="24"/>
              </w:rPr>
              <w:t xml:space="preserve">к.э.н.,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доцент, независимый эксперт Администрации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Липецкой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области, эксперт Агентства стратегических инициатив</w:t>
            </w:r>
          </w:p>
        </w:tc>
      </w:tr>
    </w:tbl>
    <w:p w14:paraId="32CC2FEA" w14:textId="77777777" w:rsidR="009C7800" w:rsidRDefault="009C7800" w:rsidP="009C7800">
      <w:pPr>
        <w:ind w:firstLine="709"/>
        <w:jc w:val="center"/>
        <w:rPr>
          <w:sz w:val="28"/>
          <w:szCs w:val="28"/>
        </w:rPr>
      </w:pPr>
    </w:p>
    <w:p w14:paraId="003C82A7" w14:textId="77777777" w:rsidR="00DA4F2F" w:rsidRDefault="001A0FC7" w:rsidP="00930D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14:paraId="2C6CE250" w14:textId="35A866E9" w:rsidR="006D3C85" w:rsidRDefault="006D3C85" w:rsidP="006D3C85">
      <w:pPr>
        <w:pStyle w:val="a8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D3C85">
        <w:rPr>
          <w:sz w:val="28"/>
          <w:szCs w:val="28"/>
        </w:rPr>
        <w:t xml:space="preserve">Подведение итогов работы за </w:t>
      </w:r>
      <w:r>
        <w:rPr>
          <w:sz w:val="28"/>
          <w:szCs w:val="28"/>
        </w:rPr>
        <w:t>20</w:t>
      </w:r>
      <w:r w:rsidR="006D055F">
        <w:rPr>
          <w:sz w:val="28"/>
          <w:szCs w:val="28"/>
        </w:rPr>
        <w:t>2</w:t>
      </w:r>
      <w:r w:rsidR="009C7800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66484D">
        <w:rPr>
          <w:sz w:val="28"/>
          <w:szCs w:val="28"/>
        </w:rPr>
        <w:t>2</w:t>
      </w:r>
      <w:r w:rsidR="009C780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D3C85">
        <w:rPr>
          <w:sz w:val="28"/>
          <w:szCs w:val="28"/>
        </w:rPr>
        <w:t xml:space="preserve">учебный год. </w:t>
      </w:r>
    </w:p>
    <w:p w14:paraId="6832DFE4" w14:textId="66691AD2" w:rsidR="006D3C85" w:rsidRDefault="006D3C85" w:rsidP="006D3C85">
      <w:pPr>
        <w:pStyle w:val="a8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D3C85">
        <w:rPr>
          <w:sz w:val="28"/>
          <w:szCs w:val="28"/>
        </w:rPr>
        <w:t xml:space="preserve">Внесение предложений в работу </w:t>
      </w:r>
      <w:r>
        <w:rPr>
          <w:sz w:val="28"/>
          <w:szCs w:val="28"/>
        </w:rPr>
        <w:t>научной лаборатории</w:t>
      </w:r>
      <w:r w:rsidRPr="006D3C85">
        <w:rPr>
          <w:sz w:val="28"/>
          <w:szCs w:val="28"/>
        </w:rPr>
        <w:t xml:space="preserve"> на следующий учебный год</w:t>
      </w:r>
      <w:r w:rsidR="009E5C38">
        <w:rPr>
          <w:sz w:val="28"/>
          <w:szCs w:val="28"/>
        </w:rPr>
        <w:t xml:space="preserve"> и </w:t>
      </w:r>
      <w:r w:rsidR="009E5C38">
        <w:rPr>
          <w:bCs/>
          <w:sz w:val="28"/>
          <w:szCs w:val="28"/>
        </w:rPr>
        <w:t>обсуждение плана работы лаборатории на 202</w:t>
      </w:r>
      <w:r w:rsidR="009C7800">
        <w:rPr>
          <w:bCs/>
          <w:sz w:val="28"/>
          <w:szCs w:val="28"/>
        </w:rPr>
        <w:t>2</w:t>
      </w:r>
      <w:r w:rsidR="009E5C38">
        <w:rPr>
          <w:bCs/>
          <w:sz w:val="28"/>
          <w:szCs w:val="28"/>
        </w:rPr>
        <w:t>/202</w:t>
      </w:r>
      <w:r w:rsidR="009C7800">
        <w:rPr>
          <w:bCs/>
          <w:sz w:val="28"/>
          <w:szCs w:val="28"/>
        </w:rPr>
        <w:t>3</w:t>
      </w:r>
      <w:r w:rsidR="004E1E5B">
        <w:rPr>
          <w:bCs/>
          <w:sz w:val="28"/>
          <w:szCs w:val="28"/>
        </w:rPr>
        <w:t xml:space="preserve"> </w:t>
      </w:r>
      <w:r w:rsidR="009E5C38">
        <w:rPr>
          <w:bCs/>
          <w:sz w:val="28"/>
          <w:szCs w:val="28"/>
        </w:rPr>
        <w:t>учебный год.</w:t>
      </w:r>
      <w:r w:rsidRPr="006D3C85">
        <w:rPr>
          <w:sz w:val="28"/>
          <w:szCs w:val="28"/>
        </w:rPr>
        <w:t xml:space="preserve"> </w:t>
      </w:r>
    </w:p>
    <w:p w14:paraId="3ABF3F3C" w14:textId="77777777" w:rsidR="006D3C85" w:rsidRPr="008C01C1" w:rsidRDefault="006D3C85" w:rsidP="008C01C1">
      <w:pPr>
        <w:tabs>
          <w:tab w:val="left" w:pos="1134"/>
        </w:tabs>
        <w:rPr>
          <w:b/>
          <w:sz w:val="28"/>
          <w:szCs w:val="28"/>
        </w:rPr>
      </w:pPr>
    </w:p>
    <w:p w14:paraId="55E9B518" w14:textId="77777777" w:rsidR="005B7533" w:rsidRDefault="005B7533" w:rsidP="00F8399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: </w:t>
      </w:r>
    </w:p>
    <w:p w14:paraId="01D53177" w14:textId="77777777" w:rsidR="00E8686F" w:rsidRDefault="00E8686F" w:rsidP="006D3C85">
      <w:pPr>
        <w:pStyle w:val="a8"/>
        <w:tabs>
          <w:tab w:val="left" w:pos="1134"/>
        </w:tabs>
        <w:spacing w:line="240" w:lineRule="auto"/>
        <w:ind w:left="0" w:firstLine="709"/>
        <w:contextualSpacing w:val="0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462346B8" w14:textId="0E87B636" w:rsidR="006D3C85" w:rsidRPr="006D055F" w:rsidRDefault="006D3C85" w:rsidP="006D055F">
      <w:pPr>
        <w:pStyle w:val="Style7"/>
        <w:widowControl/>
        <w:ind w:right="5" w:firstLine="709"/>
        <w:jc w:val="both"/>
        <w:rPr>
          <w:rStyle w:val="FontStyle28"/>
          <w:bCs/>
          <w:sz w:val="28"/>
          <w:szCs w:val="28"/>
        </w:rPr>
      </w:pPr>
      <w:r w:rsidRPr="006D3C85">
        <w:rPr>
          <w:sz w:val="28"/>
          <w:szCs w:val="28"/>
        </w:rPr>
        <w:t xml:space="preserve">Руководителя научной лаборатории </w:t>
      </w:r>
      <w:proofErr w:type="spellStart"/>
      <w:r w:rsidRPr="006D3C85">
        <w:rPr>
          <w:sz w:val="28"/>
          <w:szCs w:val="28"/>
        </w:rPr>
        <w:t>Шамрину</w:t>
      </w:r>
      <w:proofErr w:type="spellEnd"/>
      <w:r w:rsidRPr="006D3C85">
        <w:rPr>
          <w:sz w:val="28"/>
          <w:szCs w:val="28"/>
        </w:rPr>
        <w:t xml:space="preserve"> Ирину Викторовну, которая в своем выступлении </w:t>
      </w:r>
      <w:r w:rsidR="006D055F">
        <w:rPr>
          <w:sz w:val="28"/>
          <w:szCs w:val="28"/>
        </w:rPr>
        <w:t xml:space="preserve">отметила, что </w:t>
      </w:r>
      <w:r w:rsidR="006D055F">
        <w:rPr>
          <w:rStyle w:val="FontStyle28"/>
          <w:sz w:val="28"/>
          <w:szCs w:val="28"/>
        </w:rPr>
        <w:t>действующая н</w:t>
      </w:r>
      <w:r w:rsidR="00F65A82" w:rsidRPr="005A28DC">
        <w:rPr>
          <w:rStyle w:val="FontStyle28"/>
          <w:sz w:val="28"/>
          <w:szCs w:val="28"/>
        </w:rPr>
        <w:t>аучная лаборатория способствует дифференциации форм научной деятельности, р</w:t>
      </w:r>
      <w:r w:rsidR="00F65A82" w:rsidRPr="005A28DC">
        <w:rPr>
          <w:color w:val="000000"/>
          <w:sz w:val="28"/>
          <w:szCs w:val="28"/>
        </w:rPr>
        <w:t xml:space="preserve">азвитию мотивации и творческой активности студентов к участию в </w:t>
      </w:r>
      <w:r w:rsidR="00F65A82" w:rsidRPr="005A28DC">
        <w:rPr>
          <w:rStyle w:val="FontStyle28"/>
          <w:sz w:val="28"/>
          <w:szCs w:val="28"/>
        </w:rPr>
        <w:t>научных конференциях, конкурсах, грантах и других научных мероприятиях</w:t>
      </w:r>
      <w:r w:rsidR="00F65A82">
        <w:rPr>
          <w:rStyle w:val="FontStyle28"/>
          <w:sz w:val="28"/>
          <w:szCs w:val="28"/>
        </w:rPr>
        <w:t>.</w:t>
      </w:r>
    </w:p>
    <w:p w14:paraId="7F9A01C3" w14:textId="02E15CF0" w:rsidR="00F673F5" w:rsidRDefault="009E5C38" w:rsidP="008C01C1">
      <w:pPr>
        <w:pStyle w:val="a8"/>
        <w:tabs>
          <w:tab w:val="left" w:pos="1134"/>
        </w:tabs>
        <w:spacing w:line="240" w:lineRule="auto"/>
        <w:ind w:left="0" w:firstLine="709"/>
        <w:rPr>
          <w:color w:val="0A0A0A"/>
          <w:sz w:val="28"/>
          <w:szCs w:val="28"/>
          <w:shd w:val="clear" w:color="auto" w:fill="FFFFFF"/>
        </w:rPr>
      </w:pPr>
      <w:r>
        <w:rPr>
          <w:rStyle w:val="FontStyle28"/>
          <w:sz w:val="28"/>
          <w:szCs w:val="28"/>
        </w:rPr>
        <w:t xml:space="preserve">Шамрина И.В. </w:t>
      </w:r>
      <w:r>
        <w:rPr>
          <w:sz w:val="28"/>
          <w:szCs w:val="28"/>
        </w:rPr>
        <w:t>подвела итоги работы за прошедший учебный год и отметила в своем отчете</w:t>
      </w:r>
      <w:r w:rsidRPr="009E5C38">
        <w:rPr>
          <w:color w:val="0A0A0A"/>
          <w:sz w:val="28"/>
          <w:szCs w:val="28"/>
          <w:shd w:val="clear" w:color="auto" w:fill="FFFFFF"/>
        </w:rPr>
        <w:t xml:space="preserve"> </w:t>
      </w:r>
      <w:r w:rsidR="008C01C1">
        <w:rPr>
          <w:color w:val="0A0A0A"/>
          <w:sz w:val="28"/>
          <w:szCs w:val="28"/>
          <w:shd w:val="clear" w:color="auto" w:fill="FFFFFF"/>
        </w:rPr>
        <w:t>следующих</w:t>
      </w:r>
      <w:r>
        <w:rPr>
          <w:color w:val="0A0A0A"/>
          <w:sz w:val="28"/>
          <w:szCs w:val="28"/>
          <w:shd w:val="clear" w:color="auto" w:fill="FFFFFF"/>
        </w:rPr>
        <w:t xml:space="preserve"> членов научной лаборатории за активную, прогрессивную и плодотворную научно-исследовательскую работу в течение всего учебного года:</w:t>
      </w:r>
    </w:p>
    <w:p w14:paraId="730E610A" w14:textId="77777777" w:rsidR="001426EB" w:rsidRPr="001426EB" w:rsidRDefault="001426EB" w:rsidP="001426EB">
      <w:pPr>
        <w:tabs>
          <w:tab w:val="left" w:pos="3686"/>
        </w:tabs>
        <w:jc w:val="center"/>
        <w:rPr>
          <w:sz w:val="28"/>
          <w:szCs w:val="28"/>
        </w:rPr>
      </w:pPr>
      <w:r w:rsidRPr="001426EB">
        <w:rPr>
          <w:sz w:val="28"/>
          <w:szCs w:val="28"/>
        </w:rPr>
        <w:t>Подготовка конкурсных работ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30"/>
        <w:gridCol w:w="1807"/>
        <w:gridCol w:w="2300"/>
        <w:gridCol w:w="3422"/>
        <w:gridCol w:w="1688"/>
      </w:tblGrid>
      <w:tr w:rsidR="001426EB" w14:paraId="333AAC1D" w14:textId="77777777" w:rsidTr="00C236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4A2" w14:textId="77777777" w:rsidR="001426EB" w:rsidRPr="00F65A82" w:rsidRDefault="001426EB" w:rsidP="00C236F1">
            <w:pPr>
              <w:tabs>
                <w:tab w:val="left" w:pos="368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2209" w14:textId="77777777" w:rsidR="001426EB" w:rsidRPr="00F65A82" w:rsidRDefault="001426EB" w:rsidP="00C236F1">
            <w:pPr>
              <w:tabs>
                <w:tab w:val="left" w:pos="368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366" w14:textId="77777777" w:rsidR="001426EB" w:rsidRPr="00F65A82" w:rsidRDefault="001426EB" w:rsidP="00C236F1">
            <w:pPr>
              <w:tabs>
                <w:tab w:val="left" w:pos="368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Тема</w:t>
            </w:r>
            <w:r>
              <w:rPr>
                <w:sz w:val="22"/>
                <w:szCs w:val="22"/>
                <w:lang w:eastAsia="en-US"/>
              </w:rPr>
              <w:t xml:space="preserve"> работы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1AC2" w14:textId="77777777" w:rsidR="001426EB" w:rsidRPr="00F65A82" w:rsidRDefault="001426EB" w:rsidP="00C236F1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 xml:space="preserve">Название конкурса </w:t>
            </w:r>
          </w:p>
          <w:p w14:paraId="388961FD" w14:textId="77777777" w:rsidR="001426EB" w:rsidRPr="00F65A82" w:rsidRDefault="001426EB" w:rsidP="00C236F1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(с указанием статуса мероприятия)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F4C4" w14:textId="77777777" w:rsidR="001426EB" w:rsidRPr="00F65A82" w:rsidRDefault="001426EB" w:rsidP="00C236F1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 w:rsidRPr="00F65A82">
              <w:rPr>
                <w:sz w:val="22"/>
                <w:szCs w:val="22"/>
                <w:lang w:eastAsia="en-US"/>
              </w:rPr>
              <w:t>Результат (участие, награда)</w:t>
            </w:r>
          </w:p>
        </w:tc>
      </w:tr>
      <w:tr w:rsidR="002B7EA3" w14:paraId="4D969B43" w14:textId="77777777" w:rsidTr="00C236F1">
        <w:trPr>
          <w:trHeight w:val="7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BEB69" w14:textId="63C94488" w:rsidR="002B7EA3" w:rsidRDefault="002B7EA3" w:rsidP="00C236F1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5ED" w14:textId="1C5AD5D0" w:rsidR="002B7EA3" w:rsidRPr="00076E9B" w:rsidRDefault="002B7EA3" w:rsidP="00C236F1">
            <w:pPr>
              <w:pStyle w:val="af0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Проскурина К.Д.</w:t>
            </w:r>
            <w:r w:rsidRPr="00076E9B">
              <w:rPr>
                <w:sz w:val="22"/>
                <w:szCs w:val="22"/>
                <w:lang w:eastAsia="en-US"/>
              </w:rPr>
              <w:t xml:space="preserve"> (ЛПЦ18-ОБ-БУ1)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B7336" w14:textId="68776830" w:rsidR="002B7EA3" w:rsidRPr="00FD0ECA" w:rsidRDefault="002B7EA3" w:rsidP="00C236F1">
            <w:pPr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Психологические аспекты организаторов мошеннических схем в сфере финансового рынка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79479" w14:textId="77777777" w:rsidR="002B7EA3" w:rsidRDefault="002B7EA3" w:rsidP="00C236F1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Конкурс, проводившего в рамках межрегиональной научно-практической конференции на тему «Научные и практические проблемы противодействия нелегальной деятельности»</w:t>
            </w:r>
          </w:p>
          <w:p w14:paraId="564FCEB5" w14:textId="501286C6" w:rsidR="00CC00FC" w:rsidRPr="00C4353C" w:rsidRDefault="00CC00FC" w:rsidP="00C236F1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Научный руководитель: Шамрина И.В.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BC4" w14:textId="421567BB" w:rsidR="002B7EA3" w:rsidRDefault="00CC00FC" w:rsidP="00C236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Победитель конкурса – 1 место </w:t>
            </w:r>
          </w:p>
        </w:tc>
      </w:tr>
      <w:tr w:rsidR="001426EB" w14:paraId="25DB6D1E" w14:textId="77777777" w:rsidTr="00C236F1">
        <w:trPr>
          <w:trHeight w:val="79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DB7" w14:textId="2CB6D5AB" w:rsidR="001426EB" w:rsidRDefault="00CC00FC" w:rsidP="00C236F1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8E9" w14:textId="77777777" w:rsidR="001426EB" w:rsidRPr="00076E9B" w:rsidRDefault="001426EB" w:rsidP="00C236F1">
            <w:pPr>
              <w:pStyle w:val="af0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76E9B">
              <w:rPr>
                <w:sz w:val="22"/>
                <w:szCs w:val="22"/>
              </w:rPr>
              <w:t>Антипова Н.Ю.</w:t>
            </w:r>
          </w:p>
          <w:p w14:paraId="26D5ADE9" w14:textId="77777777" w:rsidR="001426EB" w:rsidRPr="00076E9B" w:rsidRDefault="001426EB" w:rsidP="00C236F1">
            <w:pPr>
              <w:pStyle w:val="af0"/>
              <w:widowControl w:val="0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076E9B">
              <w:rPr>
                <w:sz w:val="22"/>
                <w:szCs w:val="22"/>
                <w:lang w:eastAsia="en-US"/>
              </w:rPr>
              <w:t>(ЛПЦ18-ОБ-БУ1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D8042" w14:textId="17AEA390" w:rsidR="001426EB" w:rsidRPr="00FD0ECA" w:rsidRDefault="00CC00FC" w:rsidP="00C236F1">
            <w:pPr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Участники</w:t>
            </w:r>
            <w:r w:rsidR="001426EB" w:rsidRPr="00FD0EC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конкурсного</w:t>
            </w:r>
            <w:r w:rsidR="001426EB">
              <w:rPr>
                <w:color w:val="000000"/>
                <w:sz w:val="22"/>
                <w:szCs w:val="22"/>
              </w:rPr>
              <w:t xml:space="preserve"> тура</w:t>
            </w:r>
          </w:p>
          <w:p w14:paraId="5FAE6227" w14:textId="21C57E1E" w:rsidR="001426EB" w:rsidRPr="00FD0ECA" w:rsidRDefault="001426EB" w:rsidP="00C236F1">
            <w:pPr>
              <w:autoSpaceDE/>
              <w:autoSpaceDN/>
              <w:adjustRightInd/>
              <w:rPr>
                <w:rStyle w:val="212pt"/>
                <w:rFonts w:eastAsiaTheme="minorHAnsi"/>
                <w:i w:val="0"/>
                <w:iCs w:val="0"/>
                <w:sz w:val="22"/>
                <w:szCs w:val="22"/>
                <w:lang w:bidi="ar-SA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C854B" w14:textId="77777777" w:rsidR="00CC00FC" w:rsidRDefault="00CC00FC" w:rsidP="00CC00F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Конкурс, проводившего в рамках межрегиональной научно-практической конференции на тему «Научные и практические проблемы противодействия нелегальной деятельности»</w:t>
            </w:r>
          </w:p>
          <w:p w14:paraId="53B6AB06" w14:textId="24E5B3B9" w:rsidR="001426EB" w:rsidRPr="005930E4" w:rsidRDefault="001426EB" w:rsidP="00C236F1">
            <w:pPr>
              <w:rPr>
                <w:rStyle w:val="212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34B" w14:textId="77777777" w:rsidR="001426EB" w:rsidRDefault="001426EB" w:rsidP="00C236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участника конкурса</w:t>
            </w:r>
          </w:p>
        </w:tc>
      </w:tr>
      <w:tr w:rsidR="001426EB" w14:paraId="12C5D4A4" w14:textId="77777777" w:rsidTr="00C236F1">
        <w:trPr>
          <w:trHeight w:val="756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5EC91" w14:textId="77777777" w:rsidR="001426EB" w:rsidRDefault="001426EB" w:rsidP="00C236F1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A42" w14:textId="7CA6AFF0" w:rsidR="001426EB" w:rsidRPr="00076E9B" w:rsidRDefault="00CC00FC" w:rsidP="00C236F1">
            <w:pPr>
              <w:pStyle w:val="af0"/>
              <w:widowControl w:val="0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Воробьева Ю.А.</w:t>
            </w:r>
            <w:r w:rsidR="001426EB" w:rsidRPr="00076E9B">
              <w:rPr>
                <w:sz w:val="22"/>
                <w:szCs w:val="22"/>
                <w:lang w:eastAsia="en-US"/>
              </w:rPr>
              <w:t xml:space="preserve"> (ЛПЦ18-ОБ-БУ1)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058E4" w14:textId="77777777" w:rsidR="001426EB" w:rsidRPr="00FD0ECA" w:rsidRDefault="001426EB" w:rsidP="00C236F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EDE2C" w14:textId="77777777" w:rsidR="001426EB" w:rsidRPr="00C4353C" w:rsidRDefault="001426EB" w:rsidP="00C2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14:paraId="4D6E126E" w14:textId="77777777" w:rsidR="001426EB" w:rsidRDefault="001426EB" w:rsidP="00C236F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участника конкурса</w:t>
            </w:r>
          </w:p>
        </w:tc>
      </w:tr>
      <w:tr w:rsidR="001426EB" w14:paraId="712EE0C5" w14:textId="77777777" w:rsidTr="00C236F1">
        <w:trPr>
          <w:trHeight w:val="713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B406A" w14:textId="77777777" w:rsidR="001426EB" w:rsidRDefault="001426EB" w:rsidP="00C236F1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C1E" w14:textId="0E75D531" w:rsidR="001426EB" w:rsidRDefault="00CC00FC" w:rsidP="00C236F1">
            <w:pPr>
              <w:pStyle w:val="af0"/>
              <w:widowControl w:val="0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Никачев</w:t>
            </w:r>
            <w:proofErr w:type="spellEnd"/>
            <w:r>
              <w:rPr>
                <w:sz w:val="22"/>
                <w:szCs w:val="22"/>
              </w:rPr>
              <w:t xml:space="preserve"> Н.С</w:t>
            </w:r>
            <w:r w:rsidR="001426EB" w:rsidRPr="00076E9B">
              <w:rPr>
                <w:sz w:val="22"/>
                <w:szCs w:val="22"/>
                <w:lang w:eastAsia="en-US"/>
              </w:rPr>
              <w:t xml:space="preserve"> (ЛПЦ18-ОБ-БУ1)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F1464" w14:textId="77777777" w:rsidR="001426EB" w:rsidRPr="00FD0ECA" w:rsidRDefault="001426EB" w:rsidP="00C236F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E2628" w14:textId="77777777" w:rsidR="001426EB" w:rsidRPr="00C4353C" w:rsidRDefault="001426EB" w:rsidP="00C2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14:paraId="33B2E603" w14:textId="160253DB" w:rsidR="001426EB" w:rsidRDefault="001426EB" w:rsidP="00CC00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участника конкурса</w:t>
            </w:r>
          </w:p>
        </w:tc>
      </w:tr>
      <w:tr w:rsidR="00BA69FD" w14:paraId="40CF96E2" w14:textId="77777777" w:rsidTr="00BA69FD">
        <w:trPr>
          <w:trHeight w:val="711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1E40C" w14:textId="304BDCE7" w:rsidR="00BA69FD" w:rsidRDefault="00BA69FD" w:rsidP="00BA69FD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B36" w14:textId="77777777" w:rsidR="00BA69FD" w:rsidRDefault="00BA69FD" w:rsidP="00BA69FD">
            <w:pPr>
              <w:pStyle w:val="af0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Ю.А.</w:t>
            </w:r>
            <w:r w:rsidRPr="00076E9B">
              <w:rPr>
                <w:sz w:val="22"/>
                <w:szCs w:val="22"/>
                <w:lang w:eastAsia="en-US"/>
              </w:rPr>
              <w:t xml:space="preserve"> (ЛПЦ18-ОБ-</w:t>
            </w:r>
            <w:r>
              <w:rPr>
                <w:sz w:val="22"/>
                <w:szCs w:val="22"/>
                <w:lang w:eastAsia="en-US"/>
              </w:rPr>
              <w:t>УА</w:t>
            </w:r>
            <w:r w:rsidRPr="00076E9B"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8BE211" w14:textId="6B810615" w:rsidR="00BA69FD" w:rsidRPr="00CA6D8E" w:rsidRDefault="00BA69FD" w:rsidP="00BA69FD">
            <w:pPr>
              <w:autoSpaceDE/>
              <w:autoSpaceDN/>
              <w:adjustRightInd/>
              <w:rPr>
                <w:rFonts w:eastAsia="Arial Unicode MS"/>
                <w:sz w:val="22"/>
                <w:szCs w:val="22"/>
              </w:rPr>
            </w:pPr>
            <w:r w:rsidRPr="00CA6D8E">
              <w:rPr>
                <w:rFonts w:eastAsia="Arial Unicode MS" w:cs="Times New Roman"/>
                <w:sz w:val="22"/>
                <w:szCs w:val="22"/>
              </w:rPr>
              <w:t xml:space="preserve">Конкурс проводится </w:t>
            </w:r>
            <w:proofErr w:type="gramStart"/>
            <w:r w:rsidRPr="00CA6D8E">
              <w:rPr>
                <w:rFonts w:eastAsia="Arial Unicode MS" w:cs="Times New Roman"/>
                <w:sz w:val="22"/>
                <w:szCs w:val="22"/>
              </w:rPr>
              <w:t xml:space="preserve">с </w:t>
            </w:r>
            <w:r>
              <w:rPr>
                <w:rFonts w:eastAsia="Arial Unicode MS" w:cs="Times New Roman"/>
                <w:sz w:val="22"/>
                <w:szCs w:val="22"/>
              </w:rPr>
              <w:t xml:space="preserve"> 7</w:t>
            </w:r>
            <w:proofErr w:type="gramEnd"/>
            <w:r>
              <w:rPr>
                <w:rFonts w:eastAsia="Arial Unicode MS" w:cs="Times New Roman"/>
                <w:sz w:val="22"/>
                <w:szCs w:val="22"/>
              </w:rPr>
              <w:t xml:space="preserve"> по 11</w:t>
            </w:r>
            <w:r w:rsidRPr="00CA6D8E">
              <w:rPr>
                <w:rFonts w:eastAsia="Arial Unicode MS" w:cs="Times New Roman"/>
                <w:sz w:val="22"/>
                <w:szCs w:val="22"/>
              </w:rPr>
              <w:t xml:space="preserve"> февраля </w:t>
            </w:r>
            <w:r w:rsidRPr="00CA6D8E">
              <w:rPr>
                <w:rFonts w:eastAsia="Arial Unicode MS"/>
                <w:sz w:val="22"/>
                <w:szCs w:val="22"/>
              </w:rPr>
              <w:t>202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Pr="00CA6D8E">
              <w:rPr>
                <w:rFonts w:eastAsia="Arial Unicode MS"/>
                <w:sz w:val="22"/>
                <w:szCs w:val="22"/>
              </w:rPr>
              <w:t>г.</w:t>
            </w:r>
            <w:r w:rsidRPr="00CA6D8E">
              <w:rPr>
                <w:rFonts w:eastAsia="Arial Unicode MS" w:cs="Times New Roman"/>
                <w:sz w:val="22"/>
                <w:szCs w:val="22"/>
              </w:rPr>
              <w:t xml:space="preserve"> в один этап</w:t>
            </w:r>
            <w:r w:rsidRPr="00CA6D8E">
              <w:rPr>
                <w:rFonts w:eastAsia="Arial Unicode MS"/>
                <w:sz w:val="22"/>
                <w:szCs w:val="22"/>
              </w:rPr>
              <w:t xml:space="preserve"> по </w:t>
            </w:r>
          </w:p>
          <w:p w14:paraId="0B6C6BCA" w14:textId="77777777" w:rsidR="00BA69FD" w:rsidRPr="00CA6D8E" w:rsidRDefault="00BA69FD" w:rsidP="00BA69F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6D8E">
              <w:rPr>
                <w:color w:val="000000"/>
                <w:sz w:val="22"/>
                <w:szCs w:val="22"/>
              </w:rPr>
              <w:t>конкурсным группам.</w:t>
            </w:r>
          </w:p>
          <w:p w14:paraId="596FCE0B" w14:textId="77777777" w:rsidR="00BA69FD" w:rsidRPr="009838CD" w:rsidRDefault="00BA69FD" w:rsidP="00BA69F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6D8E">
              <w:rPr>
                <w:rFonts w:eastAsia="Arial Unicode MS"/>
                <w:sz w:val="22"/>
                <w:szCs w:val="22"/>
              </w:rPr>
              <w:t>Все темы конкурса отражают основные направления общеуниверситетской комплексной темы «Формирование условий долгосрочного устойчивого развития России: теория и практика»</w:t>
            </w:r>
          </w:p>
        </w:tc>
        <w:tc>
          <w:tcPr>
            <w:tcW w:w="3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05589" w14:textId="77777777" w:rsidR="00BA69FD" w:rsidRPr="009838CD" w:rsidRDefault="00BA69FD" w:rsidP="00BA69FD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838CD">
              <w:rPr>
                <w:color w:val="000000"/>
                <w:sz w:val="22"/>
                <w:szCs w:val="22"/>
              </w:rPr>
              <w:t>Конкурс эссе, проводимый в рамках «Неделя науки 2021»</w:t>
            </w:r>
          </w:p>
          <w:p w14:paraId="0C1E44EF" w14:textId="28651DDE" w:rsidR="00BA69FD" w:rsidRDefault="00BA69FD" w:rsidP="00BA69FD">
            <w:pPr>
              <w:rPr>
                <w:color w:val="000000"/>
                <w:sz w:val="22"/>
                <w:szCs w:val="22"/>
              </w:rPr>
            </w:pPr>
            <w:r w:rsidRPr="009838CD">
              <w:rPr>
                <w:color w:val="000000"/>
                <w:sz w:val="22"/>
                <w:szCs w:val="22"/>
              </w:rPr>
              <w:t xml:space="preserve">Липецкий филиал </w:t>
            </w:r>
            <w:proofErr w:type="spellStart"/>
            <w:r w:rsidRPr="009838CD">
              <w:rPr>
                <w:color w:val="000000"/>
                <w:sz w:val="22"/>
                <w:szCs w:val="22"/>
              </w:rPr>
              <w:t>Финуниверситета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(14-18 марта 2022г.)</w:t>
            </w:r>
          </w:p>
          <w:p w14:paraId="00474857" w14:textId="5484C33C" w:rsidR="00BA69FD" w:rsidRPr="009838CD" w:rsidRDefault="00BA69FD" w:rsidP="00BA69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01EEF" w14:textId="5248E0E7" w:rsidR="00BA69FD" w:rsidRDefault="00BA69FD" w:rsidP="00BA69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участника конкурса</w:t>
            </w:r>
          </w:p>
        </w:tc>
      </w:tr>
      <w:tr w:rsidR="00BA69FD" w14:paraId="0AD4760D" w14:textId="77777777" w:rsidTr="008D7589">
        <w:trPr>
          <w:trHeight w:val="74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30B1" w14:textId="77777777" w:rsidR="00BA69FD" w:rsidRDefault="00BA69FD" w:rsidP="00C236F1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F946" w14:textId="42D737E6" w:rsidR="00BA69FD" w:rsidRDefault="00BA69FD" w:rsidP="00C236F1">
            <w:pPr>
              <w:pStyle w:val="af0"/>
              <w:widowControl w:val="0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Буракова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  <w:r w:rsidRPr="00076E9B">
              <w:rPr>
                <w:sz w:val="22"/>
                <w:szCs w:val="22"/>
                <w:lang w:eastAsia="en-US"/>
              </w:rPr>
              <w:t xml:space="preserve"> (ЛПЦ18-ОБ-</w:t>
            </w:r>
            <w:r>
              <w:rPr>
                <w:sz w:val="22"/>
                <w:szCs w:val="22"/>
                <w:lang w:eastAsia="en-US"/>
              </w:rPr>
              <w:t>УА</w:t>
            </w:r>
            <w:r w:rsidRPr="00076E9B"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BDFC1" w14:textId="77777777" w:rsidR="00BA69FD" w:rsidRPr="009838CD" w:rsidRDefault="00BA69FD" w:rsidP="00C2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4FF8F" w14:textId="54131F9F" w:rsidR="00BA69FD" w:rsidRPr="009838CD" w:rsidRDefault="00BA69FD" w:rsidP="00C2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D87EE" w14:textId="6EDFE906" w:rsidR="00BA69FD" w:rsidRDefault="00BA69FD" w:rsidP="00C236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69FD" w14:paraId="67233DD6" w14:textId="77777777" w:rsidTr="00BA69FD">
        <w:trPr>
          <w:trHeight w:val="5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AEFDB" w14:textId="77777777" w:rsidR="00BA69FD" w:rsidRDefault="00BA69FD" w:rsidP="00C236F1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9C9" w14:textId="73A24B53" w:rsidR="00BA69FD" w:rsidRDefault="00BA69FD" w:rsidP="00C236F1">
            <w:pPr>
              <w:pStyle w:val="af0"/>
              <w:widowControl w:val="0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Кончакова Д.В. </w:t>
            </w:r>
            <w:r w:rsidRPr="00076E9B">
              <w:rPr>
                <w:sz w:val="22"/>
                <w:szCs w:val="22"/>
                <w:lang w:eastAsia="en-US"/>
              </w:rPr>
              <w:t>(ЛПЦ18-ОБ-</w:t>
            </w:r>
            <w:r>
              <w:rPr>
                <w:sz w:val="22"/>
                <w:szCs w:val="22"/>
                <w:lang w:eastAsia="en-US"/>
              </w:rPr>
              <w:t>УА</w:t>
            </w:r>
            <w:r w:rsidRPr="00076E9B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2CD11" w14:textId="77777777" w:rsidR="00BA69FD" w:rsidRPr="009838CD" w:rsidRDefault="00BA69FD" w:rsidP="00C2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F87D" w14:textId="77777777" w:rsidR="00BA69FD" w:rsidRPr="009838CD" w:rsidRDefault="00BA69FD" w:rsidP="00C236F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6C228" w14:textId="77777777" w:rsidR="00BA69FD" w:rsidRDefault="00BA69FD" w:rsidP="00C236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69FD" w14:paraId="15E8A4DF" w14:textId="77777777" w:rsidTr="00C236F1">
        <w:trPr>
          <w:trHeight w:val="145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19A3B" w14:textId="77777777" w:rsidR="00BA69FD" w:rsidRDefault="00BA69FD" w:rsidP="00C236F1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42E" w14:textId="618BE009" w:rsidR="00BA69FD" w:rsidRDefault="00BA69FD" w:rsidP="00C236F1">
            <w:pPr>
              <w:pStyle w:val="af0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Полухина О.А</w:t>
            </w:r>
          </w:p>
          <w:p w14:paraId="7D499BC5" w14:textId="083A711D" w:rsidR="00BA69FD" w:rsidRDefault="00BA69FD" w:rsidP="00C236F1">
            <w:pPr>
              <w:pStyle w:val="af0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076E9B">
              <w:rPr>
                <w:sz w:val="22"/>
                <w:szCs w:val="22"/>
                <w:lang w:eastAsia="en-US"/>
              </w:rPr>
              <w:t>(ЛПЦ18-ОБ-</w:t>
            </w:r>
            <w:r>
              <w:rPr>
                <w:sz w:val="22"/>
                <w:szCs w:val="22"/>
                <w:lang w:eastAsia="en-US"/>
              </w:rPr>
              <w:t>УА</w:t>
            </w:r>
            <w:r w:rsidRPr="00076E9B">
              <w:rPr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9C437" w14:textId="77777777" w:rsidR="00BA69FD" w:rsidRPr="009838CD" w:rsidRDefault="00BA69FD" w:rsidP="00C2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4FA63" w14:textId="7CB1079A" w:rsidR="00BA69FD" w:rsidRPr="009838CD" w:rsidRDefault="00BA69FD" w:rsidP="00C2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4832A" w14:textId="1EFB822B" w:rsidR="00BA69FD" w:rsidRDefault="00BA69FD" w:rsidP="00C236F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909C4D9" w14:textId="77777777" w:rsidR="001426EB" w:rsidRDefault="001426EB" w:rsidP="001426EB">
      <w:pPr>
        <w:tabs>
          <w:tab w:val="left" w:pos="3686"/>
        </w:tabs>
        <w:rPr>
          <w:sz w:val="28"/>
          <w:szCs w:val="28"/>
        </w:rPr>
      </w:pPr>
    </w:p>
    <w:p w14:paraId="1AB71C5C" w14:textId="059F8483" w:rsidR="001426EB" w:rsidRDefault="001426EB" w:rsidP="001426EB">
      <w:pPr>
        <w:pStyle w:val="a8"/>
        <w:tabs>
          <w:tab w:val="left" w:pos="1134"/>
        </w:tabs>
        <w:spacing w:line="240" w:lineRule="auto"/>
        <w:ind w:left="0" w:firstLine="709"/>
        <w:jc w:val="center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>Участие в конференциях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701"/>
        <w:gridCol w:w="1984"/>
        <w:gridCol w:w="1559"/>
      </w:tblGrid>
      <w:tr w:rsidR="009D0F2B" w14:paraId="58584D24" w14:textId="77777777" w:rsidTr="00643143">
        <w:trPr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CE864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№</w:t>
            </w:r>
          </w:p>
          <w:p w14:paraId="2D5C1FAB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7A6B5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Дата и место</w:t>
            </w:r>
          </w:p>
          <w:p w14:paraId="6C034172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2AE7F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ФИО</w:t>
            </w:r>
          </w:p>
          <w:p w14:paraId="201D102F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участников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02B0F2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Статус</w:t>
            </w:r>
          </w:p>
          <w:p w14:paraId="004AED8A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участников</w:t>
            </w:r>
          </w:p>
          <w:p w14:paraId="55876E65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(с указанием</w:t>
            </w:r>
          </w:p>
          <w:p w14:paraId="20C156C5" w14:textId="0CDE0027" w:rsidR="009D0F2B" w:rsidRPr="000A0CFD" w:rsidRDefault="009D0F2B" w:rsidP="00B50546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группы)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2A75EB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Тема доклада /</w:t>
            </w:r>
          </w:p>
          <w:p w14:paraId="5BFA949B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форма участия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3EF27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Научный</w:t>
            </w:r>
          </w:p>
          <w:p w14:paraId="789A73C5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руководитель</w:t>
            </w:r>
          </w:p>
        </w:tc>
      </w:tr>
      <w:tr w:rsidR="009D0F2B" w14:paraId="3FADA52F" w14:textId="77777777" w:rsidTr="00643143">
        <w:trPr>
          <w:trHeight w:val="1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945297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315601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D3477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27360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6101EB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35841" w14:textId="77777777" w:rsidR="009D0F2B" w:rsidRPr="000A0CFD" w:rsidRDefault="009D0F2B" w:rsidP="00936B04">
            <w:pPr>
              <w:pStyle w:val="Style9"/>
              <w:spacing w:line="240" w:lineRule="auto"/>
              <w:ind w:left="-57" w:right="-57"/>
              <w:rPr>
                <w:rStyle w:val="FontStyle28"/>
              </w:rPr>
            </w:pPr>
            <w:r w:rsidRPr="000A0CFD">
              <w:rPr>
                <w:rStyle w:val="FontStyle28"/>
              </w:rPr>
              <w:t>6</w:t>
            </w:r>
          </w:p>
        </w:tc>
      </w:tr>
      <w:tr w:rsidR="00643143" w:rsidRPr="006964D2" w14:paraId="67D4BC81" w14:textId="77777777" w:rsidTr="00643143">
        <w:trPr>
          <w:trHeight w:val="50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04C764" w14:textId="48A0F5B0" w:rsidR="00643143" w:rsidRPr="000A0CFD" w:rsidRDefault="00643143" w:rsidP="00796DA5">
            <w:pPr>
              <w:pStyle w:val="Style9"/>
              <w:spacing w:line="240" w:lineRule="auto"/>
              <w:rPr>
                <w:rStyle w:val="FontStyle28"/>
              </w:rPr>
            </w:pPr>
            <w:r w:rsidRPr="000A0CFD">
              <w:rPr>
                <w:rStyle w:val="FontStyle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4B656" w14:textId="786B25B1" w:rsidR="00643143" w:rsidRPr="00643143" w:rsidRDefault="00643143" w:rsidP="00006903">
            <w:pPr>
              <w:rPr>
                <w:rFonts w:cs="Times New Roman"/>
                <w:sz w:val="22"/>
                <w:szCs w:val="22"/>
                <w:shd w:val="clear" w:color="auto" w:fill="FFFFFF" w:themeFill="background1"/>
              </w:rPr>
            </w:pPr>
            <w:r w:rsidRPr="0064314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07 декабря 2021г., г. Липецк</w:t>
            </w:r>
          </w:p>
          <w:p w14:paraId="7361FF4C" w14:textId="50B4E75F" w:rsidR="00643143" w:rsidRPr="00643143" w:rsidRDefault="00643143" w:rsidP="00006903">
            <w:pPr>
              <w:rPr>
                <w:rFonts w:eastAsia="TimesNewRomanPSMT" w:cs="Times New Roman"/>
                <w:sz w:val="22"/>
                <w:szCs w:val="22"/>
                <w:lang w:eastAsia="en-US"/>
              </w:rPr>
            </w:pPr>
            <w:r w:rsidRPr="0064314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 xml:space="preserve">II Открытые экономические чтения студентов, посвященные памяти Онищенко Дмитрия Ивановича: материалы II региональной межвузовской научно-практической конференции студентов и магистрантов, проводимой в рамках празднования 56-летия Липецкого филиала </w:t>
            </w:r>
            <w:proofErr w:type="spellStart"/>
            <w:r w:rsidRPr="0064314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Финуниверситета</w:t>
            </w:r>
            <w:proofErr w:type="spellEnd"/>
            <w:r w:rsidRPr="0064314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8BFAC0" w14:textId="1CBECE9D" w:rsidR="00643143" w:rsidRPr="00643143" w:rsidRDefault="00643143" w:rsidP="00796DA5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64314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Балмочных</w:t>
            </w:r>
            <w:proofErr w:type="spellEnd"/>
            <w:r w:rsidRPr="0064314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 xml:space="preserve"> Д.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8B9F1" w14:textId="77777777" w:rsidR="00643143" w:rsidRPr="00643143" w:rsidRDefault="00643143" w:rsidP="00796DA5">
            <w:pPr>
              <w:pStyle w:val="Style12"/>
              <w:rPr>
                <w:sz w:val="22"/>
                <w:szCs w:val="22"/>
              </w:rPr>
            </w:pPr>
            <w:r w:rsidRPr="00643143">
              <w:rPr>
                <w:sz w:val="22"/>
                <w:szCs w:val="22"/>
              </w:rPr>
              <w:t xml:space="preserve">Студент 1 курса </w:t>
            </w:r>
          </w:p>
          <w:p w14:paraId="421F6035" w14:textId="32B790BF" w:rsidR="00643143" w:rsidRPr="00643143" w:rsidRDefault="00643143" w:rsidP="00796DA5">
            <w:pPr>
              <w:pStyle w:val="Style12"/>
              <w:rPr>
                <w:sz w:val="22"/>
                <w:szCs w:val="22"/>
              </w:rPr>
            </w:pPr>
            <w:r w:rsidRPr="00643143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A9D88" w14:textId="6435805A" w:rsidR="00643143" w:rsidRPr="00643143" w:rsidRDefault="00643143" w:rsidP="006F6CA4">
            <w:pPr>
              <w:rPr>
                <w:rFonts w:eastAsia="TimesNewRomanPSMT" w:cs="Times New Roman"/>
                <w:sz w:val="22"/>
                <w:szCs w:val="22"/>
                <w:lang w:eastAsia="en-US"/>
              </w:rPr>
            </w:pPr>
            <w:r w:rsidRPr="0064314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Автоматизация HR-процессов в управлении персоналом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3A40CD" w14:textId="5A034407" w:rsidR="00643143" w:rsidRPr="00643143" w:rsidRDefault="00643143" w:rsidP="00796DA5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643143">
              <w:rPr>
                <w:sz w:val="22"/>
                <w:szCs w:val="22"/>
              </w:rPr>
              <w:t>Некрасова Е.А.</w:t>
            </w:r>
          </w:p>
        </w:tc>
      </w:tr>
      <w:tr w:rsidR="00C13DBE" w:rsidRPr="006964D2" w14:paraId="088A7BA2" w14:textId="77777777" w:rsidTr="00C13DBE">
        <w:trPr>
          <w:trHeight w:val="3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74E7B0" w14:textId="43B5B637" w:rsidR="00C13DBE" w:rsidRPr="00C13DBE" w:rsidRDefault="00C13DBE" w:rsidP="00C13DBE">
            <w:pPr>
              <w:pStyle w:val="Style9"/>
              <w:spacing w:line="240" w:lineRule="auto"/>
              <w:rPr>
                <w:rStyle w:val="FontStyle28"/>
              </w:rPr>
            </w:pPr>
            <w:r w:rsidRPr="00C13DBE">
              <w:rPr>
                <w:rStyle w:val="FontStyle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6DB80" w14:textId="108B4638" w:rsidR="00C13DBE" w:rsidRPr="00C13DBE" w:rsidRDefault="00C13DBE" w:rsidP="00C13DBE">
            <w:pPr>
              <w:rPr>
                <w:rFonts w:cs="Times New Roman"/>
                <w:sz w:val="22"/>
                <w:szCs w:val="22"/>
              </w:rPr>
            </w:pPr>
            <w:r w:rsidRPr="00C13DBE">
              <w:rPr>
                <w:rFonts w:cs="Times New Roman"/>
                <w:sz w:val="22"/>
                <w:szCs w:val="22"/>
              </w:rPr>
              <w:t>22 марта 2022 г., г. Курск</w:t>
            </w:r>
          </w:p>
          <w:p w14:paraId="4FE93F60" w14:textId="1E8FAAC4" w:rsidR="00C13DBE" w:rsidRPr="00C13DBE" w:rsidRDefault="00C13DBE" w:rsidP="00C13DBE">
            <w:pPr>
              <w:rPr>
                <w:rFonts w:cs="Times New Roman"/>
                <w:sz w:val="22"/>
                <w:szCs w:val="22"/>
                <w:shd w:val="clear" w:color="auto" w:fill="FFFFFF" w:themeFill="background1"/>
              </w:rPr>
            </w:pPr>
            <w:r w:rsidRPr="00C13DBE">
              <w:rPr>
                <w:rFonts w:cs="Times New Roman"/>
                <w:sz w:val="22"/>
                <w:szCs w:val="22"/>
              </w:rPr>
              <w:t>4-я Международная научно-практическая конференция. – Курск: Юго-Западный государственный университет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12A34" w14:textId="1EA68AE1" w:rsidR="00C13DBE" w:rsidRPr="00C13DBE" w:rsidRDefault="00C13DBE" w:rsidP="00C13DBE">
            <w:pPr>
              <w:rPr>
                <w:rFonts w:cs="Times New Roman"/>
                <w:sz w:val="22"/>
                <w:szCs w:val="22"/>
                <w:shd w:val="clear" w:color="auto" w:fill="FFFFFF" w:themeFill="background1"/>
              </w:rPr>
            </w:pPr>
            <w:proofErr w:type="spellStart"/>
            <w:r w:rsidRPr="00C13DBE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Шамрина</w:t>
            </w:r>
            <w:proofErr w:type="spellEnd"/>
            <w:r w:rsidRPr="00C13DBE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 xml:space="preserve"> И.В., </w:t>
            </w:r>
            <w:proofErr w:type="spellStart"/>
            <w:r w:rsidRPr="00C13DBE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Балмочных</w:t>
            </w:r>
            <w:proofErr w:type="spellEnd"/>
            <w:r w:rsidRPr="00C13DBE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 xml:space="preserve"> Д.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B8218" w14:textId="77777777" w:rsidR="00C13DBE" w:rsidRPr="00C13DBE" w:rsidRDefault="00C13DBE" w:rsidP="00C13DBE">
            <w:pPr>
              <w:pStyle w:val="Style12"/>
              <w:rPr>
                <w:sz w:val="22"/>
                <w:szCs w:val="22"/>
              </w:rPr>
            </w:pPr>
            <w:r w:rsidRPr="00C13DBE">
              <w:rPr>
                <w:sz w:val="22"/>
                <w:szCs w:val="22"/>
              </w:rPr>
              <w:t xml:space="preserve">Студент 1 курса </w:t>
            </w:r>
          </w:p>
          <w:p w14:paraId="732CEF0B" w14:textId="6C7A83F2" w:rsidR="00C13DBE" w:rsidRPr="00C13DBE" w:rsidRDefault="00C13DBE" w:rsidP="00C13DBE">
            <w:pPr>
              <w:pStyle w:val="Style12"/>
              <w:rPr>
                <w:sz w:val="22"/>
                <w:szCs w:val="22"/>
              </w:rPr>
            </w:pPr>
            <w:r w:rsidRPr="00C13DBE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B7741" w14:textId="24286B6A" w:rsidR="00C13DBE" w:rsidRPr="00C13DBE" w:rsidRDefault="00C13DBE" w:rsidP="00C13DBE">
            <w:pPr>
              <w:rPr>
                <w:rFonts w:cs="Times New Roman"/>
                <w:sz w:val="22"/>
                <w:szCs w:val="22"/>
                <w:shd w:val="clear" w:color="auto" w:fill="FFFFFF" w:themeFill="background1"/>
              </w:rPr>
            </w:pPr>
            <w:r w:rsidRPr="00C13DBE">
              <w:rPr>
                <w:rFonts w:cs="Times New Roman"/>
                <w:sz w:val="22"/>
                <w:szCs w:val="22"/>
              </w:rPr>
              <w:t>Налоговый контроль в малом бизнесе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AAEA4" w14:textId="749CBBE2" w:rsidR="00C13DBE" w:rsidRPr="00C13DBE" w:rsidRDefault="00C13DBE" w:rsidP="00C13DBE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C13DBE">
              <w:rPr>
                <w:sz w:val="22"/>
                <w:szCs w:val="22"/>
              </w:rPr>
              <w:t>-</w:t>
            </w:r>
          </w:p>
        </w:tc>
      </w:tr>
      <w:tr w:rsidR="00796DA5" w:rsidRPr="006964D2" w14:paraId="444CF082" w14:textId="77777777" w:rsidTr="00643143">
        <w:trPr>
          <w:trHeight w:val="141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F9E7BE" w14:textId="09DDD161" w:rsidR="00796DA5" w:rsidRPr="000A0CFD" w:rsidRDefault="00C13DBE" w:rsidP="00796DA5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3</w:t>
            </w:r>
            <w:r w:rsidR="00D10DC6" w:rsidRPr="000A0CFD">
              <w:rPr>
                <w:rStyle w:val="FontStyle2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C1867" w14:textId="4A08513D" w:rsidR="00796DA5" w:rsidRPr="00067FC7" w:rsidRDefault="00C13DBE" w:rsidP="00796DA5">
            <w:pPr>
              <w:shd w:val="clear" w:color="auto" w:fill="FFFFFF"/>
              <w:autoSpaceDE/>
              <w:autoSpaceDN/>
              <w:adjustRightInd/>
              <w:rPr>
                <w:rFonts w:cs="Times New Roman"/>
                <w:bCs/>
                <w:sz w:val="22"/>
                <w:szCs w:val="22"/>
              </w:rPr>
            </w:pPr>
            <w:r w:rsidRPr="00067FC7">
              <w:rPr>
                <w:rFonts w:eastAsia="Times New Roman" w:cs="Times New Roman"/>
                <w:bCs/>
                <w:sz w:val="22"/>
                <w:szCs w:val="22"/>
                <w:lang w:bidi="ru-RU"/>
              </w:rPr>
              <w:t>29 апреля 2022г., г. Липецк Устойчивое развитие региона: проблемы и тенденции: международная научно-практическая конференция. – Липецк: ЛГТУ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0D99F" w14:textId="71C155D9" w:rsidR="00796DA5" w:rsidRPr="00067FC7" w:rsidRDefault="00C13DBE" w:rsidP="00796DA5">
            <w:pPr>
              <w:rPr>
                <w:rFonts w:cs="Times New Roman"/>
                <w:bCs/>
                <w:sz w:val="22"/>
                <w:szCs w:val="22"/>
              </w:rPr>
            </w:pPr>
            <w:r w:rsidRPr="00067FC7">
              <w:rPr>
                <w:rFonts w:eastAsia="Times New Roman" w:cs="Times New Roman"/>
                <w:bCs/>
                <w:sz w:val="22"/>
                <w:szCs w:val="22"/>
                <w:lang w:bidi="ru-RU"/>
              </w:rPr>
              <w:t>Овсепян О.Т.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35BA0" w14:textId="77777777" w:rsidR="00C13DBE" w:rsidRPr="00067FC7" w:rsidRDefault="00C13DBE" w:rsidP="00C13DBE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 xml:space="preserve">Студент 1 курса </w:t>
            </w:r>
          </w:p>
          <w:p w14:paraId="14298291" w14:textId="68FF0581" w:rsidR="00796DA5" w:rsidRPr="00067FC7" w:rsidRDefault="00C13DBE" w:rsidP="00C13DBE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2AFAF" w14:textId="64F9319F" w:rsidR="00796DA5" w:rsidRPr="00067FC7" w:rsidRDefault="00C13DBE" w:rsidP="00796DA5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color w:val="000000" w:themeColor="text1"/>
                <w:sz w:val="22"/>
                <w:szCs w:val="22"/>
              </w:rPr>
              <w:t>Отчет о движения денежных средств: экономическая сущность и структура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A94D9" w14:textId="06BCBA60" w:rsidR="00796DA5" w:rsidRPr="00067FC7" w:rsidRDefault="00C13DBE" w:rsidP="00796DA5">
            <w:pPr>
              <w:pStyle w:val="Style12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Шамрина И.В.</w:t>
            </w:r>
          </w:p>
        </w:tc>
      </w:tr>
      <w:tr w:rsidR="00796DA5" w:rsidRPr="006964D2" w14:paraId="5E2DEA0C" w14:textId="77777777" w:rsidTr="00643143">
        <w:trPr>
          <w:trHeight w:val="173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3D0EA" w14:textId="77777777" w:rsidR="00796DA5" w:rsidRPr="000A0CFD" w:rsidRDefault="00796DA5" w:rsidP="00796DA5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27DD9" w14:textId="77777777" w:rsidR="00796DA5" w:rsidRPr="00067FC7" w:rsidRDefault="00796DA5" w:rsidP="00796DA5">
            <w:pPr>
              <w:rPr>
                <w:rFonts w:eastAsia="TimesNewRomanPSMT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2A354" w14:textId="74C55804" w:rsidR="00796DA5" w:rsidRPr="00067FC7" w:rsidRDefault="00C13DBE" w:rsidP="00796DA5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067FC7">
              <w:rPr>
                <w:rFonts w:eastAsia="Times New Roman" w:cs="Times New Roman"/>
                <w:bCs/>
                <w:sz w:val="22"/>
                <w:szCs w:val="22"/>
                <w:lang w:bidi="ru-RU"/>
              </w:rPr>
              <w:t>Овсепян О.Т., Шамрина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ACB68" w14:textId="77777777" w:rsidR="00C13DBE" w:rsidRPr="00067FC7" w:rsidRDefault="00C13DBE" w:rsidP="00C13DBE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 xml:space="preserve">Студент 1 курса </w:t>
            </w:r>
          </w:p>
          <w:p w14:paraId="10B0C1E2" w14:textId="1A7A0FE7" w:rsidR="00796DA5" w:rsidRPr="00067FC7" w:rsidRDefault="00C13DBE" w:rsidP="00C13DBE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AB206" w14:textId="49BE1EFA" w:rsidR="00796DA5" w:rsidRPr="00067FC7" w:rsidRDefault="00C13DBE" w:rsidP="00796DA5">
            <w:pPr>
              <w:rPr>
                <w:rFonts w:eastAsia="TimesNewRomanPSMT" w:cs="Times New Roman"/>
                <w:bCs/>
                <w:sz w:val="22"/>
                <w:szCs w:val="22"/>
                <w:lang w:eastAsia="en-US"/>
              </w:rPr>
            </w:pPr>
            <w:r w:rsidRPr="00067FC7">
              <w:rPr>
                <w:rFonts w:cs="Times New Roman"/>
                <w:bCs/>
                <w:sz w:val="22"/>
                <w:szCs w:val="22"/>
              </w:rPr>
              <w:t>Налоговое регулирование деятельности малого предпринимательства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C6F7C" w14:textId="549D6A38" w:rsidR="00796DA5" w:rsidRPr="00067FC7" w:rsidRDefault="00C13DBE" w:rsidP="00796DA5">
            <w:pPr>
              <w:pStyle w:val="Style12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-</w:t>
            </w:r>
          </w:p>
        </w:tc>
      </w:tr>
      <w:tr w:rsidR="00055465" w:rsidRPr="006964D2" w14:paraId="5B3BE6E8" w14:textId="77777777" w:rsidTr="00643143">
        <w:trPr>
          <w:trHeight w:val="230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FE38C7" w14:textId="160198BB" w:rsidR="00055465" w:rsidRPr="000A0CFD" w:rsidRDefault="006B0304" w:rsidP="00796DA5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2AF5A0" w14:textId="4E6A2D6D" w:rsidR="00067FC7" w:rsidRPr="00067FC7" w:rsidRDefault="00067FC7" w:rsidP="00067FC7">
            <w:pPr>
              <w:rPr>
                <w:rFonts w:cs="Times New Roman"/>
                <w:bCs/>
                <w:sz w:val="22"/>
                <w:szCs w:val="22"/>
              </w:rPr>
            </w:pPr>
            <w:r w:rsidRPr="00067FC7">
              <w:rPr>
                <w:rFonts w:cs="Times New Roman"/>
                <w:bCs/>
                <w:sz w:val="22"/>
                <w:szCs w:val="22"/>
              </w:rPr>
              <w:t>18 мая 2022г., г. Тамбов.</w:t>
            </w:r>
          </w:p>
          <w:p w14:paraId="520FDBD8" w14:textId="59411E0E" w:rsidR="00067FC7" w:rsidRPr="00067FC7" w:rsidRDefault="00067FC7" w:rsidP="00067FC7">
            <w:pPr>
              <w:rPr>
                <w:rFonts w:cs="Times New Roman"/>
                <w:bCs/>
                <w:sz w:val="22"/>
                <w:szCs w:val="22"/>
              </w:rPr>
            </w:pPr>
            <w:r w:rsidRPr="00067FC7">
              <w:rPr>
                <w:rFonts w:cs="Times New Roman"/>
                <w:bCs/>
                <w:sz w:val="22"/>
                <w:szCs w:val="22"/>
              </w:rPr>
              <w:t>Глобальные проблемы модернизации</w:t>
            </w:r>
          </w:p>
          <w:p w14:paraId="0CD4F2FA" w14:textId="38F2AD14" w:rsidR="00055465" w:rsidRPr="00067FC7" w:rsidRDefault="00067FC7" w:rsidP="00067FC7">
            <w:pPr>
              <w:rPr>
                <w:rFonts w:eastAsia="TimesNewRomanPSMT" w:cs="Times New Roman"/>
                <w:bCs/>
                <w:sz w:val="22"/>
                <w:szCs w:val="22"/>
                <w:lang w:eastAsia="en-US"/>
              </w:rPr>
            </w:pPr>
            <w:r w:rsidRPr="00067FC7">
              <w:rPr>
                <w:rFonts w:cs="Times New Roman"/>
                <w:bCs/>
                <w:sz w:val="22"/>
                <w:szCs w:val="22"/>
              </w:rPr>
              <w:t>национальной экономики: ХI Международная научно-практическая конференция.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67FC7">
              <w:rPr>
                <w:rFonts w:cs="Times New Roman"/>
                <w:bCs/>
                <w:sz w:val="22"/>
                <w:szCs w:val="22"/>
              </w:rPr>
              <w:t>– Тамбов: ТГУ им. Г.Р. Державина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A1BA3" w14:textId="1175606C" w:rsidR="00055465" w:rsidRPr="00067FC7" w:rsidRDefault="00067FC7" w:rsidP="006277EE">
            <w:pPr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067FC7">
              <w:rPr>
                <w:rFonts w:cs="Times New Roman"/>
                <w:bCs/>
                <w:sz w:val="22"/>
                <w:szCs w:val="22"/>
              </w:rPr>
              <w:t xml:space="preserve">Овчинникова С. В., </w:t>
            </w:r>
            <w:r w:rsidRPr="00067FC7">
              <w:rPr>
                <w:rFonts w:eastAsia="Times New Roman" w:cs="Times New Roman"/>
                <w:bCs/>
                <w:sz w:val="22"/>
                <w:szCs w:val="22"/>
                <w:lang w:bidi="ru-RU"/>
              </w:rPr>
              <w:t>Шамрина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E70C1" w14:textId="77777777" w:rsidR="00067FC7" w:rsidRPr="00067FC7" w:rsidRDefault="00067FC7" w:rsidP="00067FC7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 xml:space="preserve">Студент 1 курса </w:t>
            </w:r>
          </w:p>
          <w:p w14:paraId="47832C9B" w14:textId="2A184600" w:rsidR="00055465" w:rsidRPr="00067FC7" w:rsidRDefault="00067FC7" w:rsidP="00067FC7">
            <w:pPr>
              <w:pStyle w:val="Style12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321D6" w14:textId="68736796" w:rsidR="00055465" w:rsidRPr="00067FC7" w:rsidRDefault="00067FC7" w:rsidP="00796DA5">
            <w:pPr>
              <w:rPr>
                <w:rFonts w:eastAsia="TimesNewRomanPSMT" w:cs="Times New Roman"/>
                <w:bCs/>
                <w:sz w:val="22"/>
                <w:szCs w:val="22"/>
                <w:lang w:eastAsia="en-US"/>
              </w:rPr>
            </w:pPr>
            <w:r w:rsidRPr="00067FC7">
              <w:rPr>
                <w:rFonts w:cs="Times New Roman"/>
                <w:sz w:val="22"/>
                <w:szCs w:val="22"/>
              </w:rPr>
              <w:t>Роль и значение налога на доходы физических лиц для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5B4F5" w14:textId="2E59E41F" w:rsidR="00055465" w:rsidRPr="00067FC7" w:rsidRDefault="00067FC7" w:rsidP="00796DA5">
            <w:pPr>
              <w:pStyle w:val="Style12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67FC7">
              <w:rPr>
                <w:bCs/>
                <w:sz w:val="22"/>
                <w:szCs w:val="22"/>
              </w:rPr>
              <w:t>-</w:t>
            </w:r>
          </w:p>
        </w:tc>
      </w:tr>
      <w:tr w:rsidR="001F6077" w:rsidRPr="006964D2" w14:paraId="15A8647C" w14:textId="77777777" w:rsidTr="00067FC7">
        <w:trPr>
          <w:trHeight w:val="11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162C32" w14:textId="61A51181" w:rsidR="001F6077" w:rsidRPr="000A0CFD" w:rsidRDefault="006B0304" w:rsidP="00796DA5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CFA48B" w14:textId="77777777" w:rsidR="001F6077" w:rsidRPr="001F6077" w:rsidRDefault="001F6077" w:rsidP="00796D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6077">
              <w:rPr>
                <w:rFonts w:eastAsia="Times New Roman" w:cs="Times New Roman"/>
                <w:color w:val="000000"/>
                <w:sz w:val="22"/>
                <w:szCs w:val="22"/>
              </w:rPr>
              <w:t>26 мая 2022г., г. Курск.</w:t>
            </w:r>
          </w:p>
          <w:p w14:paraId="01AA52CF" w14:textId="5C89D624" w:rsidR="001F6077" w:rsidRPr="001F6077" w:rsidRDefault="001F6077" w:rsidP="00796DA5">
            <w:pPr>
              <w:rPr>
                <w:rFonts w:eastAsia="TimesNewRomanPSMT" w:cs="Times New Roman"/>
                <w:sz w:val="22"/>
                <w:szCs w:val="22"/>
                <w:lang w:eastAsia="en-US"/>
              </w:rPr>
            </w:pPr>
            <w:r w:rsidRPr="001F6077">
              <w:rPr>
                <w:rFonts w:eastAsia="Times New Roman" w:cs="Times New Roman"/>
                <w:color w:val="000000"/>
                <w:sz w:val="22"/>
                <w:szCs w:val="22"/>
              </w:rPr>
              <w:t>Актуальные проблемы бухгалтерского учета, анализа и аудита: сборник</w:t>
            </w:r>
            <w:r w:rsidRPr="001F6077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F6077">
              <w:rPr>
                <w:rFonts w:eastAsia="Times New Roman" w:cs="Times New Roman"/>
                <w:color w:val="000000"/>
                <w:sz w:val="22"/>
                <w:szCs w:val="22"/>
              </w:rPr>
              <w:t>XIV Всероссийская молодежная научно-практическая конференция. – Курск: Юго-Западный государственный университет.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77E1A" w14:textId="75988E76" w:rsidR="001F6077" w:rsidRPr="001F6077" w:rsidRDefault="001F6077" w:rsidP="00796DA5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1F6077">
              <w:rPr>
                <w:rFonts w:cs="Times New Roman"/>
                <w:sz w:val="22"/>
                <w:szCs w:val="22"/>
              </w:rPr>
              <w:t xml:space="preserve">Овчинникова С. В., </w:t>
            </w:r>
            <w:r w:rsidRPr="001F6077">
              <w:rPr>
                <w:rFonts w:eastAsia="Times New Roman" w:cs="Times New Roman"/>
                <w:sz w:val="22"/>
                <w:szCs w:val="22"/>
                <w:lang w:bidi="ru-RU"/>
              </w:rPr>
              <w:t>Шамрина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15B12" w14:textId="77777777" w:rsidR="001F6077" w:rsidRPr="001F6077" w:rsidRDefault="001F6077" w:rsidP="00067FC7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 xml:space="preserve">Студент 1 курса </w:t>
            </w:r>
          </w:p>
          <w:p w14:paraId="31EDA069" w14:textId="4FFF874C" w:rsidR="001F6077" w:rsidRPr="001F6077" w:rsidRDefault="001F6077" w:rsidP="00067FC7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FAFFE" w14:textId="4EC045F8" w:rsidR="001F6077" w:rsidRPr="001F6077" w:rsidRDefault="001F6077" w:rsidP="00796DA5">
            <w:pPr>
              <w:rPr>
                <w:rFonts w:eastAsia="TimesNewRomanPSMT" w:cs="Times New Roman"/>
                <w:sz w:val="22"/>
                <w:szCs w:val="22"/>
                <w:lang w:eastAsia="en-US"/>
              </w:rPr>
            </w:pPr>
            <w:r w:rsidRPr="001F6077">
              <w:rPr>
                <w:rFonts w:cs="Times New Roman"/>
                <w:sz w:val="22"/>
                <w:szCs w:val="22"/>
              </w:rPr>
              <w:t>Информационных технологии в налогообложении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F6091" w14:textId="3BE44E56" w:rsidR="001F6077" w:rsidRPr="001F6077" w:rsidRDefault="001F6077" w:rsidP="00796DA5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-</w:t>
            </w:r>
          </w:p>
        </w:tc>
      </w:tr>
      <w:tr w:rsidR="001F6077" w:rsidRPr="006964D2" w14:paraId="314D27DE" w14:textId="77777777" w:rsidTr="00067FC7">
        <w:trPr>
          <w:trHeight w:val="8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FFBBB4" w14:textId="77777777" w:rsidR="001F6077" w:rsidRPr="000A0CFD" w:rsidRDefault="001F6077" w:rsidP="00796DA5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D0CAD8" w14:textId="77777777" w:rsidR="001F6077" w:rsidRPr="001F6077" w:rsidRDefault="001F6077" w:rsidP="00796DA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2B43B" w14:textId="11800046" w:rsidR="001F6077" w:rsidRPr="001F6077" w:rsidRDefault="001F6077" w:rsidP="00796DA5">
            <w:pPr>
              <w:rPr>
                <w:rFonts w:cs="Times New Roman"/>
                <w:sz w:val="22"/>
                <w:szCs w:val="22"/>
              </w:rPr>
            </w:pPr>
            <w:r w:rsidRPr="001F6077">
              <w:rPr>
                <w:rFonts w:cs="Times New Roman"/>
                <w:iCs/>
                <w:sz w:val="22"/>
                <w:szCs w:val="22"/>
              </w:rPr>
              <w:t>Савина Е.К.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9271B" w14:textId="77777777" w:rsidR="001F6077" w:rsidRPr="001F6077" w:rsidRDefault="001F6077" w:rsidP="001F6077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 xml:space="preserve">Студент 1 курса </w:t>
            </w:r>
          </w:p>
          <w:p w14:paraId="26C92DA0" w14:textId="217E02F0" w:rsidR="001F6077" w:rsidRPr="001F6077" w:rsidRDefault="001F6077" w:rsidP="001F6077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82613" w14:textId="1FE9E9E3" w:rsidR="001F6077" w:rsidRPr="001F6077" w:rsidRDefault="001F6077" w:rsidP="00796DA5">
            <w:pPr>
              <w:rPr>
                <w:rFonts w:cs="Times New Roman"/>
                <w:sz w:val="22"/>
                <w:szCs w:val="22"/>
              </w:rPr>
            </w:pPr>
            <w:r w:rsidRPr="001F6077">
              <w:rPr>
                <w:rFonts w:cs="Times New Roman"/>
                <w:iCs/>
                <w:sz w:val="22"/>
                <w:szCs w:val="22"/>
              </w:rPr>
              <w:t>Доходы и расходы организации: понятия, классификация и учёт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95D4C" w14:textId="711D49E0" w:rsidR="001F6077" w:rsidRPr="001F6077" w:rsidRDefault="001F6077" w:rsidP="00796DA5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Шамрина И.В.</w:t>
            </w:r>
          </w:p>
        </w:tc>
      </w:tr>
      <w:tr w:rsidR="001F6077" w:rsidRPr="006964D2" w14:paraId="7E1B4361" w14:textId="77777777" w:rsidTr="001F6077">
        <w:trPr>
          <w:trHeight w:val="12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4BBE4F" w14:textId="77777777" w:rsidR="001F6077" w:rsidRPr="000A0CFD" w:rsidRDefault="001F6077" w:rsidP="001F6077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D09067" w14:textId="77777777" w:rsidR="001F6077" w:rsidRPr="001F6077" w:rsidRDefault="001F6077" w:rsidP="001F607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07FA1" w14:textId="68562873" w:rsidR="001F6077" w:rsidRPr="001F6077" w:rsidRDefault="001F6077" w:rsidP="001F6077">
            <w:pPr>
              <w:rPr>
                <w:rFonts w:cs="Times New Roman"/>
                <w:sz w:val="22"/>
                <w:szCs w:val="22"/>
              </w:rPr>
            </w:pPr>
            <w:r w:rsidRPr="001F6077">
              <w:rPr>
                <w:rFonts w:cs="Times New Roman"/>
                <w:iCs/>
                <w:sz w:val="22"/>
                <w:szCs w:val="22"/>
              </w:rPr>
              <w:t>Савина Е.К.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AA170" w14:textId="77777777" w:rsidR="001F6077" w:rsidRPr="001F6077" w:rsidRDefault="001F6077" w:rsidP="001F6077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 xml:space="preserve">Студент 1 курса </w:t>
            </w:r>
          </w:p>
          <w:p w14:paraId="2E6D36E1" w14:textId="4BF02179" w:rsidR="001F6077" w:rsidRPr="001F6077" w:rsidRDefault="001F6077" w:rsidP="001F6077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F2517" w14:textId="10F5148E" w:rsidR="001F6077" w:rsidRPr="001F6077" w:rsidRDefault="001F6077" w:rsidP="001F6077">
            <w:pPr>
              <w:rPr>
                <w:rFonts w:cs="Times New Roman"/>
                <w:sz w:val="22"/>
                <w:szCs w:val="22"/>
              </w:rPr>
            </w:pPr>
            <w:r w:rsidRPr="001F6077">
              <w:rPr>
                <w:rFonts w:cs="Times New Roman"/>
                <w:sz w:val="22"/>
                <w:szCs w:val="22"/>
              </w:rPr>
              <w:t>Признание доходов и расходов и их отражение в бухгалтерском учёте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EA48B" w14:textId="1883BA08" w:rsidR="001F6077" w:rsidRPr="001F6077" w:rsidRDefault="001F6077" w:rsidP="001F6077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Шамрина И.В.</w:t>
            </w:r>
          </w:p>
        </w:tc>
      </w:tr>
      <w:tr w:rsidR="001F6077" w:rsidRPr="006964D2" w14:paraId="0D74A3CA" w14:textId="77777777" w:rsidTr="002354CF">
        <w:trPr>
          <w:trHeight w:val="6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FB6271" w14:textId="77777777" w:rsidR="001F6077" w:rsidRPr="000A0CFD" w:rsidRDefault="001F6077" w:rsidP="001F6077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C5BEC" w14:textId="77777777" w:rsidR="001F6077" w:rsidRPr="001F6077" w:rsidRDefault="001F6077" w:rsidP="001F607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F4288" w14:textId="0620A2D3" w:rsidR="001F6077" w:rsidRPr="001F6077" w:rsidRDefault="001F6077" w:rsidP="001F6077">
            <w:pPr>
              <w:rPr>
                <w:rFonts w:cs="Times New Roman"/>
                <w:iCs/>
                <w:sz w:val="22"/>
                <w:szCs w:val="22"/>
              </w:rPr>
            </w:pPr>
            <w:r w:rsidRPr="001F6077">
              <w:rPr>
                <w:rFonts w:cs="Times New Roman"/>
                <w:sz w:val="22"/>
                <w:szCs w:val="22"/>
              </w:rPr>
              <w:t>Жулева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FBE71" w14:textId="77777777" w:rsidR="001F6077" w:rsidRPr="001F6077" w:rsidRDefault="001F6077" w:rsidP="001F6077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 xml:space="preserve">Студент 1 курса </w:t>
            </w:r>
          </w:p>
          <w:p w14:paraId="3D880E0F" w14:textId="4B39A4EE" w:rsidR="001F6077" w:rsidRPr="001F6077" w:rsidRDefault="001F6077" w:rsidP="001F6077">
            <w:pPr>
              <w:pStyle w:val="Style12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02733" w14:textId="0D99C0E1" w:rsidR="001F6077" w:rsidRPr="001F6077" w:rsidRDefault="001F6077" w:rsidP="001F6077">
            <w:pPr>
              <w:rPr>
                <w:rFonts w:cs="Times New Roman"/>
                <w:sz w:val="22"/>
                <w:szCs w:val="22"/>
              </w:rPr>
            </w:pPr>
            <w:r w:rsidRPr="001F6077">
              <w:rPr>
                <w:rFonts w:cs="Times New Roman"/>
                <w:sz w:val="22"/>
                <w:szCs w:val="22"/>
              </w:rPr>
              <w:t>Учет основных средств по ФСБУ 6/2020 «Основные средства»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C8985" w14:textId="2A0AC61F" w:rsidR="001F6077" w:rsidRPr="001F6077" w:rsidRDefault="001F6077" w:rsidP="001F6077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1F6077">
              <w:rPr>
                <w:sz w:val="22"/>
                <w:szCs w:val="22"/>
              </w:rPr>
              <w:t>Шамрина И.В.</w:t>
            </w:r>
          </w:p>
        </w:tc>
      </w:tr>
      <w:tr w:rsidR="00730800" w:rsidRPr="006964D2" w14:paraId="0EF9C66B" w14:textId="77777777" w:rsidTr="00643143">
        <w:trPr>
          <w:trHeight w:val="15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6C150" w14:textId="7549893F" w:rsidR="00730800" w:rsidRPr="000A0CFD" w:rsidRDefault="006B0304" w:rsidP="00936B04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B1563" w14:textId="77777777" w:rsidR="006B0304" w:rsidRPr="00C70A0F" w:rsidRDefault="006B0304" w:rsidP="00936B04">
            <w:pPr>
              <w:shd w:val="clear" w:color="auto" w:fill="FFFFFF"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C70A0F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23-24 июня 2022г.,</w:t>
            </w:r>
            <w:r w:rsidRPr="00C70A0F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C70A0F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>г.</w:t>
            </w:r>
            <w:r w:rsidRPr="00C70A0F"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r w:rsidRPr="00C70A0F">
              <w:rPr>
                <w:rFonts w:eastAsia="Times New Roman" w:cs="Times New Roman"/>
                <w:color w:val="000000"/>
                <w:sz w:val="22"/>
                <w:szCs w:val="22"/>
              </w:rPr>
              <w:t>Курск</w:t>
            </w:r>
            <w:r w:rsidRPr="00C70A0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7833A19E" w14:textId="0BB041D2" w:rsidR="00730800" w:rsidRPr="00C70A0F" w:rsidRDefault="006B0304" w:rsidP="00936B04">
            <w:pPr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  <w:sz w:val="22"/>
                <w:szCs w:val="22"/>
              </w:rPr>
            </w:pPr>
            <w:r w:rsidRPr="00C70A0F">
              <w:rPr>
                <w:rFonts w:cs="Times New Roman"/>
                <w:color w:val="000000"/>
                <w:sz w:val="22"/>
                <w:szCs w:val="22"/>
              </w:rPr>
              <w:t>ХII Международная научно-практическая конференция </w:t>
            </w:r>
            <w:r w:rsidRPr="00C70A0F">
              <w:rPr>
                <w:rStyle w:val="a4"/>
                <w:b w:val="0"/>
                <w:bCs w:val="0"/>
                <w:color w:val="000000"/>
                <w:sz w:val="22"/>
                <w:szCs w:val="22"/>
              </w:rPr>
              <w:t xml:space="preserve">«Управление социально-экономическим развитием регионов: проблемы и пути их решения» </w:t>
            </w:r>
            <w:r w:rsidRPr="00C70A0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Курск: </w:t>
            </w:r>
            <w:r w:rsidRPr="00C70A0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Курский филиал </w:t>
            </w:r>
            <w:proofErr w:type="spellStart"/>
            <w:r w:rsidRPr="00C70A0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Финуниверситета</w:t>
            </w:r>
            <w:proofErr w:type="spellEnd"/>
            <w:r w:rsidRPr="00C70A0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C70A0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03E244" w14:textId="3EE0E714" w:rsidR="00730800" w:rsidRPr="00C70A0F" w:rsidRDefault="006B0304" w:rsidP="00936B04">
            <w:pPr>
              <w:rPr>
                <w:rFonts w:cs="Times New Roman"/>
                <w:sz w:val="22"/>
                <w:szCs w:val="22"/>
              </w:rPr>
            </w:pPr>
            <w:r w:rsidRPr="00C70A0F">
              <w:rPr>
                <w:rFonts w:cs="Times New Roman"/>
                <w:color w:val="000000"/>
                <w:sz w:val="22"/>
                <w:szCs w:val="22"/>
              </w:rPr>
              <w:t>Шамрина И.В., Жулева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1877C" w14:textId="77777777" w:rsidR="006B0304" w:rsidRPr="00C70A0F" w:rsidRDefault="006B0304" w:rsidP="006B0304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 xml:space="preserve">Студент 1 курса </w:t>
            </w:r>
          </w:p>
          <w:p w14:paraId="235D1C05" w14:textId="5BE78D84" w:rsidR="00730800" w:rsidRPr="00C70A0F" w:rsidRDefault="006B0304" w:rsidP="006B0304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211D8" w14:textId="77777777" w:rsidR="006B0304" w:rsidRPr="00C70A0F" w:rsidRDefault="006B0304" w:rsidP="006B030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0A0F">
              <w:rPr>
                <w:rFonts w:eastAsia="Times New Roman" w:cs="Times New Roman"/>
                <w:color w:val="000000"/>
                <w:sz w:val="22"/>
                <w:szCs w:val="22"/>
              </w:rPr>
              <w:t>Способы начисления амортизации основных</w:t>
            </w:r>
          </w:p>
          <w:p w14:paraId="55B4B08F" w14:textId="279CB9AB" w:rsidR="00730800" w:rsidRPr="00C70A0F" w:rsidRDefault="006B0304" w:rsidP="006B0304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70A0F">
              <w:rPr>
                <w:rFonts w:eastAsia="Times New Roman" w:cs="Times New Roman"/>
                <w:color w:val="000000"/>
                <w:sz w:val="22"/>
                <w:szCs w:val="22"/>
              </w:rPr>
              <w:t>средств по</w:t>
            </w:r>
            <w:r w:rsidRPr="00DF17E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ФСБУ 6/2020 «</w:t>
            </w:r>
            <w:r w:rsidRPr="00C70A0F">
              <w:rPr>
                <w:rFonts w:eastAsia="Times New Roman" w:cs="Times New Roman"/>
                <w:color w:val="000000"/>
                <w:sz w:val="22"/>
                <w:szCs w:val="22"/>
              </w:rPr>
              <w:t>Основные средства</w:t>
            </w:r>
            <w:r w:rsidRPr="00DF17E8">
              <w:rPr>
                <w:rFonts w:eastAsia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63E89" w14:textId="7F62D779" w:rsidR="00730800" w:rsidRPr="00C70A0F" w:rsidRDefault="006B0304" w:rsidP="00936B04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>-</w:t>
            </w:r>
          </w:p>
        </w:tc>
      </w:tr>
      <w:tr w:rsidR="00730800" w:rsidRPr="006964D2" w14:paraId="469E9067" w14:textId="77777777" w:rsidTr="00643143">
        <w:trPr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934A" w14:textId="77777777" w:rsidR="00730800" w:rsidRPr="000A0CFD" w:rsidRDefault="00730800" w:rsidP="00730800">
            <w:pPr>
              <w:pStyle w:val="Style9"/>
              <w:spacing w:line="240" w:lineRule="auto"/>
              <w:rPr>
                <w:rStyle w:val="FontStyle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4C68" w14:textId="77777777" w:rsidR="00730800" w:rsidRPr="00C70A0F" w:rsidRDefault="00730800" w:rsidP="00730800">
            <w:pPr>
              <w:shd w:val="clear" w:color="auto" w:fill="FFFFFF"/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1969" w14:textId="61A32DFC" w:rsidR="00730800" w:rsidRPr="00C70A0F" w:rsidRDefault="006B0304" w:rsidP="0073080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70A0F">
              <w:rPr>
                <w:rFonts w:cs="Times New Roman"/>
                <w:sz w:val="22"/>
                <w:szCs w:val="22"/>
              </w:rPr>
              <w:t>Скрибцов</w:t>
            </w:r>
            <w:proofErr w:type="spellEnd"/>
            <w:r w:rsidRPr="00C70A0F">
              <w:rPr>
                <w:rFonts w:cs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3676" w14:textId="77777777" w:rsidR="006B0304" w:rsidRPr="00C70A0F" w:rsidRDefault="006B0304" w:rsidP="006B0304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 xml:space="preserve">Студент 1 курса </w:t>
            </w:r>
          </w:p>
          <w:p w14:paraId="47608CA3" w14:textId="731F0A28" w:rsidR="00730800" w:rsidRPr="00C70A0F" w:rsidRDefault="006B0304" w:rsidP="006B0304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2B98" w14:textId="4F1D6200" w:rsidR="00730800" w:rsidRPr="00C70A0F" w:rsidRDefault="00C70A0F" w:rsidP="00730800">
            <w:pPr>
              <w:pStyle w:val="Style12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  <w:shd w:val="clear" w:color="auto" w:fill="FFFFFF"/>
              </w:rPr>
              <w:t>Себестоимость продукции и порядок ее расчета в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5304" w14:textId="3BA243AC" w:rsidR="00730800" w:rsidRPr="00C70A0F" w:rsidRDefault="00730800" w:rsidP="00730800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C70A0F">
              <w:rPr>
                <w:sz w:val="22"/>
                <w:szCs w:val="22"/>
              </w:rPr>
              <w:t>Шамрина И.В.</w:t>
            </w:r>
          </w:p>
        </w:tc>
      </w:tr>
      <w:tr w:rsidR="00C70A0F" w:rsidRPr="006964D2" w14:paraId="15B74769" w14:textId="77777777" w:rsidTr="00765235">
        <w:trPr>
          <w:trHeight w:val="2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DD11" w14:textId="37C85C72" w:rsidR="00C70A0F" w:rsidRPr="000A0CFD" w:rsidRDefault="00C70A0F" w:rsidP="00936B04">
            <w:pPr>
              <w:pStyle w:val="Style9"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3028" w14:textId="744F26C0" w:rsidR="00765235" w:rsidRPr="0026517F" w:rsidRDefault="00765235" w:rsidP="00765235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6517F">
              <w:rPr>
                <w:rFonts w:eastAsia="Times New Roman" w:cs="Times New Roman"/>
                <w:color w:val="000000"/>
                <w:sz w:val="22"/>
                <w:szCs w:val="22"/>
              </w:rPr>
              <w:t>10 июня 2022 г.</w:t>
            </w:r>
            <w:r w:rsidRPr="00765235">
              <w:rPr>
                <w:rFonts w:eastAsia="Times New Roman" w:cs="Times New Roman"/>
                <w:color w:val="000000"/>
                <w:sz w:val="22"/>
                <w:szCs w:val="22"/>
              </w:rPr>
              <w:t>, г. Пенза</w:t>
            </w:r>
          </w:p>
          <w:p w14:paraId="602A3BEC" w14:textId="77777777" w:rsidR="00765235" w:rsidRPr="0026517F" w:rsidRDefault="00765235" w:rsidP="00765235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26517F">
              <w:rPr>
                <w:rFonts w:eastAsia="Times New Roman" w:cs="Times New Roman"/>
                <w:color w:val="000000"/>
                <w:sz w:val="22"/>
                <w:szCs w:val="22"/>
              </w:rPr>
              <w:t>Международная научно-практическая конференция</w:t>
            </w:r>
          </w:p>
          <w:p w14:paraId="4F49A752" w14:textId="77777777" w:rsidR="00765235" w:rsidRPr="0026517F" w:rsidRDefault="00765235" w:rsidP="00765235">
            <w:pPr>
              <w:shd w:val="clear" w:color="auto" w:fill="FFFFFF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65235">
              <w:rPr>
                <w:rFonts w:eastAsia="Times New Roman" w:cs="Times New Roman"/>
                <w:color w:val="000000"/>
                <w:sz w:val="22"/>
                <w:szCs w:val="22"/>
              </w:rPr>
              <w:t>«Наука, студенчество, образование:</w:t>
            </w:r>
          </w:p>
          <w:p w14:paraId="116CDD53" w14:textId="57A4E5C8" w:rsidR="00C70A0F" w:rsidRPr="00765235" w:rsidRDefault="00765235" w:rsidP="00765235">
            <w:pPr>
              <w:widowControl/>
              <w:rPr>
                <w:rFonts w:cs="Times New Roman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765235">
              <w:rPr>
                <w:rFonts w:eastAsia="Times New Roman" w:cs="Times New Roman"/>
                <w:color w:val="000000"/>
                <w:sz w:val="22"/>
                <w:szCs w:val="22"/>
              </w:rPr>
              <w:t>актуальные вопросы современных исследований»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6E47" w14:textId="199CFDD0" w:rsidR="00C70A0F" w:rsidRPr="00765235" w:rsidRDefault="00765235" w:rsidP="00936B0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65235">
              <w:rPr>
                <w:rFonts w:eastAsia="Times New Roman" w:cs="Times New Roman"/>
                <w:color w:val="000000"/>
                <w:sz w:val="22"/>
                <w:szCs w:val="22"/>
              </w:rPr>
              <w:t>Черешнев</w:t>
            </w:r>
            <w:proofErr w:type="spellEnd"/>
            <w:r w:rsidRPr="0076523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8ACA" w14:textId="77777777" w:rsidR="00765235" w:rsidRPr="00765235" w:rsidRDefault="00765235" w:rsidP="00765235">
            <w:pPr>
              <w:pStyle w:val="Style12"/>
              <w:rPr>
                <w:sz w:val="22"/>
                <w:szCs w:val="22"/>
              </w:rPr>
            </w:pPr>
            <w:r w:rsidRPr="00765235">
              <w:rPr>
                <w:sz w:val="22"/>
                <w:szCs w:val="22"/>
              </w:rPr>
              <w:t xml:space="preserve">Студент 1 курса </w:t>
            </w:r>
          </w:p>
          <w:p w14:paraId="1F5A6B51" w14:textId="24B053CE" w:rsidR="00C70A0F" w:rsidRPr="00765235" w:rsidRDefault="00765235" w:rsidP="00765235">
            <w:pPr>
              <w:pStyle w:val="Style12"/>
              <w:rPr>
                <w:sz w:val="22"/>
                <w:szCs w:val="22"/>
              </w:rPr>
            </w:pPr>
            <w:r w:rsidRPr="00765235">
              <w:rPr>
                <w:sz w:val="22"/>
                <w:szCs w:val="22"/>
              </w:rPr>
              <w:t>ЛПЦ 21-ОБ-УН1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CDE0" w14:textId="4EC225E4" w:rsidR="00C70A0F" w:rsidRPr="00765235" w:rsidRDefault="00765235" w:rsidP="00936B04">
            <w:pPr>
              <w:pStyle w:val="Style12"/>
              <w:rPr>
                <w:sz w:val="22"/>
                <w:szCs w:val="22"/>
              </w:rPr>
            </w:pPr>
            <w:r w:rsidRPr="00765235"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бухгалтерского и налогового </w:t>
            </w:r>
            <w:r w:rsidRPr="0026517F">
              <w:rPr>
                <w:rFonts w:eastAsia="Times New Roman"/>
                <w:color w:val="000000"/>
                <w:sz w:val="22"/>
                <w:szCs w:val="22"/>
              </w:rPr>
              <w:t>учета на малых предприятиях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0734" w14:textId="6ECD319A" w:rsidR="00C70A0F" w:rsidRPr="00765235" w:rsidRDefault="00C70A0F" w:rsidP="00936B04">
            <w:pPr>
              <w:pStyle w:val="Style12"/>
              <w:ind w:left="-57" w:right="-57"/>
              <w:jc w:val="center"/>
              <w:rPr>
                <w:sz w:val="22"/>
                <w:szCs w:val="22"/>
              </w:rPr>
            </w:pPr>
            <w:r w:rsidRPr="00765235">
              <w:rPr>
                <w:sz w:val="22"/>
                <w:szCs w:val="22"/>
              </w:rPr>
              <w:t>Шамрина И.В.</w:t>
            </w:r>
          </w:p>
        </w:tc>
      </w:tr>
    </w:tbl>
    <w:p w14:paraId="73BAF65A" w14:textId="77777777" w:rsidR="00765235" w:rsidRDefault="00765235" w:rsidP="003B4D11">
      <w:pPr>
        <w:tabs>
          <w:tab w:val="left" w:pos="3686"/>
        </w:tabs>
        <w:jc w:val="center"/>
        <w:rPr>
          <w:sz w:val="28"/>
          <w:szCs w:val="28"/>
        </w:rPr>
      </w:pPr>
    </w:p>
    <w:p w14:paraId="760004C1" w14:textId="71C37DB8" w:rsidR="003B4D11" w:rsidRPr="003B4D11" w:rsidRDefault="003B4D11" w:rsidP="003B4D11">
      <w:pPr>
        <w:tabs>
          <w:tab w:val="left" w:pos="3686"/>
        </w:tabs>
        <w:jc w:val="center"/>
        <w:rPr>
          <w:sz w:val="28"/>
          <w:szCs w:val="28"/>
        </w:rPr>
      </w:pPr>
      <w:r w:rsidRPr="003B4D11">
        <w:rPr>
          <w:sz w:val="28"/>
          <w:szCs w:val="28"/>
        </w:rPr>
        <w:t>Научные публикации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172"/>
        <w:gridCol w:w="2835"/>
        <w:gridCol w:w="1364"/>
      </w:tblGrid>
      <w:tr w:rsidR="003B4D11" w14:paraId="3CADCA0F" w14:textId="77777777" w:rsidTr="00C23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85F" w14:textId="77777777" w:rsidR="003B4D11" w:rsidRDefault="003B4D11" w:rsidP="00C236F1">
            <w:pPr>
              <w:tabs>
                <w:tab w:val="left" w:pos="368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22E1" w14:textId="77777777" w:rsidR="003B4D11" w:rsidRDefault="003B4D11" w:rsidP="00C236F1">
            <w:pPr>
              <w:tabs>
                <w:tab w:val="left" w:pos="368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0101" w14:textId="77777777" w:rsidR="003B4D11" w:rsidRDefault="003B4D11" w:rsidP="00C236F1">
            <w:pPr>
              <w:tabs>
                <w:tab w:val="left" w:pos="368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7974" w14:textId="77777777" w:rsidR="003B4D11" w:rsidRDefault="003B4D11" w:rsidP="00C236F1">
            <w:pPr>
              <w:tabs>
                <w:tab w:val="left" w:pos="3686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сборника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14CF" w14:textId="77777777" w:rsidR="003B4D11" w:rsidRDefault="003B4D11" w:rsidP="00C236F1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Форма </w:t>
            </w:r>
          </w:p>
          <w:p w14:paraId="299B0F7C" w14:textId="77777777" w:rsidR="003B4D11" w:rsidRDefault="003B4D11" w:rsidP="00C236F1">
            <w:pPr>
              <w:tabs>
                <w:tab w:val="left" w:pos="3686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(тезисы, статья)</w:t>
            </w:r>
          </w:p>
        </w:tc>
      </w:tr>
      <w:tr w:rsidR="003B4D11" w14:paraId="190FB0A6" w14:textId="77777777" w:rsidTr="00C236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7C42" w14:textId="77777777" w:rsidR="003B4D11" w:rsidRPr="00F55F23" w:rsidRDefault="003B4D11" w:rsidP="00C236F1">
            <w:pPr>
              <w:tabs>
                <w:tab w:val="left" w:pos="3686"/>
              </w:tabs>
              <w:rPr>
                <w:sz w:val="22"/>
                <w:szCs w:val="22"/>
                <w:lang w:eastAsia="en-US"/>
              </w:rPr>
            </w:pPr>
            <w:r w:rsidRPr="00F55F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5DF" w14:textId="6F71E162" w:rsidR="003B4D11" w:rsidRPr="00F55F23" w:rsidRDefault="00885FC9" w:rsidP="00C236F1">
            <w:pPr>
              <w:widowControl/>
              <w:rPr>
                <w:sz w:val="22"/>
                <w:szCs w:val="22"/>
                <w:lang w:eastAsia="en-US"/>
              </w:rPr>
            </w:pPr>
            <w:proofErr w:type="spellStart"/>
            <w:r w:rsidRPr="00F55F2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>Балмочных</w:t>
            </w:r>
            <w:proofErr w:type="spellEnd"/>
            <w:r w:rsidRPr="00F55F23">
              <w:rPr>
                <w:rFonts w:cs="Times New Roman"/>
                <w:sz w:val="22"/>
                <w:szCs w:val="22"/>
                <w:shd w:val="clear" w:color="auto" w:fill="FFFFFF" w:themeFill="background1"/>
              </w:rPr>
              <w:t xml:space="preserve"> Д. М.</w:t>
            </w:r>
            <w:r w:rsidRPr="00F55F2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B4D11" w:rsidRPr="00F55F23">
              <w:rPr>
                <w:bCs/>
                <w:sz w:val="22"/>
                <w:szCs w:val="22"/>
                <w:lang w:eastAsia="en-US"/>
              </w:rPr>
              <w:t>(</w:t>
            </w:r>
            <w:r w:rsidR="003B4D11" w:rsidRPr="00F55F23">
              <w:rPr>
                <w:sz w:val="22"/>
                <w:szCs w:val="22"/>
                <w:lang w:eastAsia="en-US"/>
              </w:rPr>
              <w:t>ЛПЦ 2</w:t>
            </w:r>
            <w:r w:rsidRPr="00F55F23">
              <w:rPr>
                <w:sz w:val="22"/>
                <w:szCs w:val="22"/>
                <w:lang w:eastAsia="en-US"/>
              </w:rPr>
              <w:t>1</w:t>
            </w:r>
            <w:r w:rsidR="003B4D11" w:rsidRPr="00F55F23">
              <w:rPr>
                <w:sz w:val="22"/>
                <w:szCs w:val="22"/>
                <w:lang w:eastAsia="en-US"/>
              </w:rPr>
              <w:t>-ОБ-У</w:t>
            </w:r>
            <w:r w:rsidRPr="00F55F23">
              <w:rPr>
                <w:sz w:val="22"/>
                <w:szCs w:val="22"/>
                <w:lang w:eastAsia="en-US"/>
              </w:rPr>
              <w:t>Н</w:t>
            </w:r>
            <w:r w:rsidR="003B4D11" w:rsidRPr="00F55F23">
              <w:rPr>
                <w:sz w:val="22"/>
                <w:szCs w:val="22"/>
                <w:lang w:eastAsia="en-US"/>
              </w:rPr>
              <w:t>1</w:t>
            </w:r>
            <w:r w:rsidR="003B4D11" w:rsidRPr="00F55F23">
              <w:rPr>
                <w:bCs/>
                <w:sz w:val="22"/>
                <w:szCs w:val="22"/>
                <w:lang w:eastAsia="en-US"/>
              </w:rPr>
              <w:t>)</w:t>
            </w:r>
          </w:p>
          <w:p w14:paraId="17595CA2" w14:textId="77777777" w:rsidR="003B4D11" w:rsidRPr="00F55F23" w:rsidRDefault="003B4D11" w:rsidP="00C236F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CBDA" w14:textId="6F56A218" w:rsidR="003B4D11" w:rsidRPr="00F55F23" w:rsidRDefault="00885FC9" w:rsidP="00C236F1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55F23">
              <w:rPr>
                <w:rFonts w:eastAsia="TimesNewRomanPSMT" w:cs="Times New Roman"/>
                <w:sz w:val="22"/>
                <w:szCs w:val="22"/>
              </w:rPr>
              <w:t>Налоговое регулирование деятельности малого предпринимательства</w:t>
            </w:r>
            <w:r w:rsidRPr="00F55F2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B4D11" w:rsidRPr="00F55F23">
              <w:rPr>
                <w:color w:val="000000"/>
                <w:sz w:val="22"/>
                <w:szCs w:val="22"/>
                <w:lang w:eastAsia="en-US"/>
              </w:rPr>
              <w:t>Н</w:t>
            </w:r>
            <w:r w:rsidR="003B4D11" w:rsidRPr="00F55F23">
              <w:rPr>
                <w:sz w:val="22"/>
                <w:szCs w:val="22"/>
                <w:lang w:eastAsia="en-US"/>
              </w:rPr>
              <w:t xml:space="preserve">аучный руководитель: </w:t>
            </w:r>
          </w:p>
          <w:p w14:paraId="57E92B62" w14:textId="37495D65" w:rsidR="003B4D11" w:rsidRPr="00F55F23" w:rsidRDefault="00885FC9" w:rsidP="00C236F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5F23">
              <w:rPr>
                <w:sz w:val="22"/>
                <w:szCs w:val="22"/>
                <w:lang w:eastAsia="en-US"/>
              </w:rPr>
              <w:t>Шамрина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86E9" w14:textId="09E2E020" w:rsidR="003B4D11" w:rsidRPr="00F55F23" w:rsidRDefault="00885FC9" w:rsidP="00C236F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55F23">
              <w:rPr>
                <w:rFonts w:eastAsia="TimesNewRomanPS-BoldMT" w:cs="Times New Roman"/>
                <w:sz w:val="22"/>
                <w:szCs w:val="22"/>
              </w:rPr>
              <w:t xml:space="preserve">Инновации. Наука. Образование. - 2022. - </w:t>
            </w:r>
            <w:r w:rsidRPr="00F55F23">
              <w:rPr>
                <w:rFonts w:eastAsia="TimesNewRomanPSMT" w:cs="Times New Roman"/>
                <w:sz w:val="22"/>
                <w:szCs w:val="22"/>
              </w:rPr>
              <w:t>№ 53 (март). - С. 1348- 1356.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8512" w14:textId="77777777" w:rsidR="003B4D11" w:rsidRPr="00F55F23" w:rsidRDefault="003B4D11" w:rsidP="00C236F1">
            <w:pPr>
              <w:tabs>
                <w:tab w:val="left" w:pos="3686"/>
              </w:tabs>
              <w:rPr>
                <w:rFonts w:cs="Times New Roman"/>
                <w:sz w:val="22"/>
                <w:szCs w:val="22"/>
                <w:lang w:eastAsia="en-US"/>
              </w:rPr>
            </w:pPr>
            <w:r w:rsidRPr="00F55F23">
              <w:rPr>
                <w:rFonts w:cs="Times New Roman"/>
                <w:sz w:val="22"/>
                <w:szCs w:val="22"/>
                <w:lang w:eastAsia="en-US"/>
              </w:rPr>
              <w:t>Научная статья</w:t>
            </w:r>
          </w:p>
        </w:tc>
      </w:tr>
    </w:tbl>
    <w:p w14:paraId="5907C011" w14:textId="77777777" w:rsidR="000108D1" w:rsidRPr="003B4D11" w:rsidRDefault="000108D1" w:rsidP="003B4D11">
      <w:pPr>
        <w:tabs>
          <w:tab w:val="left" w:pos="1134"/>
        </w:tabs>
        <w:rPr>
          <w:color w:val="0A0A0A"/>
          <w:sz w:val="28"/>
          <w:szCs w:val="28"/>
          <w:shd w:val="clear" w:color="auto" w:fill="FFFFFF"/>
        </w:rPr>
      </w:pPr>
    </w:p>
    <w:p w14:paraId="7B3B76D2" w14:textId="56E9DE8D" w:rsidR="00312C6A" w:rsidRPr="00CC2F5A" w:rsidRDefault="00312C6A" w:rsidP="00312C6A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Шамрина Ирина Викторовна, наглядно в презентации показала, что </w:t>
      </w:r>
      <w:r w:rsidRPr="00F96737">
        <w:rPr>
          <w:rFonts w:eastAsia="Times New Roman"/>
          <w:sz w:val="28"/>
          <w:szCs w:val="28"/>
        </w:rPr>
        <w:t xml:space="preserve">научные статьи </w:t>
      </w:r>
      <w:r>
        <w:rPr>
          <w:rFonts w:eastAsia="Times New Roman"/>
          <w:sz w:val="28"/>
          <w:szCs w:val="28"/>
        </w:rPr>
        <w:t>всех участников научной лаборатории</w:t>
      </w:r>
      <w:r w:rsidRPr="00F96737">
        <w:rPr>
          <w:rFonts w:eastAsia="Times New Roman"/>
          <w:sz w:val="28"/>
          <w:szCs w:val="28"/>
        </w:rPr>
        <w:t xml:space="preserve"> опубликованы </w:t>
      </w:r>
      <w:r>
        <w:rPr>
          <w:rFonts w:eastAsia="Times New Roman"/>
          <w:sz w:val="28"/>
          <w:szCs w:val="28"/>
        </w:rPr>
        <w:t xml:space="preserve">в </w:t>
      </w:r>
      <w:r w:rsidRPr="00F96737">
        <w:rPr>
          <w:rFonts w:eastAsia="Times New Roman"/>
          <w:sz w:val="28"/>
          <w:szCs w:val="28"/>
        </w:rPr>
        <w:t>сборник</w:t>
      </w:r>
      <w:r>
        <w:rPr>
          <w:rFonts w:eastAsia="Times New Roman"/>
          <w:sz w:val="28"/>
          <w:szCs w:val="28"/>
        </w:rPr>
        <w:t>ах</w:t>
      </w:r>
      <w:r w:rsidRPr="00F96737">
        <w:rPr>
          <w:rFonts w:eastAsia="Times New Roman"/>
          <w:sz w:val="28"/>
          <w:szCs w:val="28"/>
        </w:rPr>
        <w:t xml:space="preserve"> научных трудов</w:t>
      </w:r>
      <w:r>
        <w:rPr>
          <w:rFonts w:eastAsia="Times New Roman"/>
          <w:sz w:val="28"/>
          <w:szCs w:val="28"/>
        </w:rPr>
        <w:t>, в сборниках материалов конференции</w:t>
      </w:r>
      <w:r w:rsidRPr="00F96737">
        <w:rPr>
          <w:rFonts w:eastAsia="Times New Roman"/>
          <w:sz w:val="28"/>
          <w:szCs w:val="28"/>
        </w:rPr>
        <w:t xml:space="preserve"> и постатейно размещены в научной элек</w:t>
      </w:r>
      <w:r>
        <w:rPr>
          <w:rFonts w:eastAsia="Times New Roman"/>
          <w:sz w:val="28"/>
          <w:szCs w:val="28"/>
        </w:rPr>
        <w:t>тронной библиотеке elibrary.ru.</w:t>
      </w:r>
    </w:p>
    <w:p w14:paraId="334A536C" w14:textId="77777777" w:rsidR="00312C6A" w:rsidRPr="00CD1E93" w:rsidRDefault="00312C6A" w:rsidP="00312C6A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sz w:val="28"/>
          <w:szCs w:val="28"/>
        </w:rPr>
      </w:pPr>
      <w:r w:rsidRPr="00CD1E93">
        <w:rPr>
          <w:rFonts w:eastAsia="Times New Roman" w:cs="Times New Roman"/>
          <w:sz w:val="28"/>
          <w:szCs w:val="28"/>
        </w:rPr>
        <w:t>ВЫСТУПИЛ</w:t>
      </w:r>
      <w:r>
        <w:rPr>
          <w:rFonts w:eastAsia="Times New Roman" w:cs="Times New Roman"/>
          <w:sz w:val="28"/>
          <w:szCs w:val="28"/>
        </w:rPr>
        <w:t>А</w:t>
      </w:r>
      <w:r w:rsidRPr="00CD1E93">
        <w:rPr>
          <w:rFonts w:eastAsia="Times New Roman" w:cs="Times New Roman"/>
          <w:sz w:val="28"/>
          <w:szCs w:val="28"/>
        </w:rPr>
        <w:t>:</w:t>
      </w:r>
    </w:p>
    <w:p w14:paraId="456F16E6" w14:textId="25E44DE8" w:rsidR="00312C6A" w:rsidRDefault="00885FC9" w:rsidP="00312C6A">
      <w:pPr>
        <w:pStyle w:val="a8"/>
        <w:widowControl w:val="0"/>
        <w:tabs>
          <w:tab w:val="left" w:pos="1134"/>
        </w:tabs>
        <w:spacing w:line="240" w:lineRule="auto"/>
        <w:ind w:left="0" w:firstLine="709"/>
        <w:contextualSpacing w:val="0"/>
        <w:rPr>
          <w:color w:val="000000"/>
          <w:sz w:val="28"/>
          <w:szCs w:val="28"/>
        </w:rPr>
      </w:pPr>
      <w:r>
        <w:rPr>
          <w:sz w:val="28"/>
          <w:szCs w:val="28"/>
        </w:rPr>
        <w:t>Самойлова Т.Д.</w:t>
      </w:r>
      <w:r w:rsidR="00312C6A">
        <w:rPr>
          <w:sz w:val="28"/>
          <w:szCs w:val="28"/>
        </w:rPr>
        <w:t xml:space="preserve"> (к.э.н., доцент) </w:t>
      </w:r>
      <w:r w:rsidR="00312C6A" w:rsidRPr="00CD1E93">
        <w:rPr>
          <w:sz w:val="28"/>
          <w:szCs w:val="28"/>
        </w:rPr>
        <w:t>отметила, что</w:t>
      </w:r>
      <w:r w:rsidR="00312C6A">
        <w:rPr>
          <w:sz w:val="28"/>
          <w:szCs w:val="28"/>
        </w:rPr>
        <w:t xml:space="preserve"> результаты НИРС могут являться прямым основанием для </w:t>
      </w:r>
      <w:r w:rsidR="00312C6A" w:rsidRPr="00AB50BF">
        <w:rPr>
          <w:color w:val="000000"/>
          <w:sz w:val="28"/>
          <w:szCs w:val="28"/>
        </w:rPr>
        <w:t>выдвижени</w:t>
      </w:r>
      <w:r w:rsidR="00312C6A">
        <w:rPr>
          <w:color w:val="000000"/>
          <w:sz w:val="28"/>
          <w:szCs w:val="28"/>
        </w:rPr>
        <w:t>я</w:t>
      </w:r>
      <w:r w:rsidR="00312C6A" w:rsidRPr="00AB50BF">
        <w:rPr>
          <w:color w:val="000000"/>
          <w:sz w:val="28"/>
          <w:szCs w:val="28"/>
        </w:rPr>
        <w:t xml:space="preserve"> на конкурсной основе наиболее одаренных студентов на соискание именных стипендий, стипендий, учреждаемых различными фондами и организациями и др.</w:t>
      </w:r>
    </w:p>
    <w:p w14:paraId="51CE4607" w14:textId="77777777" w:rsidR="00312C6A" w:rsidRPr="004B47F1" w:rsidRDefault="00312C6A" w:rsidP="00312C6A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47F1">
        <w:rPr>
          <w:sz w:val="28"/>
          <w:szCs w:val="28"/>
        </w:rPr>
        <w:t xml:space="preserve">ПОСТАНОВИЛИ: </w:t>
      </w:r>
    </w:p>
    <w:p w14:paraId="2DA6C9EE" w14:textId="791EDB05" w:rsidR="009E5C38" w:rsidRPr="00312C6A" w:rsidRDefault="00312C6A" w:rsidP="00312C6A">
      <w:pPr>
        <w:ind w:firstLine="709"/>
        <w:jc w:val="both"/>
        <w:rPr>
          <w:rStyle w:val="FontStyle28"/>
          <w:rFonts w:cstheme="minorBidi"/>
          <w:sz w:val="28"/>
          <w:szCs w:val="28"/>
        </w:rPr>
      </w:pPr>
      <w:r w:rsidRPr="00226E33">
        <w:rPr>
          <w:sz w:val="28"/>
          <w:szCs w:val="28"/>
        </w:rPr>
        <w:t>При</w:t>
      </w:r>
      <w:r>
        <w:rPr>
          <w:sz w:val="28"/>
          <w:szCs w:val="28"/>
        </w:rPr>
        <w:t>знать</w:t>
      </w:r>
      <w:r w:rsidRPr="00226E3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научной лаборатории за 20</w:t>
      </w:r>
      <w:r w:rsidR="003B4D11">
        <w:rPr>
          <w:sz w:val="28"/>
          <w:szCs w:val="28"/>
        </w:rPr>
        <w:t>2</w:t>
      </w:r>
      <w:r w:rsidR="00885FC9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885FC9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 удовлетворительной.</w:t>
      </w:r>
      <w:r w:rsidRPr="00312C6A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участники лаборатории получили благодарственные письма.</w:t>
      </w:r>
      <w:r>
        <w:rPr>
          <w:sz w:val="28"/>
          <w:szCs w:val="28"/>
        </w:rPr>
        <w:t xml:space="preserve"> </w:t>
      </w:r>
      <w:r w:rsidRPr="00EE33B6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будущем планируем продолжить работу в данном направлении.</w:t>
      </w:r>
    </w:p>
    <w:p w14:paraId="009B1DAD" w14:textId="77777777" w:rsidR="004E1E5B" w:rsidRDefault="004E1E5B" w:rsidP="00312C6A">
      <w:pPr>
        <w:pStyle w:val="a8"/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</w:p>
    <w:p w14:paraId="050A30B4" w14:textId="1E035330" w:rsidR="00312C6A" w:rsidRPr="006F5514" w:rsidRDefault="00312C6A" w:rsidP="00312C6A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72FB1525" w14:textId="77777777" w:rsidR="00312C6A" w:rsidRDefault="00312C6A" w:rsidP="00312C6A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25672FA5" w14:textId="77777777" w:rsidR="00312C6A" w:rsidRDefault="00312C6A" w:rsidP="00312C6A">
      <w:pPr>
        <w:ind w:firstLine="709"/>
        <w:jc w:val="both"/>
        <w:rPr>
          <w:sz w:val="28"/>
          <w:szCs w:val="28"/>
        </w:rPr>
      </w:pPr>
      <w:r w:rsidRPr="00CD1E93">
        <w:rPr>
          <w:sz w:val="28"/>
          <w:szCs w:val="28"/>
        </w:rPr>
        <w:t xml:space="preserve">Руководителя научной лаборатории </w:t>
      </w:r>
      <w:proofErr w:type="spellStart"/>
      <w:r w:rsidRPr="00CD1E93">
        <w:rPr>
          <w:sz w:val="28"/>
          <w:szCs w:val="28"/>
        </w:rPr>
        <w:t>Шамрину</w:t>
      </w:r>
      <w:proofErr w:type="spellEnd"/>
      <w:r w:rsidRPr="00CD1E93">
        <w:rPr>
          <w:sz w:val="28"/>
          <w:szCs w:val="28"/>
        </w:rPr>
        <w:t xml:space="preserve"> Ирину Викторовну, которая </w:t>
      </w:r>
      <w:r>
        <w:rPr>
          <w:sz w:val="28"/>
          <w:szCs w:val="28"/>
        </w:rPr>
        <w:t xml:space="preserve">предложила использовать различные формы работы научной лаборатории: проведение круглых столов, выступление студентов с докладами, приглашение на заседание кружка представителей других вузов; проведение научных исследований по обозначенной тематике. </w:t>
      </w:r>
    </w:p>
    <w:p w14:paraId="029B8285" w14:textId="77777777" w:rsidR="00312C6A" w:rsidRDefault="00312C6A" w:rsidP="004A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подведения итогов работы научной лаборатории могут быть конкурсы докладов, участие в научных конференциях, а также публикация лучших работ в научных сборниках вузов.</w:t>
      </w:r>
    </w:p>
    <w:p w14:paraId="22EAD6ED" w14:textId="77777777" w:rsidR="00312C6A" w:rsidRPr="00AB50BF" w:rsidRDefault="00312C6A" w:rsidP="004A6DAE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96030">
        <w:rPr>
          <w:sz w:val="28"/>
          <w:szCs w:val="28"/>
        </w:rPr>
        <w:t xml:space="preserve">Шамрина Ирина Викторовна предложила </w:t>
      </w:r>
      <w:r>
        <w:rPr>
          <w:sz w:val="28"/>
          <w:szCs w:val="28"/>
        </w:rPr>
        <w:t xml:space="preserve">реализовать </w:t>
      </w:r>
      <w:r w:rsidRPr="00696030">
        <w:rPr>
          <w:sz w:val="28"/>
          <w:szCs w:val="28"/>
        </w:rPr>
        <w:t xml:space="preserve">основные </w:t>
      </w:r>
      <w:r w:rsidRPr="00696030">
        <w:rPr>
          <w:bCs/>
          <w:sz w:val="28"/>
          <w:szCs w:val="28"/>
        </w:rPr>
        <w:t>меры поощрени</w:t>
      </w:r>
      <w:r>
        <w:rPr>
          <w:bCs/>
          <w:sz w:val="28"/>
          <w:szCs w:val="28"/>
        </w:rPr>
        <w:t>я студентов и руководителей НИР в рамках деятельности научной лаборатории</w:t>
      </w:r>
      <w:r w:rsidRPr="00AB50BF">
        <w:rPr>
          <w:sz w:val="28"/>
          <w:szCs w:val="28"/>
        </w:rPr>
        <w:t>:</w:t>
      </w:r>
    </w:p>
    <w:p w14:paraId="2643F4D4" w14:textId="77777777" w:rsidR="00312C6A" w:rsidRPr="00AB50BF" w:rsidRDefault="00312C6A" w:rsidP="00312C6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50BF">
        <w:rPr>
          <w:color w:val="000000"/>
          <w:sz w:val="28"/>
          <w:szCs w:val="28"/>
        </w:rPr>
        <w:lastRenderedPageBreak/>
        <w:t>- учет результатов научно-исследовательской работы студентов при оценке знаний (зачеты, экзамены и т. д.) на различных этапах обучения</w:t>
      </w:r>
      <w:r>
        <w:rPr>
          <w:color w:val="000000"/>
          <w:sz w:val="28"/>
          <w:szCs w:val="28"/>
        </w:rPr>
        <w:t>;</w:t>
      </w:r>
    </w:p>
    <w:p w14:paraId="18143260" w14:textId="77777777" w:rsidR="00312C6A" w:rsidRPr="00AB50BF" w:rsidRDefault="00312C6A" w:rsidP="00312C6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50BF">
        <w:rPr>
          <w:color w:val="000000"/>
          <w:sz w:val="28"/>
          <w:szCs w:val="28"/>
        </w:rPr>
        <w:t>- выдвижение на конкурсной основе наиболее одаренных студентов на соискание именных стипендий, стипендий, учреждаемых различными фондами и организациями и др.</w:t>
      </w:r>
      <w:r>
        <w:rPr>
          <w:color w:val="000000"/>
          <w:sz w:val="28"/>
          <w:szCs w:val="28"/>
        </w:rPr>
        <w:t>;</w:t>
      </w:r>
    </w:p>
    <w:p w14:paraId="59DD39AE" w14:textId="77777777" w:rsidR="00312C6A" w:rsidRPr="00AB50BF" w:rsidRDefault="00312C6A" w:rsidP="00312C6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50BF">
        <w:rPr>
          <w:color w:val="000000"/>
          <w:sz w:val="28"/>
          <w:szCs w:val="28"/>
        </w:rPr>
        <w:t>- представление лучших студенческих работ на конкурсы, выставки с награждением победителей грамотами, медалями, дипломами</w:t>
      </w:r>
      <w:r>
        <w:rPr>
          <w:color w:val="000000"/>
          <w:sz w:val="28"/>
          <w:szCs w:val="28"/>
        </w:rPr>
        <w:t>;</w:t>
      </w:r>
    </w:p>
    <w:p w14:paraId="16FAB9E1" w14:textId="77777777" w:rsidR="00312C6A" w:rsidRPr="00AB50BF" w:rsidRDefault="00312C6A" w:rsidP="00312C6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50B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B50BF">
        <w:rPr>
          <w:color w:val="000000"/>
          <w:sz w:val="28"/>
          <w:szCs w:val="28"/>
        </w:rPr>
        <w:t>командирование для участия в конференциях, семинарах, конкурсах, олимпиадах различных уровней</w:t>
      </w:r>
      <w:r>
        <w:rPr>
          <w:color w:val="000000"/>
          <w:sz w:val="28"/>
          <w:szCs w:val="28"/>
        </w:rPr>
        <w:t>;</w:t>
      </w:r>
    </w:p>
    <w:p w14:paraId="2BB9B545" w14:textId="77777777" w:rsidR="00312C6A" w:rsidRPr="00AB50BF" w:rsidRDefault="00312C6A" w:rsidP="00312C6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50BF">
        <w:rPr>
          <w:color w:val="000000"/>
          <w:sz w:val="28"/>
          <w:szCs w:val="28"/>
        </w:rPr>
        <w:t xml:space="preserve">- рекомендации для обучения в </w:t>
      </w:r>
      <w:r>
        <w:rPr>
          <w:color w:val="000000"/>
          <w:sz w:val="28"/>
          <w:szCs w:val="28"/>
        </w:rPr>
        <w:t>магистратуре;</w:t>
      </w:r>
    </w:p>
    <w:p w14:paraId="0E6BEB51" w14:textId="77777777" w:rsidR="00312C6A" w:rsidRPr="00AB50BF" w:rsidRDefault="00312C6A" w:rsidP="00312C6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50BF">
        <w:rPr>
          <w:color w:val="000000"/>
          <w:sz w:val="28"/>
          <w:szCs w:val="28"/>
        </w:rPr>
        <w:t>- учет руководства НИРС в системе рейтинговой оценки деятельности преподавателей (5 баллов за призовое место).</w:t>
      </w:r>
    </w:p>
    <w:p w14:paraId="5928FB7A" w14:textId="3EC9F613" w:rsidR="00312C6A" w:rsidRPr="00312C6A" w:rsidRDefault="00312C6A" w:rsidP="00312C6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50BF">
        <w:rPr>
          <w:color w:val="000000"/>
          <w:sz w:val="28"/>
          <w:szCs w:val="28"/>
        </w:rPr>
        <w:t>- моральное и материальное поощрение студентов с объявлением благодарности, награждением грамотами, дипломами, денежными и иными премиями за высокие результаты в НИРС.</w:t>
      </w:r>
    </w:p>
    <w:p w14:paraId="76115DA6" w14:textId="47E2F907" w:rsidR="00312C6A" w:rsidRDefault="00312C6A" w:rsidP="00312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14:paraId="1342A34A" w14:textId="77777777" w:rsidR="00312C6A" w:rsidRDefault="00312C6A" w:rsidP="00312C6A">
      <w:pPr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14:paraId="6C4C5843" w14:textId="50EF3106" w:rsidR="00312C6A" w:rsidRDefault="00312C6A" w:rsidP="00312C6A">
      <w:pPr>
        <w:ind w:firstLine="709"/>
        <w:jc w:val="both"/>
        <w:rPr>
          <w:sz w:val="28"/>
          <w:szCs w:val="28"/>
        </w:rPr>
      </w:pPr>
    </w:p>
    <w:p w14:paraId="033880BC" w14:textId="29AF5FB3" w:rsidR="00885FC9" w:rsidRDefault="00885FC9" w:rsidP="00312C6A">
      <w:pPr>
        <w:ind w:firstLine="709"/>
        <w:jc w:val="both"/>
        <w:rPr>
          <w:sz w:val="28"/>
          <w:szCs w:val="28"/>
        </w:rPr>
      </w:pPr>
    </w:p>
    <w:p w14:paraId="47F720BC" w14:textId="6EAF9A72" w:rsidR="00885FC9" w:rsidRDefault="00885FC9" w:rsidP="00312C6A">
      <w:pPr>
        <w:ind w:firstLine="709"/>
        <w:jc w:val="both"/>
        <w:rPr>
          <w:sz w:val="28"/>
          <w:szCs w:val="28"/>
        </w:rPr>
      </w:pPr>
    </w:p>
    <w:p w14:paraId="61C4F28F" w14:textId="77777777" w:rsidR="00885FC9" w:rsidRDefault="00885FC9" w:rsidP="00312C6A">
      <w:pPr>
        <w:ind w:firstLine="709"/>
        <w:jc w:val="both"/>
        <w:rPr>
          <w:sz w:val="28"/>
          <w:szCs w:val="28"/>
        </w:rPr>
      </w:pPr>
    </w:p>
    <w:p w14:paraId="25AEB949" w14:textId="77777777" w:rsidR="00943314" w:rsidRDefault="00943314" w:rsidP="00943314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A0E7E1" wp14:editId="77EC84E4">
            <wp:simplePos x="0" y="0"/>
            <wp:positionH relativeFrom="column">
              <wp:posOffset>2554605</wp:posOffset>
            </wp:positionH>
            <wp:positionV relativeFrom="paragraph">
              <wp:posOffset>10160</wp:posOffset>
            </wp:positionV>
            <wp:extent cx="101536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3B06EC54" w14:textId="77777777" w:rsidR="00943314" w:rsidRPr="00D25248" w:rsidRDefault="00943314" w:rsidP="00943314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Шамрина</w:t>
      </w:r>
    </w:p>
    <w:p w14:paraId="64844E13" w14:textId="42B42BCF" w:rsidR="00312C6A" w:rsidRPr="00233A33" w:rsidRDefault="00312C6A" w:rsidP="00233A33">
      <w:pPr>
        <w:tabs>
          <w:tab w:val="left" w:pos="1134"/>
        </w:tabs>
        <w:rPr>
          <w:rStyle w:val="FontStyle28"/>
          <w:sz w:val="28"/>
          <w:szCs w:val="28"/>
        </w:rPr>
      </w:pPr>
    </w:p>
    <w:sectPr w:rsidR="00312C6A" w:rsidRPr="00233A33" w:rsidSect="005D7A49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5034" w14:textId="77777777" w:rsidR="000F58A8" w:rsidRDefault="000F58A8" w:rsidP="005D7A49">
      <w:r>
        <w:separator/>
      </w:r>
    </w:p>
  </w:endnote>
  <w:endnote w:type="continuationSeparator" w:id="0">
    <w:p w14:paraId="220A7DD3" w14:textId="77777777" w:rsidR="000F58A8" w:rsidRDefault="000F58A8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5C1D0A26" w14:textId="77777777" w:rsidR="00EA3EC9" w:rsidRDefault="00EA3E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11B3D87" w14:textId="77777777" w:rsidR="00EA3EC9" w:rsidRDefault="00EA3E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FAAD" w14:textId="77777777" w:rsidR="000F58A8" w:rsidRDefault="000F58A8" w:rsidP="005D7A49">
      <w:r>
        <w:separator/>
      </w:r>
    </w:p>
  </w:footnote>
  <w:footnote w:type="continuationSeparator" w:id="0">
    <w:p w14:paraId="6A9BEF5B" w14:textId="77777777" w:rsidR="000F58A8" w:rsidRDefault="000F58A8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371"/>
    <w:multiLevelType w:val="hybridMultilevel"/>
    <w:tmpl w:val="7042EE74"/>
    <w:lvl w:ilvl="0" w:tplc="B05A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D58"/>
    <w:multiLevelType w:val="hybridMultilevel"/>
    <w:tmpl w:val="BA2E2A22"/>
    <w:lvl w:ilvl="0" w:tplc="AFDC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E3F0FD4"/>
    <w:multiLevelType w:val="hybridMultilevel"/>
    <w:tmpl w:val="D1A2A962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76E3"/>
    <w:multiLevelType w:val="hybridMultilevel"/>
    <w:tmpl w:val="65DE8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1454208">
    <w:abstractNumId w:val="6"/>
  </w:num>
  <w:num w:numId="2" w16cid:durableId="1401558568">
    <w:abstractNumId w:val="9"/>
  </w:num>
  <w:num w:numId="3" w16cid:durableId="1711033214">
    <w:abstractNumId w:val="8"/>
  </w:num>
  <w:num w:numId="4" w16cid:durableId="1608074046">
    <w:abstractNumId w:val="2"/>
  </w:num>
  <w:num w:numId="5" w16cid:durableId="540947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4294717">
    <w:abstractNumId w:val="1"/>
  </w:num>
  <w:num w:numId="7" w16cid:durableId="1705905126">
    <w:abstractNumId w:val="0"/>
  </w:num>
  <w:num w:numId="8" w16cid:durableId="1658874220">
    <w:abstractNumId w:val="3"/>
  </w:num>
  <w:num w:numId="9" w16cid:durableId="112217350">
    <w:abstractNumId w:val="5"/>
  </w:num>
  <w:num w:numId="10" w16cid:durableId="916016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54"/>
    <w:rsid w:val="00006903"/>
    <w:rsid w:val="00010741"/>
    <w:rsid w:val="000108D1"/>
    <w:rsid w:val="00014339"/>
    <w:rsid w:val="00050F3F"/>
    <w:rsid w:val="00053FB2"/>
    <w:rsid w:val="00055465"/>
    <w:rsid w:val="00067FC7"/>
    <w:rsid w:val="00092A54"/>
    <w:rsid w:val="00092FA3"/>
    <w:rsid w:val="0009531E"/>
    <w:rsid w:val="00095D45"/>
    <w:rsid w:val="000A0CFD"/>
    <w:rsid w:val="000C054C"/>
    <w:rsid w:val="000D7A1B"/>
    <w:rsid w:val="000E511F"/>
    <w:rsid w:val="000F0921"/>
    <w:rsid w:val="000F58A8"/>
    <w:rsid w:val="0010464D"/>
    <w:rsid w:val="0010625F"/>
    <w:rsid w:val="0013757C"/>
    <w:rsid w:val="001426EB"/>
    <w:rsid w:val="001507F3"/>
    <w:rsid w:val="00182C65"/>
    <w:rsid w:val="0019542B"/>
    <w:rsid w:val="00195FEB"/>
    <w:rsid w:val="00196E2A"/>
    <w:rsid w:val="001A0FC7"/>
    <w:rsid w:val="001B163F"/>
    <w:rsid w:val="001C7EA9"/>
    <w:rsid w:val="001F6077"/>
    <w:rsid w:val="00200CB7"/>
    <w:rsid w:val="002062E3"/>
    <w:rsid w:val="00210955"/>
    <w:rsid w:val="002138C9"/>
    <w:rsid w:val="00226E33"/>
    <w:rsid w:val="00233A33"/>
    <w:rsid w:val="002344B7"/>
    <w:rsid w:val="0024526E"/>
    <w:rsid w:val="0024602D"/>
    <w:rsid w:val="0026430A"/>
    <w:rsid w:val="00267DAD"/>
    <w:rsid w:val="00296F4C"/>
    <w:rsid w:val="00297C77"/>
    <w:rsid w:val="002A03FB"/>
    <w:rsid w:val="002A2E8B"/>
    <w:rsid w:val="002B65A5"/>
    <w:rsid w:val="002B7EA3"/>
    <w:rsid w:val="002C6C07"/>
    <w:rsid w:val="002D57AC"/>
    <w:rsid w:val="002E25E4"/>
    <w:rsid w:val="0030015E"/>
    <w:rsid w:val="00312C6A"/>
    <w:rsid w:val="00321F31"/>
    <w:rsid w:val="00323794"/>
    <w:rsid w:val="00334463"/>
    <w:rsid w:val="0033772A"/>
    <w:rsid w:val="00346301"/>
    <w:rsid w:val="00356B05"/>
    <w:rsid w:val="0037691E"/>
    <w:rsid w:val="00380C85"/>
    <w:rsid w:val="003B4D11"/>
    <w:rsid w:val="003E508D"/>
    <w:rsid w:val="003F2CFE"/>
    <w:rsid w:val="003F3693"/>
    <w:rsid w:val="004140EA"/>
    <w:rsid w:val="004210B2"/>
    <w:rsid w:val="00430931"/>
    <w:rsid w:val="004505BC"/>
    <w:rsid w:val="00464D2C"/>
    <w:rsid w:val="00492D11"/>
    <w:rsid w:val="004A6DAE"/>
    <w:rsid w:val="004B47F1"/>
    <w:rsid w:val="004C0B85"/>
    <w:rsid w:val="004D03A1"/>
    <w:rsid w:val="004D2B98"/>
    <w:rsid w:val="004E1E5B"/>
    <w:rsid w:val="00535E63"/>
    <w:rsid w:val="00542C81"/>
    <w:rsid w:val="005744A6"/>
    <w:rsid w:val="005B3C82"/>
    <w:rsid w:val="005B55F3"/>
    <w:rsid w:val="005B7533"/>
    <w:rsid w:val="005B78FC"/>
    <w:rsid w:val="005D55F9"/>
    <w:rsid w:val="005D7A49"/>
    <w:rsid w:val="005E665D"/>
    <w:rsid w:val="00602101"/>
    <w:rsid w:val="00617195"/>
    <w:rsid w:val="00617800"/>
    <w:rsid w:val="006277EE"/>
    <w:rsid w:val="006325DF"/>
    <w:rsid w:val="006378B0"/>
    <w:rsid w:val="00643143"/>
    <w:rsid w:val="0066484D"/>
    <w:rsid w:val="00667946"/>
    <w:rsid w:val="0068461F"/>
    <w:rsid w:val="00693D23"/>
    <w:rsid w:val="00696030"/>
    <w:rsid w:val="006A79EA"/>
    <w:rsid w:val="006B00A2"/>
    <w:rsid w:val="006B0304"/>
    <w:rsid w:val="006B4843"/>
    <w:rsid w:val="006C1F0F"/>
    <w:rsid w:val="006C30D7"/>
    <w:rsid w:val="006C3E69"/>
    <w:rsid w:val="006D055F"/>
    <w:rsid w:val="006D356B"/>
    <w:rsid w:val="006D3C85"/>
    <w:rsid w:val="006E5C00"/>
    <w:rsid w:val="006F48B3"/>
    <w:rsid w:val="006F5514"/>
    <w:rsid w:val="006F6CA4"/>
    <w:rsid w:val="00730800"/>
    <w:rsid w:val="007324F9"/>
    <w:rsid w:val="00762929"/>
    <w:rsid w:val="00765235"/>
    <w:rsid w:val="00770ACD"/>
    <w:rsid w:val="00775A8F"/>
    <w:rsid w:val="00792F60"/>
    <w:rsid w:val="00796DA5"/>
    <w:rsid w:val="007B777D"/>
    <w:rsid w:val="007C2F20"/>
    <w:rsid w:val="007C5E2C"/>
    <w:rsid w:val="007D5428"/>
    <w:rsid w:val="007E3507"/>
    <w:rsid w:val="007F190E"/>
    <w:rsid w:val="00804EB8"/>
    <w:rsid w:val="008102D7"/>
    <w:rsid w:val="00822BAE"/>
    <w:rsid w:val="00823F17"/>
    <w:rsid w:val="0086734E"/>
    <w:rsid w:val="00872ACE"/>
    <w:rsid w:val="00885FC9"/>
    <w:rsid w:val="008A00E5"/>
    <w:rsid w:val="008A1141"/>
    <w:rsid w:val="008B13E5"/>
    <w:rsid w:val="008C01C1"/>
    <w:rsid w:val="008C464D"/>
    <w:rsid w:val="008C60B3"/>
    <w:rsid w:val="008D7589"/>
    <w:rsid w:val="008D7CA9"/>
    <w:rsid w:val="008E2BB7"/>
    <w:rsid w:val="008F2A98"/>
    <w:rsid w:val="009208C3"/>
    <w:rsid w:val="00926AC4"/>
    <w:rsid w:val="00930DEF"/>
    <w:rsid w:val="009313F7"/>
    <w:rsid w:val="00941455"/>
    <w:rsid w:val="00943314"/>
    <w:rsid w:val="0098299F"/>
    <w:rsid w:val="009856E2"/>
    <w:rsid w:val="00992065"/>
    <w:rsid w:val="00993906"/>
    <w:rsid w:val="009C0675"/>
    <w:rsid w:val="009C7800"/>
    <w:rsid w:val="009D01BD"/>
    <w:rsid w:val="009D0F2B"/>
    <w:rsid w:val="009E5C38"/>
    <w:rsid w:val="00A0028E"/>
    <w:rsid w:val="00A0033F"/>
    <w:rsid w:val="00A05D33"/>
    <w:rsid w:val="00A124A3"/>
    <w:rsid w:val="00A41F7D"/>
    <w:rsid w:val="00A42F10"/>
    <w:rsid w:val="00A502D0"/>
    <w:rsid w:val="00A7222B"/>
    <w:rsid w:val="00A77F8E"/>
    <w:rsid w:val="00A95872"/>
    <w:rsid w:val="00AB28E7"/>
    <w:rsid w:val="00AC17D1"/>
    <w:rsid w:val="00AD2C05"/>
    <w:rsid w:val="00AF500B"/>
    <w:rsid w:val="00B15E47"/>
    <w:rsid w:val="00B50546"/>
    <w:rsid w:val="00B51330"/>
    <w:rsid w:val="00B561C4"/>
    <w:rsid w:val="00B619F3"/>
    <w:rsid w:val="00B651B7"/>
    <w:rsid w:val="00B81B88"/>
    <w:rsid w:val="00B825B3"/>
    <w:rsid w:val="00B9542B"/>
    <w:rsid w:val="00BA23EF"/>
    <w:rsid w:val="00BA2E09"/>
    <w:rsid w:val="00BA69FD"/>
    <w:rsid w:val="00BD1972"/>
    <w:rsid w:val="00BD5BEE"/>
    <w:rsid w:val="00BF28B4"/>
    <w:rsid w:val="00BF6BF4"/>
    <w:rsid w:val="00C01988"/>
    <w:rsid w:val="00C13DBE"/>
    <w:rsid w:val="00C319B0"/>
    <w:rsid w:val="00C43B5E"/>
    <w:rsid w:val="00C70A0F"/>
    <w:rsid w:val="00C818AC"/>
    <w:rsid w:val="00C90B12"/>
    <w:rsid w:val="00C93EF2"/>
    <w:rsid w:val="00CA4C0B"/>
    <w:rsid w:val="00CB2B25"/>
    <w:rsid w:val="00CC00FC"/>
    <w:rsid w:val="00CC2F5A"/>
    <w:rsid w:val="00CC74A1"/>
    <w:rsid w:val="00CD1E93"/>
    <w:rsid w:val="00CD275E"/>
    <w:rsid w:val="00CE0A91"/>
    <w:rsid w:val="00CE2C2A"/>
    <w:rsid w:val="00CF0F9F"/>
    <w:rsid w:val="00CF309A"/>
    <w:rsid w:val="00D10DC6"/>
    <w:rsid w:val="00D14BF5"/>
    <w:rsid w:val="00D25248"/>
    <w:rsid w:val="00D33271"/>
    <w:rsid w:val="00D56249"/>
    <w:rsid w:val="00D601B6"/>
    <w:rsid w:val="00D604B2"/>
    <w:rsid w:val="00D60BC2"/>
    <w:rsid w:val="00DA4F2F"/>
    <w:rsid w:val="00DB6155"/>
    <w:rsid w:val="00DC5ADE"/>
    <w:rsid w:val="00DD2551"/>
    <w:rsid w:val="00DF2829"/>
    <w:rsid w:val="00DF7376"/>
    <w:rsid w:val="00E129B9"/>
    <w:rsid w:val="00E15270"/>
    <w:rsid w:val="00E23E4C"/>
    <w:rsid w:val="00E23EEF"/>
    <w:rsid w:val="00E4173A"/>
    <w:rsid w:val="00E52972"/>
    <w:rsid w:val="00E52A93"/>
    <w:rsid w:val="00E52E83"/>
    <w:rsid w:val="00E76C44"/>
    <w:rsid w:val="00E8686F"/>
    <w:rsid w:val="00E96D97"/>
    <w:rsid w:val="00EA22C5"/>
    <w:rsid w:val="00EA26AF"/>
    <w:rsid w:val="00EA338F"/>
    <w:rsid w:val="00EA3EC9"/>
    <w:rsid w:val="00EA55FD"/>
    <w:rsid w:val="00EA78C2"/>
    <w:rsid w:val="00EB73C6"/>
    <w:rsid w:val="00ED5AB9"/>
    <w:rsid w:val="00EE33B6"/>
    <w:rsid w:val="00F00955"/>
    <w:rsid w:val="00F00D95"/>
    <w:rsid w:val="00F103B3"/>
    <w:rsid w:val="00F15B03"/>
    <w:rsid w:val="00F314D4"/>
    <w:rsid w:val="00F3383F"/>
    <w:rsid w:val="00F55F23"/>
    <w:rsid w:val="00F65A82"/>
    <w:rsid w:val="00F673F5"/>
    <w:rsid w:val="00F800EB"/>
    <w:rsid w:val="00F80619"/>
    <w:rsid w:val="00F8399F"/>
    <w:rsid w:val="00F86224"/>
    <w:rsid w:val="00F95C97"/>
    <w:rsid w:val="00F96737"/>
    <w:rsid w:val="00FB5A19"/>
    <w:rsid w:val="00FC0B0C"/>
    <w:rsid w:val="00FC29EF"/>
    <w:rsid w:val="00FC798C"/>
    <w:rsid w:val="00FF1510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2F80"/>
  <w15:docId w15:val="{45928C32-E2B0-44B7-BDF5-D8A4381C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9587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hl">
    <w:name w:val="hl"/>
    <w:basedOn w:val="a0"/>
    <w:rsid w:val="008A00E5"/>
  </w:style>
  <w:style w:type="paragraph" w:styleId="af1">
    <w:name w:val="footnote text"/>
    <w:basedOn w:val="a"/>
    <w:link w:val="af2"/>
    <w:uiPriority w:val="99"/>
    <w:semiHidden/>
    <w:unhideWhenUsed/>
    <w:rsid w:val="00F96737"/>
    <w:pPr>
      <w:widowControl/>
      <w:autoSpaceDE/>
      <w:autoSpaceDN/>
      <w:adjustRightInd/>
    </w:pPr>
    <w:rPr>
      <w:rFonts w:eastAsia="Calibri" w:cs="Times New Roman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96737"/>
    <w:rPr>
      <w:rFonts w:ascii="Times New Roman" w:eastAsia="Calibri" w:hAnsi="Times New Roman" w:cs="Times New Roman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F96737"/>
    <w:pPr>
      <w:widowControl/>
      <w:autoSpaceDE/>
      <w:autoSpaceDN/>
      <w:adjustRightInd/>
      <w:spacing w:after="120"/>
      <w:ind w:left="283"/>
    </w:pPr>
    <w:rPr>
      <w:rFonts w:eastAsia="Calibri" w:cs="Times New Roman"/>
      <w:sz w:val="28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96737"/>
    <w:rPr>
      <w:rFonts w:ascii="Times New Roman" w:eastAsia="Calibri" w:hAnsi="Times New Roman" w:cs="Times New Roman"/>
      <w:sz w:val="28"/>
    </w:rPr>
  </w:style>
  <w:style w:type="paragraph" w:customStyle="1" w:styleId="Style7">
    <w:name w:val="Style7"/>
    <w:basedOn w:val="a"/>
    <w:uiPriority w:val="99"/>
    <w:rsid w:val="006D3C85"/>
    <w:rPr>
      <w:rFonts w:eastAsiaTheme="minorEastAsia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6D3C85"/>
    <w:rPr>
      <w:rFonts w:eastAsiaTheme="minorEastAsia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D3C85"/>
    <w:rPr>
      <w:rFonts w:ascii="Georgia" w:hAnsi="Georgia" w:cs="Georgia" w:hint="default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6D3C85"/>
    <w:rPr>
      <w:rFonts w:ascii="Georgia" w:hAnsi="Georgia" w:cs="Georgia" w:hint="default"/>
      <w:sz w:val="26"/>
      <w:szCs w:val="26"/>
    </w:rPr>
  </w:style>
  <w:style w:type="paragraph" w:customStyle="1" w:styleId="Default">
    <w:name w:val="Default"/>
    <w:rsid w:val="006960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EE33B6"/>
    <w:rPr>
      <w:rFonts w:eastAsiaTheme="minorEastAsi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E33B6"/>
    <w:pPr>
      <w:spacing w:line="274" w:lineRule="exact"/>
      <w:jc w:val="center"/>
    </w:pPr>
    <w:rPr>
      <w:rFonts w:eastAsiaTheme="minorEastAsia" w:cs="Times New Roman"/>
      <w:sz w:val="24"/>
      <w:szCs w:val="24"/>
    </w:rPr>
  </w:style>
  <w:style w:type="character" w:customStyle="1" w:styleId="212pt">
    <w:name w:val="Основной текст (2) + 12 pt;Курсив"/>
    <w:rsid w:val="00D10D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Шамрина Ирина Викторовна</cp:lastModifiedBy>
  <cp:revision>60</cp:revision>
  <dcterms:created xsi:type="dcterms:W3CDTF">2018-11-29T18:21:00Z</dcterms:created>
  <dcterms:modified xsi:type="dcterms:W3CDTF">2022-06-22T14:26:00Z</dcterms:modified>
</cp:coreProperties>
</file>