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B68" w:rsidRPr="008E1B68" w:rsidRDefault="008E1B68" w:rsidP="008E1B68">
      <w:pPr>
        <w:shd w:val="clear" w:color="auto" w:fill="FFFFFF"/>
        <w:spacing w:after="150" w:line="360" w:lineRule="atLeast"/>
        <w:jc w:val="center"/>
        <w:outlineLvl w:val="0"/>
        <w:rPr>
          <w:rFonts w:ascii="inherit" w:eastAsia="Times New Roman" w:hAnsi="inherit" w:cs="Helvetica"/>
          <w:b/>
          <w:bCs/>
          <w:color w:val="333333"/>
          <w:kern w:val="36"/>
          <w:sz w:val="72"/>
          <w:szCs w:val="72"/>
          <w:lang w:eastAsia="ru-RU"/>
        </w:rPr>
      </w:pPr>
      <w:r w:rsidRPr="008E1B68">
        <w:rPr>
          <w:rFonts w:ascii="inherit" w:eastAsia="Times New Roman" w:hAnsi="inherit" w:cs="Helvetica"/>
          <w:b/>
          <w:bCs/>
          <w:color w:val="333333"/>
          <w:kern w:val="36"/>
          <w:sz w:val="72"/>
          <w:szCs w:val="72"/>
          <w:lang w:eastAsia="ru-RU"/>
        </w:rPr>
        <w:t>Дмитрий Менделеев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35200" cy="2921000"/>
            <wp:effectExtent l="0" t="0" r="0" b="0"/>
            <wp:docPr id="15" name="Рисунок 15" descr="Дмитрий Мендел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митрий Менделе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8E1B68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8E1B6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 </w:t>
      </w:r>
    </w:p>
    <w:p w:rsidR="008E1B68" w:rsidRPr="008E1B68" w:rsidRDefault="008E1B68" w:rsidP="008E1B68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Биография 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Менделеев Дмитрий Иванович – русский ученый, гениальный химик, физик, исследователь в области метрологии, гидродинамики, геологии, глубокий знаток промышленности, приборостроитель, экономист, воздухоплаватель, педагог, общественный деятель и оригинальный мыслитель.</w:t>
      </w:r>
      <w:proofErr w:type="gramEnd"/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Великий ученый родился в 1834 году, 8 февраля, в Тобольске. Отец Иван Павлович был директором окружных училищ и Тобольской гимназии, происходил из рода священника Павла Максимовича Соколова, русского по национальности.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004F2" wp14:editId="25FA913B">
            <wp:extent cx="4518212" cy="2733843"/>
            <wp:effectExtent l="0" t="0" r="0" b="9525"/>
            <wp:docPr id="14" name="Рисунок 14" descr="Дмитрий Менделеев в детстве и молод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митрий Менделеев в детстве и молод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34" cy="27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>Дмитрий Менделеев в детстве и молодости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Фамилию Иван поменял в детстве, будучи </w:t>
      </w:r>
      <w:proofErr w:type="gramStart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</w:t>
      </w:r>
      <w:proofErr w:type="gramEnd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Тверской семинарии. Предположительно, это было сделано в честь его крестного отца, помещика Менделеева. </w:t>
      </w: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Позднее неоднократно затрагивался вопрос о национальной принадлежности фамилии ученого. </w:t>
      </w:r>
      <w:proofErr w:type="gramStart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одним сведениям, она свидетельствовала о еврейских корнях, по другим – о немецких.</w:t>
      </w:r>
      <w:proofErr w:type="gramEnd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 Дмитрий Менделеев рассказывал о том, что фамилию присвоил Ивану его педагог из семинарии. Юноша произвел удачный обмен и тем прославился среди однокашников. По двум словам – «мену делать» – Иван Павлович был вписан в учебную ведомость.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6D0CB" wp14:editId="3E94AE53">
            <wp:extent cx="4303059" cy="2718483"/>
            <wp:effectExtent l="0" t="0" r="2540" b="5715"/>
            <wp:docPr id="13" name="Рисунок 13" descr="Родители Дмитрия Менделе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дители Дмитрия Менделее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85" cy="27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>Родители Дмитрия Менделеева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Мария Дмитриевна (в девичестве Корнильева) занималась воспитанием детей и домашним хозяйством, имела репутацию интеллигентной и умной женщины. Дмитрий был в семье самым младшим, последним из четырнадцати детей (по другой информации – последним из семнадцати детей). В 10-летнем возрасте мальчик лишился отца, который ослеп и вскоре умер.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учебы в гимназии способностей Дмитрий не проявил, сложнее всего ему давалась латынь. Любовь к науке прививала мать, она же участвовала в формировании его характера. Мария Дмитриевна увезла сына учиться в Петербург.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501DA" wp14:editId="44651429">
            <wp:extent cx="3411711" cy="2426670"/>
            <wp:effectExtent l="0" t="0" r="0" b="0"/>
            <wp:docPr id="12" name="Рисунок 12" descr="Дмитрий Менделеев в молод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митрий Менделеев в молодо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9" cy="243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>Дмитрий Менделеев в молодости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1850 году в Петербурге юноша поступает в Главный пединститут на отделение естественных наук физмата. Его преподавателями были профессора Э. Х. </w:t>
      </w:r>
      <w:proofErr w:type="spellStart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Ленц</w:t>
      </w:r>
      <w:proofErr w:type="spellEnd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, А. А. Воскресенский и Н. В. Остроградский.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 время учебы в институте (1850-1855 годы) Менделеев демонстрирует незаурядные способности. Будучи студентом, он публикует статью «Об изоморфизме» и ряд химических анализов.</w:t>
      </w:r>
    </w:p>
    <w:p w:rsidR="008E1B68" w:rsidRPr="008E1B68" w:rsidRDefault="008E1B68" w:rsidP="008E1B68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Наука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 1855-м Дмитрий получает диплом с золотой медалью и направление в Симферополь. Здесь он работает старшим учителем гимназии. С началом Крымской войны Менделеев перебирается в Одессу и получает должность преподавателя в лицее.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83C3B" wp14:editId="7D2B9F10">
            <wp:extent cx="3888121" cy="2925826"/>
            <wp:effectExtent l="0" t="0" r="0" b="8255"/>
            <wp:docPr id="11" name="Рисунок 11" descr="Ученый Дмитрий Мендел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еный Дмитрий Менделее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57" cy="29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>Ученый Дмитрий Менделеев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 1856-м он снова в Петербурге. Учится в университете, защищает диссертацию, преподает химию. Осенью защищает еще одну диссертацию и назначается приват-доцентом университета.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 1859-м Менделеева отправляют в командировку в Германию. Работает в университете Гейдельберга, обустраивает лабораторию, исследует капиллярные жидкости. Здесь им были написаны статьи «О температуре абсолютного кипения» и «О расширении жидкостей», открыто явление «критическая температура».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5D21E" wp14:editId="561A8F08">
            <wp:extent cx="3765177" cy="2397419"/>
            <wp:effectExtent l="0" t="0" r="6985" b="3175"/>
            <wp:docPr id="10" name="Рисунок 10" descr="Дмитрий Мендел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митрий Менделее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62" cy="24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>Дмитрий Менделеев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1861-м ученый возвращается в Петербург. Создает учебник «Органическая химия», за что удостаивается Демидовской премии. В 1864-м он уже профессор, а спустя два года возглавляет кафедру, преподает и работает над «Основами химии».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 1869-м представляет периодическую систему элементов, совершенствованию которой посвятил всю жизнь. В таблице Менделеев представил атомную массу девяти элементов, позднее добавил в свод группу благородных газов и оставил место для элементов, которые еще предстояло открыть. В 90-е годы Дмитрий Менделеев внес свой вклад в открытие явления радиоактивности. Периодический закон включал в себя доказательства связи свойств элементов и их атомного объема. Теперь рядом с каждой таблицей химических элементов находится фото первооткрывателя.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91216" wp14:editId="5D07857F">
            <wp:extent cx="3565391" cy="2718484"/>
            <wp:effectExtent l="0" t="0" r="0" b="5715"/>
            <wp:docPr id="9" name="Рисунок 9" descr="Химик Дмитрий Менделеев в лабора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имик Дмитрий Менделеев в лаборатор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01" cy="27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>Химик Дмитрий Менделеев в лаборатории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 1865–1887 годах разрабатывает гидратную теорию растворов. В 1872-м начинает изучать упругость газов, спустя два года выводит уравнение идеального газа. Среди достижений Менделеева этого периода – создание схемы дробной перегонки нефтепродуктов, применение цистерн и трубопровода. При содействии Дмитрия Ивановича сжигание черного золота в топках полностью прекратилось. Фраза ученого «Сжигать нефть — все равно, что топить печку ассигнациями» стала афоризмом.</w:t>
      </w:r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53EF1" wp14:editId="641C919E">
            <wp:extent cx="3457815" cy="2420471"/>
            <wp:effectExtent l="0" t="0" r="0" b="0"/>
            <wp:docPr id="8" name="Рисунок 8" descr="Портрет Д.И. Менделеева в мантии доктора права Эдинбургского университета. Илья Ре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ртрет Д.И. Менделеева в мантии доктора права Эдинбургского университета. Илья Репи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75" cy="24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B68" w:rsidRPr="008E1B68" w:rsidRDefault="008E1B68" w:rsidP="008E1B6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 xml:space="preserve">Портрет Д.И. Менделеева в мантии доктора права </w:t>
      </w:r>
      <w:proofErr w:type="spellStart"/>
      <w:r w:rsidRPr="008E1B68">
        <w:rPr>
          <w:rFonts w:ascii="Times New Roman" w:eastAsia="Times New Roman" w:hAnsi="Times New Roman" w:cs="Times New Roman"/>
          <w:lang w:eastAsia="ru-RU"/>
        </w:rPr>
        <w:t>Эдинбургского</w:t>
      </w:r>
      <w:proofErr w:type="spellEnd"/>
      <w:r w:rsidRPr="008E1B68">
        <w:rPr>
          <w:rFonts w:ascii="Times New Roman" w:eastAsia="Times New Roman" w:hAnsi="Times New Roman" w:cs="Times New Roman"/>
          <w:lang w:eastAsia="ru-RU"/>
        </w:rPr>
        <w:t xml:space="preserve"> университета. Илья Репин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Еще одной сферой деятельности ученого стали географические исследования. В 1875 году Дмитрий Иванович побывал на Парижском международном географическом конгрессе, где представил на суд свое изобретение – дифференциальный барометр-высотомер. В 1887 году ученый участвовал в путешествии на аэростате в верхние слои атмосферы для наблюдения полного солнечного затмения.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В 1890-м ссора с высокопоставленным чиновником стала причиной ухода Менделеева из университета. В 1892-м химик изобретает методику получения бездымного пороха. Одновременно с этим его назначают хранителем Депо образцовых мер и весов. Здесь он возобновляет прототипы фунта и аршина, занимается вычислениями по сравнению русских и английских эталонов мер.</w:t>
      </w:r>
    </w:p>
    <w:p w:rsidR="008E1B68" w:rsidRPr="008E1B68" w:rsidRDefault="008E1B68" w:rsidP="00610DF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5C99EA" wp14:editId="3D897150">
            <wp:extent cx="5386507" cy="1644384"/>
            <wp:effectExtent l="0" t="0" r="5080" b="0"/>
            <wp:docPr id="7" name="Рисунок 7" descr="Прототипы фунта и ар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тотипы фунта и арши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24" cy="16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B68">
        <w:rPr>
          <w:rFonts w:ascii="Times New Roman" w:eastAsia="Times New Roman" w:hAnsi="Times New Roman" w:cs="Times New Roman"/>
          <w:lang w:eastAsia="ru-RU"/>
        </w:rPr>
        <w:t>Прототипы фунта и аршина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Менделеева в 1899 году факультативно вводится метрическая система мер. В 1905, 1906 и 1907 годах ученого выдвигают кандидатом на Нобелевскую премию. В 1906-м году Нобелевским комитетом премия присуждается Менделееву, но Королевская академия наук Швеции это решение не подтвердила.</w:t>
      </w: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Менделеев, являющийся автором более чем полутора тысяч трудов, имел огромный научный авторитет в мире. За свои заслуги ученый был удостоен многочисленных научных званий, российских и зарубежных наград, был почетным членом ряда научных обществ на родине и за границей.</w:t>
      </w:r>
    </w:p>
    <w:p w:rsidR="008E1B68" w:rsidRPr="008E1B68" w:rsidRDefault="008E1B68" w:rsidP="008E1B68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B68" w:rsidRPr="008E1B68" w:rsidRDefault="008E1B68" w:rsidP="008E1B6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1907 года в Палате мер и весов проходила встреча Дмитрия Менделеева и нового министра промышленности Дмитрия </w:t>
      </w:r>
      <w:proofErr w:type="spellStart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Философова</w:t>
      </w:r>
      <w:proofErr w:type="spellEnd"/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обхода палаты ученый заболел простудой, которая вызвала воспаление легких. Но даже будучи сильно больным, Дмитрий продолжал работу над рукописью «К познанию России», последними написанными им словами в которой стала фраза: </w:t>
      </w:r>
    </w:p>
    <w:p w:rsidR="008E1B68" w:rsidRPr="008E1B68" w:rsidRDefault="008E1B68" w:rsidP="008E1B68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заключение считаю необходимым, хоть в самых общих чертах, высказать…». </w:t>
      </w:r>
    </w:p>
    <w:p w:rsidR="008E1B68" w:rsidRPr="008E1B68" w:rsidRDefault="008E1B68" w:rsidP="008E1B68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Интересные факты</w:t>
      </w:r>
    </w:p>
    <w:p w:rsidR="008E1B68" w:rsidRPr="008E1B68" w:rsidRDefault="008E1B68" w:rsidP="008E1B68">
      <w:pPr>
        <w:numPr>
          <w:ilvl w:val="0"/>
          <w:numId w:val="4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именем Дмитрия Менделеева связано множество интересных фактов биографии. Помимо деятельности ученого, Дмитрий Иванович занимался промышленной разведкой. В 70-е годы в США начался расцвет нефтяной промышленности, появились технологии, которые удешевили производство нефтепродуктов. Российские производители стали терпеть убытки на международном рынке из-за неспособности конкурировать по цене.</w:t>
      </w:r>
    </w:p>
    <w:p w:rsidR="008E1B68" w:rsidRPr="008E1B68" w:rsidRDefault="008E1B68" w:rsidP="008E1B68">
      <w:pPr>
        <w:numPr>
          <w:ilvl w:val="0"/>
          <w:numId w:val="4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1876 году по ходатайству министерства финансов России и «Русского технического общества», сотрудничавшего с военным ведомством, Менделеев отправился за океан на выставку технических новинок. На месте химик изучил новаторские принципы изготовления керосина и других нефтепродуктов. А по заказанным отчетам железнодорожных служб Европы Дмитрий Иванович попытался расшифровать метод изготовления бездымного пороха, что ему и удалось.</w:t>
      </w:r>
    </w:p>
    <w:p w:rsidR="00610DF0" w:rsidRDefault="008E1B68" w:rsidP="00610DF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8416D" wp14:editId="0102BD4E">
            <wp:extent cx="4072538" cy="2912249"/>
            <wp:effectExtent l="0" t="0" r="4445" b="2540"/>
            <wp:docPr id="1" name="Рисунок 1" descr="Ученый Дмитрий Иванович Мендел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ченый Дмитрий Иванович Менделее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56" cy="291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68" w:rsidRPr="008E1B68" w:rsidRDefault="008E1B68" w:rsidP="00610DF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E1B68">
        <w:rPr>
          <w:rFonts w:ascii="Times New Roman" w:eastAsia="Times New Roman" w:hAnsi="Times New Roman" w:cs="Times New Roman"/>
          <w:lang w:eastAsia="ru-RU"/>
        </w:rPr>
        <w:t>Ученый Дмитрий Иванович Менделеев</w:t>
      </w:r>
    </w:p>
    <w:p w:rsidR="008E1B68" w:rsidRPr="008E1B68" w:rsidRDefault="008E1B68" w:rsidP="008E1B68">
      <w:pPr>
        <w:numPr>
          <w:ilvl w:val="0"/>
          <w:numId w:val="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Менделеева было хобби – изготавливать чемоданы. Ученый шил себе одежду.</w:t>
      </w:r>
    </w:p>
    <w:p w:rsidR="008E1B68" w:rsidRPr="008E1B68" w:rsidRDefault="008E1B68" w:rsidP="008E1B68">
      <w:pPr>
        <w:numPr>
          <w:ilvl w:val="0"/>
          <w:numId w:val="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Ученому приписывают изобретение водки и самогонного аппарата. Но на самом деле Дмитрий Иванович в теме докторской диссертации «Рассуждение о соединении спирта с водою» изучил вопрос уменьшения объема смешиваемых жидкостей. В работе ученого не было и слова о водке. А стандарт в 40° был установлен в царской России еще в 1843 году.</w:t>
      </w:r>
    </w:p>
    <w:p w:rsidR="008E1B68" w:rsidRPr="008E1B68" w:rsidRDefault="008E1B68" w:rsidP="008E1B68">
      <w:pPr>
        <w:numPr>
          <w:ilvl w:val="0"/>
          <w:numId w:val="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Придумал герметические отсеки для пассажиров и пилотов.</w:t>
      </w:r>
    </w:p>
    <w:p w:rsidR="008E1B68" w:rsidRPr="008E1B68" w:rsidRDefault="008E1B68" w:rsidP="008E1B68">
      <w:pPr>
        <w:numPr>
          <w:ilvl w:val="0"/>
          <w:numId w:val="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легенда, что открытие периодической системы Менделеева произошло во сне, но это миф, созданный самим ученым.</w:t>
      </w:r>
    </w:p>
    <w:p w:rsidR="008E1B68" w:rsidRPr="008E1B68" w:rsidRDefault="008E1B68" w:rsidP="008E1B68">
      <w:pPr>
        <w:numPr>
          <w:ilvl w:val="0"/>
          <w:numId w:val="5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скручивал папиросы, используя дорогой табак. Говорил, что никогда не бросит курить.</w:t>
      </w:r>
    </w:p>
    <w:p w:rsidR="008E1B68" w:rsidRPr="008E1B68" w:rsidRDefault="008E1B68" w:rsidP="008E1B68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Открытия</w:t>
      </w:r>
    </w:p>
    <w:p w:rsidR="008E1B68" w:rsidRPr="008E1B68" w:rsidRDefault="008E1B68" w:rsidP="008E1B68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Создал управляемый аэростат, который стал неоценимым вкладом в воздухоплавание.</w:t>
      </w:r>
    </w:p>
    <w:p w:rsidR="008E1B68" w:rsidRPr="008E1B68" w:rsidRDefault="008E1B68" w:rsidP="008E1B68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 периодическую таблицу химических элементов, ставшую графическим выражением закона, установленного Менделеевым в ходе работы над «Основами химии».</w:t>
      </w:r>
    </w:p>
    <w:p w:rsidR="008E1B68" w:rsidRPr="008E1B68" w:rsidRDefault="008E1B68" w:rsidP="008E1B68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Создал пикнометр – прибор, способный определять плотность жидкости.</w:t>
      </w:r>
    </w:p>
    <w:p w:rsidR="008E1B68" w:rsidRPr="008E1B68" w:rsidRDefault="008E1B68" w:rsidP="008E1B68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Открыл критическую температуру кипения жидкостей.</w:t>
      </w:r>
    </w:p>
    <w:p w:rsidR="008E1B68" w:rsidRPr="008E1B68" w:rsidRDefault="008E1B68" w:rsidP="008E1B68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Создал уравнение состояния идеального газа, устанавливающее зависимость между абсолютной температурой идеального газа, давлением и молярным объемом.</w:t>
      </w:r>
    </w:p>
    <w:p w:rsidR="008E1B68" w:rsidRPr="008E1B68" w:rsidRDefault="008E1B68" w:rsidP="008E1B68">
      <w:pPr>
        <w:numPr>
          <w:ilvl w:val="0"/>
          <w:numId w:val="6"/>
        </w:numPr>
        <w:shd w:val="clear" w:color="auto" w:fill="FFFFFF"/>
        <w:spacing w:before="150" w:after="100" w:afterAutospacing="1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Открыл Главную палату мер и весов – центральное учреждение Министерства финансов, заведовавшее поверочной частью Российской империи, подчинявшееся отделу торговли.</w:t>
      </w:r>
    </w:p>
    <w:p w:rsidR="00D2228A" w:rsidRPr="008E1B68" w:rsidRDefault="00D2228A">
      <w:pPr>
        <w:rPr>
          <w:rFonts w:ascii="Times New Roman" w:hAnsi="Times New Roman" w:cs="Times New Roman"/>
          <w:sz w:val="24"/>
          <w:szCs w:val="24"/>
        </w:rPr>
      </w:pPr>
    </w:p>
    <w:sectPr w:rsidR="00D2228A" w:rsidRPr="008E1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77E1"/>
    <w:multiLevelType w:val="multilevel"/>
    <w:tmpl w:val="6A5A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B49B6"/>
    <w:multiLevelType w:val="multilevel"/>
    <w:tmpl w:val="307C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4723B6"/>
    <w:multiLevelType w:val="multilevel"/>
    <w:tmpl w:val="7DA81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EE11A9"/>
    <w:multiLevelType w:val="multilevel"/>
    <w:tmpl w:val="6708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612E4B"/>
    <w:multiLevelType w:val="multilevel"/>
    <w:tmpl w:val="7A7C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0635D9"/>
    <w:multiLevelType w:val="multilevel"/>
    <w:tmpl w:val="F9560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E8F"/>
    <w:rsid w:val="00390C9C"/>
    <w:rsid w:val="00610DF0"/>
    <w:rsid w:val="00813E8F"/>
    <w:rsid w:val="008E1B68"/>
    <w:rsid w:val="00D2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B68"/>
    <w:pPr>
      <w:spacing w:before="300" w:after="150" w:line="240" w:lineRule="auto"/>
      <w:outlineLvl w:val="0"/>
    </w:pPr>
    <w:rPr>
      <w:rFonts w:ascii="inherit" w:eastAsia="Times New Roman" w:hAnsi="inherit" w:cs="Times New Roman"/>
      <w:kern w:val="3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B68"/>
    <w:rPr>
      <w:rFonts w:ascii="inherit" w:eastAsia="Times New Roman" w:hAnsi="inherit" w:cs="Times New Roman"/>
      <w:kern w:val="36"/>
      <w:sz w:val="54"/>
      <w:szCs w:val="54"/>
      <w:lang w:eastAsia="ru-RU"/>
    </w:rPr>
  </w:style>
  <w:style w:type="character" w:styleId="a3">
    <w:name w:val="Hyperlink"/>
    <w:basedOn w:val="a0"/>
    <w:uiPriority w:val="99"/>
    <w:semiHidden/>
    <w:unhideWhenUsed/>
    <w:rsid w:val="008E1B68"/>
    <w:rPr>
      <w:strike w:val="0"/>
      <w:dstrike w:val="0"/>
      <w:color w:val="EA4748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8E1B68"/>
    <w:rPr>
      <w:b/>
      <w:bCs/>
    </w:rPr>
  </w:style>
  <w:style w:type="paragraph" w:styleId="a5">
    <w:name w:val="Normal (Web)"/>
    <w:basedOn w:val="a"/>
    <w:uiPriority w:val="99"/>
    <w:semiHidden/>
    <w:unhideWhenUsed/>
    <w:rsid w:val="008E1B6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3">
    <w:name w:val="ya-share2__counter3"/>
    <w:basedOn w:val="a0"/>
    <w:rsid w:val="008E1B68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8E1B68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8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B68"/>
    <w:pPr>
      <w:spacing w:before="300" w:after="150" w:line="240" w:lineRule="auto"/>
      <w:outlineLvl w:val="0"/>
    </w:pPr>
    <w:rPr>
      <w:rFonts w:ascii="inherit" w:eastAsia="Times New Roman" w:hAnsi="inherit" w:cs="Times New Roman"/>
      <w:kern w:val="3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B68"/>
    <w:rPr>
      <w:rFonts w:ascii="inherit" w:eastAsia="Times New Roman" w:hAnsi="inherit" w:cs="Times New Roman"/>
      <w:kern w:val="36"/>
      <w:sz w:val="54"/>
      <w:szCs w:val="54"/>
      <w:lang w:eastAsia="ru-RU"/>
    </w:rPr>
  </w:style>
  <w:style w:type="character" w:styleId="a3">
    <w:name w:val="Hyperlink"/>
    <w:basedOn w:val="a0"/>
    <w:uiPriority w:val="99"/>
    <w:semiHidden/>
    <w:unhideWhenUsed/>
    <w:rsid w:val="008E1B68"/>
    <w:rPr>
      <w:strike w:val="0"/>
      <w:dstrike w:val="0"/>
      <w:color w:val="EA4748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8E1B68"/>
    <w:rPr>
      <w:b/>
      <w:bCs/>
    </w:rPr>
  </w:style>
  <w:style w:type="paragraph" w:styleId="a5">
    <w:name w:val="Normal (Web)"/>
    <w:basedOn w:val="a"/>
    <w:uiPriority w:val="99"/>
    <w:semiHidden/>
    <w:unhideWhenUsed/>
    <w:rsid w:val="008E1B6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3">
    <w:name w:val="ya-share2__counter3"/>
    <w:basedOn w:val="a0"/>
    <w:rsid w:val="008E1B68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8E1B68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8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3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45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7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36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77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9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39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141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5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14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92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9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9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71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68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83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17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63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45871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756062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846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35911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440247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15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38507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2018-09-27T08:23:00Z</dcterms:created>
  <dcterms:modified xsi:type="dcterms:W3CDTF">2018-09-27T08:49:00Z</dcterms:modified>
</cp:coreProperties>
</file>