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88032A" w:rsidRDefault="00D07F79" w:rsidP="008803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2F6F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930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9308A3" w:rsidRPr="002F6F20" w:rsidRDefault="002F6F20" w:rsidP="002F6F20">
      <w:pPr>
        <w:pStyle w:val="3"/>
        <w:rPr>
          <w:color w:val="auto"/>
          <w:sz w:val="22"/>
          <w:szCs w:val="22"/>
        </w:rPr>
      </w:pPr>
      <w:r w:rsidRPr="002F6F20">
        <w:rPr>
          <w:color w:val="auto"/>
          <w:sz w:val="22"/>
          <w:szCs w:val="22"/>
        </w:rPr>
        <w:t>ФИНАНСЫ</w:t>
      </w:r>
    </w:p>
    <w:tbl>
      <w:tblPr>
        <w:tblW w:w="44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3"/>
      </w:tblGrid>
      <w:tr w:rsidR="002F6F20" w:rsidTr="009308A3">
        <w:trPr>
          <w:tblCellSpacing w:w="15" w:type="dxa"/>
        </w:trPr>
        <w:tc>
          <w:tcPr>
            <w:tcW w:w="0" w:type="auto"/>
            <w:hideMark/>
          </w:tcPr>
          <w:p w:rsidR="002F6F20" w:rsidRPr="00873CF0" w:rsidRDefault="002F6F20" w:rsidP="002F6F20">
            <w:pPr>
              <w:pStyle w:val="3"/>
              <w:jc w:val="center"/>
            </w:pPr>
          </w:p>
        </w:tc>
      </w:tr>
      <w:tr w:rsidR="002F6F20" w:rsidTr="009308A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7437"/>
            </w:tblGrid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Артюхин Р.Е.</w:t>
                  </w:r>
                  <w:r w:rsidRPr="00873CF0">
                    <w:br/>
                    <w:t>   От кассового к казначейскому обслуживанию исполнения бюджетов / Р. Е. Артюхин    // Финансы. - 2022. - № 1. - С. 3-6.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Аландаров Р.А.</w:t>
                  </w:r>
                  <w:r w:rsidRPr="00873CF0">
                    <w:br/>
                    <w:t>   Институциональные проблемы и перспективы финансирования НИОКР в России / Р. А. Аландаров    // Финансы. - 2022. - № 1. - С. 7-12.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Пансков В.Г.</w:t>
                  </w:r>
                  <w:r w:rsidRPr="00873CF0">
                    <w:br/>
                    <w:t>   О перестройке системы налогообложения малого предпринимательства / В. Г. Пансков    // Финансы. - 2022. - № 1. - С. 13-19.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Корниенко Н.Ю.</w:t>
                  </w:r>
                  <w:r w:rsidRPr="00873CF0">
                    <w:br/>
                    <w:t>   Обложение сахаросодержащих безалкогольных напитков в мире и России / Н. Ю. Корниенко, Е. Е. Минина, Л. А. Аслаповская    // Финансы. - 2022. - № 1. - С. 20-25.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Пугачев А.А.</w:t>
                  </w:r>
                  <w:r w:rsidRPr="00873CF0">
                    <w:br/>
                    <w:t>   О влиянии НДФЛ на социальное и территориальное расслоение в России / А. А. Пугачев    // Финансы. - 2022. - № 1. - С. 26-31.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Алдухова Е.В.</w:t>
                  </w:r>
                  <w:r w:rsidRPr="00873CF0">
                    <w:br/>
                    <w:t>   Подходы к внутренней оценке рисков и платежеспособности российских страховщиков / Е. В. Алдухова    // Финансы. - 2022. - № 1. - С. 32-38.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Хотинская Г.И.</w:t>
                  </w:r>
                  <w:r w:rsidRPr="00873CF0">
                    <w:br/>
                    <w:t>   Особенности финансирования стартапов на разных этапах жизненного цикла / Г. И. Хотинская, Е. О. Яковлев    // Финансы. - 2022. - № 1. - С. 39-45.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Иванов В.В.</w:t>
                  </w:r>
                  <w:r w:rsidRPr="00873CF0">
                    <w:br/>
                    <w:t>   Финансовые рынки: эволюция и особенности современной модели в Российской Федерации / В. В. Иванов, Р. К. Нурмухаметов    // Финансы. - 2022. - № 1. - С. 46-51.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Хмыз О.В.</w:t>
                  </w:r>
                  <w:r w:rsidRPr="00873CF0">
                    <w:br/>
                    <w:t>   Финансовый инжиниринг в целях устойчивого развития / О. В. Хмыз    // Финансы. - 2022. - № 1. - С. 52-57.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F6F20" w:rsidRDefault="002F6F20" w:rsidP="002F6F20">
                  <w:r w:rsidRPr="00873CF0">
                    <w:rPr>
                      <w:b/>
                      <w:bCs/>
                    </w:rPr>
                    <w:t>Ткач Ю.Б.</w:t>
                  </w:r>
                  <w:r w:rsidRPr="00873CF0">
                    <w:br/>
                    <w:t>   Мировая практика налогообложения операций с криптовалютой / Ю. Б. Ткач, А. А. Лазарчук    // Финансы. - 2022. - № 1. - С. 58-64. - Библиогр.</w:t>
                  </w:r>
                </w:p>
                <w:p w:rsidR="002F6F20" w:rsidRPr="002F6F20" w:rsidRDefault="002F6F20" w:rsidP="002F6F20">
                  <w:pPr>
                    <w:rPr>
                      <w:b/>
                    </w:rPr>
                  </w:pPr>
                  <w:r w:rsidRPr="002F6F20">
                    <w:rPr>
                      <w:rFonts w:ascii="Times New Roman" w:hAnsi="Times New Roman" w:cs="Times New Roman"/>
                      <w:b/>
                    </w:rPr>
                    <w:lastRenderedPageBreak/>
                    <w:t>ПРОБЛЕМЫ П</w:t>
                  </w:r>
                  <w:bookmarkStart w:id="0" w:name="_GoBack"/>
                  <w:bookmarkEnd w:id="0"/>
                  <w:r w:rsidRPr="002F6F20">
                    <w:rPr>
                      <w:rFonts w:ascii="Times New Roman" w:hAnsi="Times New Roman" w:cs="Times New Roman"/>
                      <w:b/>
                    </w:rPr>
                    <w:t>РОГНОЗИРОВАНИЯ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lastRenderedPageBreak/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Единак Е.А.</w:t>
                  </w:r>
                  <w:r w:rsidRPr="00873CF0">
                    <w:br/>
                    <w:t>   Эндогенизация потребления домашних хозяйств в расширенной модели "затраты-выпуск" / Е. А. Единак, А. Р. Саяпова, А. А. Широв    // Проблемы прогнозирования. - 2022. - № 1. - С. 6-18.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Лукин Е.В.</w:t>
                  </w:r>
                  <w:r w:rsidRPr="00873CF0">
                    <w:br/>
                    <w:t>   Регулирование межрегиональных цепочек добавленной стоимости: проблемы анализа и моделирования / Е. В. Лукин    // Проблемы прогнозирования. - 2022. = № 1. - С. 19-33.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Лексин В.Н.</w:t>
                  </w:r>
                  <w:r w:rsidRPr="00873CF0">
                    <w:br/>
                    <w:t>   Другая Арктика: опыт системной диагностики / В. Н. Лексин, Б. Н. Порфирьев    // Проблемы прогнозирования. - 2022. - № 1. - С. 34-44.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Иванов В.Н.</w:t>
                  </w:r>
                  <w:r w:rsidRPr="00873CF0">
                    <w:br/>
                    <w:t>   Современные проблемы развития российского здравоохранения (Часть 2) / В. Н. Иванов, А. В. Суворов    // Проблемы прогнозирования. - 2022. - № 1. - С. 45-54.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Андреева Е.И.</w:t>
                  </w:r>
                  <w:r w:rsidRPr="00873CF0">
                    <w:br/>
                    <w:t>   Региональный рейтинг эффективности социальной поддержки нуждающихся / Е. И. Андреева, Д. Г. Бычков, О. А. Феоктистова    // Проблемы прогнозирования. - 2022. - № 1. - С. 55-64.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Баскакова М.Е.</w:t>
                  </w:r>
                  <w:r w:rsidRPr="00873CF0">
                    <w:br/>
                    <w:t>   Среднесрочный прогноз расходов российской системы социальной защиты безработных в условиях экономического спада / М. Е. Баскакова, В. Н. Баскаков, Е. А. Яненко    // Проблемы прогнозирования. - 2022. - № 1. - С. 65-77.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Флоринская Ю.Ф.</w:t>
                  </w:r>
                  <w:r w:rsidRPr="00873CF0">
                    <w:br/>
                    <w:t>   Женская трудовая миграция в Россию: численность, страны-доноры, ниши на рынке труда / Ю. Ф. Флоринская    // Проблемы прогнозирования. - 2022. - № 1. - С. 78-90.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Семикашев В.В.</w:t>
                  </w:r>
                  <w:r w:rsidRPr="00873CF0">
                    <w:br/>
                    <w:t>   Анализ текущего состояния и перспективы газификации России на период до 2030 г. / В. В. Семикашев, М. С. Гайворонская    // Проблемы прогнозирования. - 2022. - № 1. - С. 91-100.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Дашков Р.Ю.</w:t>
                  </w:r>
                  <w:r w:rsidRPr="00873CF0">
                    <w:br/>
                    <w:t>   Интегрированный подход к управлению крупномасштабными проектами в компании "Сахалин Энерджи" / Р. Ю. Дашков, Н. И. Комков    // Проблемы прогнозирования. - 2022. - № 1. - С. 101-113.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Рау В.В.</w:t>
                  </w:r>
                  <w:r w:rsidRPr="00873CF0">
                    <w:br/>
                    <w:t xml:space="preserve">   Пути возрождения сельских территорий России / В. В. Рау, Л. В. Скульская, </w:t>
                  </w:r>
                  <w:r w:rsidRPr="00873CF0">
                    <w:lastRenderedPageBreak/>
                    <w:t>Т. К. Широкова    // Проблемы прогнозирования. - 2022. - № 1. - С. 114-124.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lastRenderedPageBreak/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Печенская-Полищук М.А.</w:t>
                  </w:r>
                  <w:r w:rsidRPr="00873CF0">
                    <w:br/>
                    <w:t>   Особенности развития черной металлургии в России и мире в 2000-2019 гг. / М. А. Печенская-Полищук, М. К. Малышев    // Проблемы прогнозирования. - 2022. - № 1. - С. 125-135.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t>   </w:t>
                  </w:r>
                  <w:r w:rsidRPr="00873CF0">
                    <w:rPr>
                      <w:b/>
                      <w:bCs/>
                    </w:rPr>
                    <w:t>Структурные изменения в банковской системе России: направления и оценка</w:t>
                  </w:r>
                  <w:r w:rsidRPr="00873CF0">
                    <w:t xml:space="preserve"> / Л. В. Крылова, С. В. Крылов, А. Ф. Мудрецов, А. А. Прудникова    // Проблемы прогнозирования. - 2022. - № 1. - С. 136-146.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Балута В.И.</w:t>
                  </w:r>
                  <w:r w:rsidRPr="00873CF0">
                    <w:br/>
                    <w:t>   Оценка влияния мировых цен на углеводороды на российскую экономику на основе DSGE-модели с фирмами-собственниками капитала / В. И. Балута, Д. Н. Шульц, П. А. Лавриненко    // Проблемы прогнозирования. - 2022. - № 1. - С. 147-161. - Библиогр.</w:t>
                  </w:r>
                </w:p>
              </w:tc>
            </w:tr>
            <w:tr w:rsidR="002F6F20" w:rsidRPr="00873CF0" w:rsidTr="00C441C0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:rsidR="002F6F20" w:rsidRPr="00873CF0" w:rsidRDefault="002F6F20" w:rsidP="002F6F20">
                  <w:r w:rsidRPr="00873CF0"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F6F20" w:rsidRPr="00873CF0" w:rsidRDefault="002F6F20" w:rsidP="002F6F20">
                  <w:r w:rsidRPr="00873CF0">
                    <w:rPr>
                      <w:b/>
                      <w:bCs/>
                    </w:rPr>
                    <w:t>Ясинский В.А.</w:t>
                  </w:r>
                  <w:r w:rsidRPr="00873CF0">
                    <w:br/>
                    <w:t>   "Двойная циркуляция" - модель роста китайской экономики в ближайшие 15 лет / В. А. Ясинский, М. Ю. Кожевников    // Проблемы прогнозирования. - 2022. - № 1. - С. 162-173. - Библиогр.</w:t>
                  </w:r>
                </w:p>
              </w:tc>
            </w:tr>
          </w:tbl>
          <w:p w:rsidR="002F6F20" w:rsidRDefault="002F6F20" w:rsidP="002F6F20"/>
        </w:tc>
      </w:tr>
    </w:tbl>
    <w:p w:rsidR="009308A3" w:rsidRPr="0088032A" w:rsidRDefault="009308A3" w:rsidP="008803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9308A3" w:rsidRPr="0088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47A86"/>
    <w:rsid w:val="000E1CA5"/>
    <w:rsid w:val="00135618"/>
    <w:rsid w:val="002F6F20"/>
    <w:rsid w:val="0042370D"/>
    <w:rsid w:val="00430FD9"/>
    <w:rsid w:val="00490C64"/>
    <w:rsid w:val="004F65EA"/>
    <w:rsid w:val="006330D9"/>
    <w:rsid w:val="00635076"/>
    <w:rsid w:val="006767E3"/>
    <w:rsid w:val="00702BF4"/>
    <w:rsid w:val="0073167B"/>
    <w:rsid w:val="0088032A"/>
    <w:rsid w:val="009308A3"/>
    <w:rsid w:val="009504B9"/>
    <w:rsid w:val="00BC6654"/>
    <w:rsid w:val="00D07F79"/>
    <w:rsid w:val="00D1054A"/>
    <w:rsid w:val="00E50D08"/>
    <w:rsid w:val="00E65848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AB0B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19</cp:revision>
  <cp:lastPrinted>2022-03-09T14:45:00Z</cp:lastPrinted>
  <dcterms:created xsi:type="dcterms:W3CDTF">2020-09-02T14:07:00Z</dcterms:created>
  <dcterms:modified xsi:type="dcterms:W3CDTF">2022-03-09T14:45:00Z</dcterms:modified>
</cp:coreProperties>
</file>