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BB" w:rsidRPr="00E82EBB" w:rsidRDefault="00E82EBB" w:rsidP="00E82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E82EBB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>Бюллетень новых поступлений журнальных статей (1.2020)</w:t>
      </w:r>
    </w:p>
    <w:tbl>
      <w:tblPr>
        <w:tblW w:w="4493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6"/>
      </w:tblGrid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Финансы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Липанин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исполнения бюджетных полномочий органами государственного (муниципального) финансового контроля УФК по Кемеровской области / Е.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Липанин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20-22.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и перспективы развития системы обязательных платежей / В. Г.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23-28.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Тютюрюков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В.Н.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Налоговые реформы в Китае: взгляд из России / В. Н.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Тютюрюков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Тютюрюков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Э. С. Гребенщиков    // Финансы. - 2019. - № 12. - С. 29-34.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Шайкин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А.М.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Страхование вместо контрольных мероприятий: насколько это возможно? / А. М.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Шайкин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35-40.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Кредитное страхование - защита от убытков, помощь в увеличении товарооборота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41-44.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Ковалевская А.С.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Инвестиции в устойчивое развитие: опыт Индии / А. С. Ковалевская    // Финансы. - 2019. - № 12. - С. 45-51.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И.Я.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и компетенции финансового менеджера в условиях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экономики / И. Я.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52-58.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Финансовый менеджмент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Гусев А.А.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Коэффициентный метод оценки финансовой устойчивости лизинговой компании / А. А. Гусев, Е. А. Волкова    // Финансовый менеджмент. - 2019. - № 6. - С. 3-11.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Таболин А.В.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Финансовая модель: вариативность и чувствительность / А. В. Таболин    // Финансовый менеджмент. - 2019. - № 6. - С. 12-21.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Глазова Е.С.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Государственное регулирование трансфертного ценообразования / Е. С. Глазова, М. П. Степанова    // 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Финансовый менеджмент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- 2019. - № 6. - С. 22-35.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Катернюк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методики финансового анализа фирм для оценки конкурентоспособности отрасли / А.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Катернюк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36-45.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 Я.Я.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электронный документооборот как фактор эффективного управления бизнес-процессами организации / Я. Я. Иванова, Д.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46-52.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Сеченова Л.П.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Методические подходы к процессу инвентаризации на промышленном предприятии на основе обобщения зарубежной и отечественной практики / Л. П. 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Сеченова, И.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Цомаева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Любицкая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53-61.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Мизиковский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Проблема распределения общезаводских затрат предприятия обрабатывающей отрасли / И.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62-71.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Саади В.А.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влияния уровня инфляции на ежемесячную доходность российского фондового рынка / В. А. Саади, Е.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72-84.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Денежные доходы населения: формирование и структура распределения в современных экономических условиях / Н. С.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85-93.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Аверченко О.Д.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Зарубежный и российский опыт регулирования рынка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криптовалют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Д. Аверченко    // Финансовый менеджмент. - 2019. - № 6. - С. 94-102.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Ващенко Т.В.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Поведенческие финансы - новое научное направление или элемент классической финансовой теории? / Т. В. Ващенко    // Финансовый менеджмент. - 2019. - № 6. - С. 103-109.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Вопросы статистики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Статистическая оценка влияния различий в ценах на стоимостные показатели развития регионов / А.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Пономаренко    // Вопросы статистики. - 2019. - № 11. - С. 5-17.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Лола И.С.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Эффекты влияния экономико-технологического развития ИТ-сегмента на цифровую трансформацию розничной торговли / И. С. Лола, М. Б.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Бакеев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18-35.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Демьянова А.В.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состоянии статистики занятости инвалидов в России / А. В. Демьянова, З. А. Рыжикова    // Вопросы статистики. - 2019. - № 11. - С. 36-44.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Хоркина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физической активности работающих россиян: эмпирический анализ / Н.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Хоркина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В. Лопатина    // Вопросы статистики. - 2019. - № 11. - С. 45-56.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Назарова А.Г.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развитии агрегированных трансфертных счетов / А. Г. Назарова    // Вопросы статистики. - 2019. - № 11. - С. 57-67.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доказательности макроэкономических оценок на основе статистических показателей / Е.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Зарова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68-69.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Картирование ВВП и ППС на субнациональном уровне на основе спутниковых снимков территории стран Восточной Европы и СНГ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С.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Андреано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Бенедетти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Пьерсимони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Савио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70-84.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Святловский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методологии исторической статистики /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Святловский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85-92.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Упадхьяя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Ш.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Большие данные и официальная статистика / Ш.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Упадхьяя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ики. - 2019. - № 12. - С. 5-14-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Библиогр.</w:t>
            </w:r>
          </w:p>
          <w:tbl>
            <w:tblPr>
              <w:tblW w:w="414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1"/>
            </w:tblGrid>
            <w:tr w:rsidR="00E82EBB" w:rsidRPr="00E82EBB" w:rsidTr="00E82EB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2EBB" w:rsidRPr="00E82EBB" w:rsidRDefault="00E82EBB" w:rsidP="00E82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E82EBB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Суворов Н.В.</w:t>
                  </w:r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Измерение динамики межотраслевых связей на основе эконометрического метода / Н. В. Суворов, С. В. Трещина    // Вопросы статистики. - 2019. - № 12. - С. 15-26. -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2EBB" w:rsidRPr="00E82EBB" w:rsidTr="00E82EB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2EBB" w:rsidRPr="00E82EBB" w:rsidRDefault="00E82EBB" w:rsidP="00E82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   </w:t>
                  </w:r>
                  <w:r w:rsidRPr="00E82EBB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Ретроспектива расселения в Якутии на основе анализа переписей населения</w:t>
                  </w:r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/ Т. Н.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Гаврильева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, Е. А. Коломак, А. И. Захаров, К. В.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Хорунова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   // Вопросы статистики. - 2019. - № 12. - С. 39-51. -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2EBB" w:rsidRPr="00E82EBB" w:rsidTr="00E82EB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2EBB" w:rsidRPr="00E82EBB" w:rsidRDefault="00E82EBB" w:rsidP="00E82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E82EBB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Ларионов А.В.</w:t>
                  </w:r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Методологический подход к оценке инвестиционной привлекательности отрасли для банковского сектора / А. В. Ларионов    // Вопросы статистики. - 2019. - № 12. - С. 52-60. -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2EBB" w:rsidRPr="00E82EBB" w:rsidTr="00E82EB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2EBB" w:rsidRPr="00E82EBB" w:rsidRDefault="00E82EBB" w:rsidP="00E82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E82EBB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Скуратов А.К.</w:t>
                  </w:r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Прогноз численности исследователей в Российской Федерации к 2024 году / А. К. Скуратов, А. П. Зубарев    // Вопросы статистики. - 2019. - № 12. - С. 61-72. -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82EBB" w:rsidRPr="00E82EBB" w:rsidTr="00E82EB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2EBB" w:rsidRPr="00E82EBB" w:rsidRDefault="00E82EBB" w:rsidP="00E82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E82EBB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Ткаченко А.А.</w:t>
                  </w:r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Столетний юбилей Международной организации труда и развитие статистики в области занятости / А. А. Ткаченко    // Вопросы статистики. - 2019. - № 12. - С. 73-82. - </w:t>
                  </w:r>
                  <w:proofErr w:type="spellStart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E82EBB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Экономист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России на пороге колонизации /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12. - С. 3-9.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Дасковский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Грядущая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неоиндустриализация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категория экономической эффективности /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Дасковский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Киселев    // Экономист. - 2019. - № 12. - С. 10-27.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Белова Т.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динамики российских агропродовольственных рынков: оценка и прогнозы / Т. Белова, В. Куприянов    // Экономист. - 2019. - № 12. - С. 28-37.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Бородин К.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состояния рынка льняной индустрии России и перспективы развития отрасли / К. Бородин,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Гатаулина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Фролова    // Экономист. - 2019. - № 12. - С. 38-45.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Некрасов 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бытовых отходов и накопленных иловых осадков как топлива для теплоснабжения и производства стройматериалов / С. Некрасов    // Экономист. - 2019. - № 12. - С. 46-56.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Болдырев 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200-летию со дня рождения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К.Маркса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150-летию выхода первого тома 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"Капитала" (заметки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марксоведа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/ И. Болдырев    // Экономист. - 2019. - № 12. - С. 57-64.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Князев Ю.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Научный и идеологический аспекты социальных теорий (на примере марксизма) / Ю. Князев    // Экономист. - 2019. - № 12. - С. 65-72.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Дмитриев 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финансирования программ в рамках стратегии развития муниципального образования (на примере Волгограда) / А. Дмитриев, А. Евстратов    // Экономист. - 2019. - № 12. - С. 73-78.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Шитова Ю.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маятниковой трудовой миграции, по данным пассажиропотока в электропоездах Подмосковья / Ю. Шитова, Ю. Шитов    // Экономист. - 2019. - № 12. - С. 79-87.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Мен</w:t>
            </w: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  <w:t>еджмент в России и за рубежом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Е.В.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Схема реализации социально-предпринимательского проекта / Е. В. Попов, А. Ю. Веретенникова, Д.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Пинженина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3-10.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Александравичюте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Феномены виртуальных команд и виртуальных лидеров: теоретические подходы / Б.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Александравичюте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Лиекис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11-17.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Роговских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Сравнительный анализ налогообложения физических лиц в России и США / А. С.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Роговских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Коростелева    // Менеджмент в России и за рубежом. - 2019. - № 6. - С. 18-25.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цифровой трансформацией образования / О.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26-32.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Гениберг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Изменения делового мышления инвесторов при вложениях в коммерческую недвижимость / Т.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Гениберг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33-38.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Шапошникова И.В.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Организация управленческих бизнес-процессов страховой деятельности / И. В. Шапошникова    // Менеджмент в России и за рубежом. - 2019. - № 6. - С. 39-43.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Королев В.И.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предприятий и ее влияние на изменения конкуренции / В. И. Королев, Е.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Дикуль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44-49.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Клименко Т.И.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Модель управления сферой услуг на примере инжиниринга / Т. И. Клименко, А. И.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Шинкевич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50-55.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Круглова Н.Ю.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Результативность решений о внедрении нововведений и их эффективность / Н. Ю. Круглова, А. Ю.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Единак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В. Устюжанина    // Менеджмент в России и за рубежом. - 2019. - № 6. - С. 56-61.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Негомедзянов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Исходные условия формирования технологической базы системы обеспечения предприятий металлургии подготовленными материалами / Ю.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Ю.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62-71.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Коновалова Г.И.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новой методологии оперативного управления производством - ключевая стадия цифровой трансформации промышленного предприятия / Г. И. Коновалова    // Менеджмент в России и за рубежом. - 2019. - № 6. - С. 71-75.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Белявский А.В.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расчета производственной мощности организации, занятой производством сложной продукции / А. В. Белявский, И. К. Епифанов, А. С. Фролов    // Менеджмент в России и за рубежом. - 2019. - № 6. - С. 76-83.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Контроль исполнения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порцчений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как один из эффективных инструментов управления организацией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М.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Брыкалов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Балыбердин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П. Волкова, Е. Е. Крылова    // Менеджмент в России и за рубежом. - 2019. - № 6. - С. 84-92.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Стрижакова Е.Н.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Эмоциональный капитал: ключевой фактор предпринимательства в XXI веке / Е. Н. Стрижакова, Д. В. Стрижаков    // Менеджмент в России и за рубежом. - 2019. - № 6. - С. 93-99.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Муратова Р.А.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Некоторые теоретические и практические аспекты теории поколений и спиральной динамики / Р. А. Муратова    // Менеджмент в России и за рубежом. - 2019. - № 6. - С. 100-105.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Зуфарова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Теоретико-методологические основы трудоустройства / Г.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Зуфарова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106-109.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Стратегические решения и риск-менеджмент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Инновационная деятельность промышленных компаний: измерение и оценка эффективности / А.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Линдер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2. - С. 108-121.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Трифонов Ю.В.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Интеграция систем планирования с системами управления рисками на крупных предприятиях / Ю. В. Трифонов, С. М.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Брыкалов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Ю. Трифонов    // Стратегические решения и риск-менеджмент. - 2019. - № 2. - С. 122-132.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Федорова Е.А.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сокращения персонала на банкротство российских компаний / Е. А. Федорова, В. С. Стрелков    // Стратегические решения и риск-менеджмент. - 2019. - № 2. - С. 134-143.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Луценко С.И.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Фидуциарные правила игры и природа управления в компании / С. И. Луценко    // Стратегические решения и риск-менеджмент. - 2019. - № 2. - С. 144-155.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Многофакторная модель анализа и оценки конкурентоспособности социально-экономических систем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М.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Абдикеев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С. Богачев, А. А. 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Лосев, С. А. Толкачев    // Стратегические решения и риск-менеджмент. - 2019. - № 2. - С. 156-165.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Каргинова-Губинова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Состояние мировой экономики как угроза безопасности России: оценки населения и влияющие факторы / В.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Каргинова-Губинова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2. - С. 166-173.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Золотова И.Ю.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экзогенных факторов на эффективность деятельности тепловых электростанций / И. Ю. Золотова, В. А. Карле, Н. А. Осокин    // Стратегические решения и риск-менеджмент. - 2019. - № 2. - С. 174-181.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Тарасов И.В.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формированию стратегической программы цифровой трансформации предприятия / И. В. Тарасов    // Стратегические решения и риск-менеджмент. - 2019. - № 2. - С. 182-191.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Абдикеев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Н.М.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Мониторинг инноваций в развитых экономиках: системы показателей и их использование в России / Н. М.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Абдикеев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Морева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202-209.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Завьялова Е.А.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Формат стратегии: практика крупнейших российских предприятий / Е. А. Завьялова, А.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Кобылко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210-219.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Макарова В.А.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Оптимизация инвестиций в корпоративный риск-менеджмент / В. А. Макарова    // Стратегические решения и риск-менеджмент. - 2019. - № 3. - С. 220-227.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Лисовский А.Л.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инструментов управления бизнес-процессами для достижения устойчивого развития / А. Л. Лисовский    // Стратегические решения и риск-менеджмент. - 2019. - № 3. - С. 228-237.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Илькевич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Источники формирования конкурентных преимуществ сервисов проката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электросамокатов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Илькевич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238-251.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Н.А.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и методы оценки социально-экономического ущерба от дорожно-транспортных происшествий / Н. А. Попов    // Стратегические решения и риск-менеджмент. - 2019. - № 3. - С. 252-260.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Овакимян Г.С.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обучающих эффектов экспорта на бизнес-модели: обзор литературы и направления будущих исследований / Г. С. Овакимян, Г. Г.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Налбандян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262-273.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Ховалова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Инновации в электроэнергетике: виды, классификация и эффекты внедрения / Т.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Ховалова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274-283.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Информационные ресурсы России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Трусов В.А.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Информационная модель определения и оценки направлений научно-технологического развития отраслей топливно-энергетического комплекса России / В. А. Трусов    // Информационные ресурсы России. - 2019. - № 6. - С. 2-6.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Олейник А.С.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современных программных средств оценки уязвимости системы обеспечения безопасности объектов топливно-энергетического комплекса / А. С. Олейник    // Информационные ресурсы России. - 2019. - № 6. - С. 7-12.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Сулейманов Р.С.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подходы к интеграции данных в электронных библиотеках / Р. С. Сулейманов    // Информационные ресурсы России. - 2019. - № 6. - С. 13-16.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Сагитова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Л.К.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Информационное обеспечение населения о работе ЖКХ в общедоступной библиотеке / Л. К.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Сагитова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Н. Шадрина    // Информационные ресурсы России. - 2019. - № 6. - С. 17-20.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Чугунов А.В.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Концепция "умного города": функционирование механизмов обратной связи в контексте электронного участия граждан / А. В. Чугунов    // Информационные ресурсы России. - 2019. - № 6. - С. 21-27.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Видясова Л.А.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тенденций развития законодательства Евросоюза в области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цифрового рынка и электронного правительства / Л. А. Видясова, Я. Д.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Тенсина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Г. Мисников    // Информационные ресурсы России. - 2019. - № 6. - С. 28-32.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Федин Ф.О.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применения интеллектуальных систем поддержки принятия решений в технологических процессах анализа больших данных / Ф. О. Федин, С. В.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Чискидов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Павличева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- 2019. - № 6. - С. 33-39.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  <w:t>Эффективное Антикризисное Управление. Практика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ПМЭФ: что выбирают государства и бизнес в современной экономике / И.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4-15.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Нацпроекты: отложить "на потом" не получится /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16-21.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Риск-менеджмент как эффективный инструмент трансформации бизнеса /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22-29.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Институт банкротства: пробелы законодательства нужно устранять /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30-33.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Бехметьева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Риск-менеджеры должны стать поставщиками комфортного принятия решений /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34-37.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Риск-менеджмент: игра по правилам /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38-40.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рисками: женский взгляд /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42-43.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Лизинговый рынок России: исторический максимум вновь превышен / А.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44-49.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Современный менеджмент: сквозь опасения к смелым перспективам / И.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50-57.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Страховые продукты: как управлять рисками / И.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58-59.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Максимов 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"Предварительные итоги отборов проектов модернизации генерирующих объектов тепловых электростанций на 2022-2024 годы" / А. Максимов    // Эффективное Антикризисное Управление. Практика. - 2019. - № 2. - С. 65-69.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Мельников Ю.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Программа модернизации ТЭС перпендикулярна предыдущим инициативам / Ю. Мельников    // Эффективное Антикризисное Управление. Практика. - 2019. - № 2. - С. 70-71.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Модернизация ТЭС: длинное путешествие по кругу / Е.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72-77.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Российский экономический журнал</w:t>
            </w: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</w:t>
            </w:r>
          </w:p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Глазьев С.Ю.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 очередной раз - на те же грабли? (Особое мнение члена Национального финансового совета о проекте "Основных направлений единой государственной денежно-кредитной политики на 2020 год и период 2021 и 2022 годов" Банка России) / С. Ю. Глазьев    // Российский экономический журнал. - 2019. - № 6. - С. 3-25.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Ершов М.В.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повышении эффективности монетарной политики (в связи с появлением проекта "Основных направлений единой государственной денежно-кредитной политики на 2020 год и период 2021 и 2022 годов" Банка России) / М. В. Ершов, А. К. Моисеев, Е. Ю. Соколова    // Российский экономический журнал. - 2019. - № 6. - С. 26-33.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Евстафьева Ю.В.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становлению научно-технологических консорциумов в российской 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экономике / Ю. В. Евстафьева    // Российский экономический журнал. - 2019. - № 6. - С. 34-51.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Кириченко И.А.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национальных целей и стратегическое планирование: фактор управления рисками / И. А. Кириченко, Р. Р.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Гумеров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6. - С. 52-62.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Осипов В.С.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характеристике неравномерности экономического развития стран Европейского союза / В. С. Осипов    // Российский экономический журнал. - 2019. - № 6. - С. 63-73.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Любинин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А.Б.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Идея содержательного синтеза марксистской и немарксистских систем политэкономии как зеркало интеллектуальной смуты (о книге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В.Т.Рязанова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"Современная политическая экономия: перспективы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неомарксистского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синтеза") / А. Б.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Любинин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6. - С. 74-98.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Ческидов Б.М.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попытках применения метода межотраслевого баланса в военно-экономической аналитике / Б. М. Ческидов    // Российский экономический журнал. - 2019. - № 6. - С. 99-104.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82EBB" w:rsidRPr="00E82EBB" w:rsidTr="00E82EBB">
        <w:trPr>
          <w:tblCellSpacing w:w="15" w:type="dxa"/>
        </w:trPr>
        <w:tc>
          <w:tcPr>
            <w:tcW w:w="0" w:type="auto"/>
            <w:hideMark/>
          </w:tcPr>
          <w:p w:rsidR="00E82EBB" w:rsidRPr="00E82EBB" w:rsidRDefault="00E82EBB" w:rsidP="00E8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Хотинская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Г.И.</w:t>
            </w:r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 поводу эмпирической модели глобального рынка медицинского туризма / Г. И.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Хотинская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6. - С. 105-112. - </w:t>
            </w:r>
            <w:proofErr w:type="spellStart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2EB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4800A9" w:rsidRDefault="004800A9"/>
    <w:sectPr w:rsidR="0048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B0"/>
    <w:rsid w:val="004800A9"/>
    <w:rsid w:val="00D267B0"/>
    <w:rsid w:val="00E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7F2"/>
  <w15:chartTrackingRefBased/>
  <w15:docId w15:val="{A7F5E929-FDC0-4922-9E24-2D885972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EBB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2020-02-03T14:29:00Z</dcterms:created>
  <dcterms:modified xsi:type="dcterms:W3CDTF">2020-02-03T14:39:00Z</dcterms:modified>
</cp:coreProperties>
</file>