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F" w:rsidRPr="00AE7DC7" w:rsidRDefault="00EB750F" w:rsidP="00EB7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B750F" w:rsidRPr="00AE7DC7" w:rsidRDefault="00EB750F" w:rsidP="00EB7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ПСИХОЛОГИЯ</w:t>
      </w:r>
    </w:p>
    <w:p w:rsidR="00EB750F" w:rsidRPr="00CA0CB7" w:rsidRDefault="00EB750F" w:rsidP="00EB7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 xml:space="preserve">Цель  дисциплины:  </w:t>
      </w:r>
      <w:r w:rsidRPr="00CA0CB7">
        <w:rPr>
          <w:rFonts w:ascii="Times New Roman" w:hAnsi="Times New Roman" w:cs="Times New Roman"/>
          <w:sz w:val="28"/>
          <w:szCs w:val="28"/>
        </w:rPr>
        <w:t>формирование у студентов понимания психологических закономерностей экономического сознания и поведения, а также умений и навыков выполнения исследований в области экономической психологии.</w:t>
      </w:r>
    </w:p>
    <w:p w:rsidR="00EB750F" w:rsidRPr="00AE7DC7" w:rsidRDefault="00EB750F" w:rsidP="00EB750F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EB750F" w:rsidRDefault="00EB750F" w:rsidP="00EB75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C7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 w:rsidRPr="00AE7DC7"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E10370" w:rsidRPr="00AE7DC7" w:rsidRDefault="00E10370" w:rsidP="00EB75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50F" w:rsidRPr="00CE41C2" w:rsidRDefault="00EB750F" w:rsidP="00EB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D8">
        <w:rPr>
          <w:rFonts w:ascii="Times New Roman" w:hAnsi="Times New Roman" w:cs="Times New Roman"/>
          <w:sz w:val="28"/>
          <w:szCs w:val="28"/>
        </w:rPr>
        <w:t xml:space="preserve">Дисциплина «Экономическая психология» относится к модулю дисциплин  по выбору, углубляющих основание профиля основной  образовательной программы по направлению подготовки </w:t>
      </w:r>
      <w:r w:rsidRPr="00CC3ED8">
        <w:rPr>
          <w:rFonts w:ascii="Times New Roman" w:hAnsi="Times New Roman" w:cs="Times New Roman"/>
          <w:spacing w:val="-1"/>
          <w:sz w:val="28"/>
          <w:szCs w:val="28"/>
        </w:rPr>
        <w:t xml:space="preserve">38.03.01«Экономика», </w:t>
      </w:r>
      <w:r w:rsidRPr="00CC3ED8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E103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3ED8">
        <w:rPr>
          <w:rFonts w:ascii="Times New Roman" w:eastAsia="Times New Roman" w:hAnsi="Times New Roman" w:cs="Times New Roman"/>
          <w:sz w:val="28"/>
          <w:szCs w:val="28"/>
        </w:rPr>
        <w:t xml:space="preserve"> «Бухг</w:t>
      </w:r>
      <w:r w:rsidR="00E10370">
        <w:rPr>
          <w:rFonts w:ascii="Times New Roman" w:eastAsia="Times New Roman" w:hAnsi="Times New Roman" w:cs="Times New Roman"/>
          <w:sz w:val="28"/>
          <w:szCs w:val="28"/>
        </w:rPr>
        <w:t>алтерский учет, анализ и аудит».</w:t>
      </w:r>
    </w:p>
    <w:p w:rsidR="00EB750F" w:rsidRPr="00AE7DC7" w:rsidRDefault="00EB750F" w:rsidP="00EB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50F" w:rsidRDefault="00EB750F" w:rsidP="00EB750F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E10370" w:rsidRPr="00AE7DC7" w:rsidRDefault="00E10370" w:rsidP="00EB750F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EB750F" w:rsidRPr="00656F6B" w:rsidRDefault="00EB750F" w:rsidP="00EB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>Экономическая психология как сфера человеческой деятельности. Предмет и объект экономической психологии.</w:t>
      </w:r>
      <w:bookmarkStart w:id="0" w:name="_GoBack"/>
      <w:bookmarkEnd w:id="0"/>
      <w:r w:rsidRPr="00656F6B">
        <w:rPr>
          <w:rFonts w:ascii="Times New Roman" w:hAnsi="Times New Roman" w:cs="Times New Roman"/>
          <w:sz w:val="28"/>
          <w:szCs w:val="28"/>
        </w:rPr>
        <w:t>Истоки и становление экономической психологии как науки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656F6B">
        <w:rPr>
          <w:rFonts w:ascii="Times New Roman" w:hAnsi="Times New Roman" w:cs="Times New Roman"/>
          <w:sz w:val="28"/>
          <w:szCs w:val="28"/>
        </w:rPr>
        <w:t>Методологические принципы проведения исследований в экономической психологии. Личность в экономической психологии.Понятие экономического поведения. Составляющие экономического поведения. Внешняя и внутренняя мотивация.</w:t>
      </w:r>
    </w:p>
    <w:p w:rsidR="00EB750F" w:rsidRDefault="00EB750F" w:rsidP="00EB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6B">
        <w:rPr>
          <w:rFonts w:ascii="Times New Roman" w:hAnsi="Times New Roman" w:cs="Times New Roman"/>
          <w:sz w:val="28"/>
          <w:szCs w:val="28"/>
        </w:rPr>
        <w:t xml:space="preserve">Потребитель в рыночной системе. Формы власти рынка над человеком. Типичные эффекты потребительского поведения. Рациональное и нерациональное поведение (потребление). </w:t>
      </w:r>
      <w:r w:rsidRPr="00546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Социально-психологические аспекты проблемы бедности и богатства. </w:t>
      </w:r>
      <w:r w:rsidRPr="005461AF">
        <w:rPr>
          <w:rFonts w:ascii="Times New Roman" w:hAnsi="Times New Roman" w:cs="Times New Roman"/>
          <w:sz w:val="28"/>
          <w:szCs w:val="28"/>
        </w:rPr>
        <w:t xml:space="preserve">Экономические ценности в структуре социальных представлений о благополучии разных возрастных групп. Модели поведения бедных и богатых. </w:t>
      </w:r>
      <w:r>
        <w:rPr>
          <w:rFonts w:ascii="Times New Roman" w:hAnsi="Times New Roman" w:cs="Times New Roman"/>
          <w:sz w:val="28"/>
          <w:szCs w:val="28"/>
        </w:rPr>
        <w:t xml:space="preserve">Психология занятости. </w:t>
      </w:r>
      <w:r w:rsidRPr="00656F6B">
        <w:rPr>
          <w:rFonts w:ascii="Times New Roman" w:hAnsi="Times New Roman" w:cs="Times New Roman"/>
          <w:sz w:val="28"/>
          <w:szCs w:val="28"/>
        </w:rPr>
        <w:t>Причины работы индивидов. Соотношение объема работы ивознаграждения за нее.</w:t>
      </w:r>
      <w:r w:rsidR="00E1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2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801924">
        <w:rPr>
          <w:rFonts w:ascii="Times New Roman" w:hAnsi="Times New Roman" w:cs="Times New Roman"/>
          <w:sz w:val="28"/>
          <w:szCs w:val="28"/>
        </w:rPr>
        <w:t>, тунеядство и другие формы отклоняющегося трудового поведения</w:t>
      </w:r>
      <w:proofErr w:type="gramStart"/>
      <w:r w:rsidRPr="00801924">
        <w:rPr>
          <w:rFonts w:ascii="Times New Roman" w:hAnsi="Times New Roman" w:cs="Times New Roman"/>
          <w:sz w:val="28"/>
          <w:szCs w:val="28"/>
        </w:rPr>
        <w:t>.</w:t>
      </w:r>
      <w:r w:rsidRPr="00656F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6F6B">
        <w:rPr>
          <w:rFonts w:ascii="Times New Roman" w:hAnsi="Times New Roman" w:cs="Times New Roman"/>
          <w:sz w:val="28"/>
          <w:szCs w:val="28"/>
        </w:rPr>
        <w:t xml:space="preserve">сихологические составляющие безработицы.Восприятие денег. Субъективное значение денег, цели ихиспользования. Деньги как мерило отношений между людьми и странами. Влияние денег на формирование личности. </w:t>
      </w:r>
      <w:r w:rsidRPr="005461AF">
        <w:rPr>
          <w:rFonts w:ascii="Times New Roman" w:hAnsi="Times New Roman" w:cs="Times New Roman"/>
          <w:sz w:val="28"/>
          <w:szCs w:val="28"/>
        </w:rPr>
        <w:t xml:space="preserve">Предпринимательство как деятельность. Социально-психологические факторы деловой активности предпринимателей и успешности предпринимательской деятельности.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Pr="005461AF">
        <w:rPr>
          <w:rFonts w:ascii="Times New Roman" w:hAnsi="Times New Roman" w:cs="Times New Roman"/>
          <w:sz w:val="28"/>
          <w:szCs w:val="28"/>
        </w:rPr>
        <w:t xml:space="preserve"> предпринимателя. Предпринимательские способности и задатки.</w:t>
      </w:r>
      <w:r>
        <w:rPr>
          <w:rFonts w:ascii="TimesNewRomanPSMT" w:hAnsi="TimesNewRomanPSMT" w:cs="TimesNewRomanPSMT"/>
          <w:sz w:val="28"/>
          <w:szCs w:val="28"/>
        </w:rPr>
        <w:t xml:space="preserve">Налоговое поведение. Законопослушное налоговое поведение и его формы. Феномен уклонения от налогов. Типология налогоплательщиков. </w:t>
      </w:r>
    </w:p>
    <w:p w:rsidR="00EB750F" w:rsidRDefault="00EB750F" w:rsidP="00EB750F">
      <w:pPr>
        <w:spacing w:after="61" w:line="27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0F" w:rsidRDefault="00EB750F" w:rsidP="00EB750F">
      <w:pPr>
        <w:spacing w:after="61" w:line="27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0F" w:rsidRDefault="00EB750F" w:rsidP="00EB750F">
      <w:pPr>
        <w:spacing w:after="61" w:line="27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419" w:rsidRDefault="00892419" w:rsidP="00EB750F">
      <w:pPr>
        <w:spacing w:after="0" w:line="240" w:lineRule="auto"/>
        <w:ind w:firstLine="708"/>
        <w:jc w:val="both"/>
      </w:pPr>
    </w:p>
    <w:sectPr w:rsidR="00892419" w:rsidSect="002F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0F"/>
    <w:rsid w:val="002F1ECD"/>
    <w:rsid w:val="00892419"/>
    <w:rsid w:val="00E10370"/>
    <w:rsid w:val="00E62C5B"/>
    <w:rsid w:val="00EB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0F"/>
    <w:pPr>
      <w:ind w:left="720"/>
      <w:contextualSpacing/>
    </w:pPr>
    <w:rPr>
      <w:rFonts w:ascii="Calibri" w:eastAsia="Calibri" w:hAnsi="Calibri" w:cs="Times New Roman"/>
    </w:rPr>
  </w:style>
  <w:style w:type="paragraph" w:styleId="1">
    <w:name w:val="toc 1"/>
    <w:basedOn w:val="a"/>
    <w:next w:val="a"/>
    <w:autoRedefine/>
    <w:semiHidden/>
    <w:rsid w:val="00EB750F"/>
    <w:pPr>
      <w:tabs>
        <w:tab w:val="right" w:leader="dot" w:pos="9348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21062-CE32-485D-9F3E-1E9485C007AE}"/>
</file>

<file path=customXml/itemProps2.xml><?xml version="1.0" encoding="utf-8"?>
<ds:datastoreItem xmlns:ds="http://schemas.openxmlformats.org/officeDocument/2006/customXml" ds:itemID="{B2556150-4757-4090-A97F-9E8262D44458}"/>
</file>

<file path=customXml/itemProps3.xml><?xml version="1.0" encoding="utf-8"?>
<ds:datastoreItem xmlns:ds="http://schemas.openxmlformats.org/officeDocument/2006/customXml" ds:itemID="{6F76A34C-0C12-40EB-BEA5-BE40CE951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Медведь</dc:creator>
  <cp:keywords/>
  <dc:description/>
  <cp:lastModifiedBy>Шаталова</cp:lastModifiedBy>
  <cp:revision>3</cp:revision>
  <dcterms:created xsi:type="dcterms:W3CDTF">2017-11-10T08:28:00Z</dcterms:created>
  <dcterms:modified xsi:type="dcterms:W3CDTF">2018-04-19T09:17:00Z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