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A" w:rsidRPr="0011674A" w:rsidRDefault="00492C7A" w:rsidP="0049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4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92C7A" w:rsidRPr="0011674A" w:rsidRDefault="00492C7A" w:rsidP="0049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4A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492C7A" w:rsidRPr="0011674A" w:rsidRDefault="00492C7A" w:rsidP="00492C7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74A">
        <w:rPr>
          <w:rFonts w:ascii="Times New Roman" w:hAnsi="Times New Roman" w:cs="Times New Roman"/>
          <w:b/>
          <w:sz w:val="28"/>
          <w:szCs w:val="28"/>
        </w:rPr>
        <w:t xml:space="preserve">Цель  дисциплины:  </w:t>
      </w:r>
      <w:r w:rsidRPr="0011674A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освоение знаний в рамках политической науки, ее методологии, политической культуры, выявление и разъяснение взаимосвязи финансово- экономической деятельности с политикой и правом, установление закономерностей общественно-политических процессов.</w:t>
      </w:r>
    </w:p>
    <w:p w:rsidR="00492C7A" w:rsidRPr="0011674A" w:rsidRDefault="00492C7A" w:rsidP="00492C7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C7A" w:rsidRPr="0011674A" w:rsidRDefault="00492C7A" w:rsidP="00492C7A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92C7A" w:rsidRDefault="00492C7A" w:rsidP="00492C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74A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 w:rsidRPr="0011674A"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11674A" w:rsidRPr="0011674A" w:rsidRDefault="0011674A" w:rsidP="00492C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C7A" w:rsidRPr="0011674A" w:rsidRDefault="00492C7A" w:rsidP="00492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74A">
        <w:rPr>
          <w:rFonts w:ascii="Times New Roman" w:hAnsi="Times New Roman" w:cs="Times New Roman"/>
          <w:sz w:val="28"/>
          <w:szCs w:val="28"/>
        </w:rPr>
        <w:t xml:space="preserve">Дисциплина «Социология» является дисциплиной </w:t>
      </w:r>
      <w:r w:rsidR="0011674A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11674A">
        <w:rPr>
          <w:rFonts w:ascii="Times New Roman" w:hAnsi="Times New Roman" w:cs="Times New Roman"/>
          <w:sz w:val="28"/>
          <w:szCs w:val="28"/>
        </w:rPr>
        <w:t xml:space="preserve">модуля дисциплин инвариантных для направлений подготовки, отражающих специфику </w:t>
      </w:r>
      <w:r w:rsidR="0011674A">
        <w:rPr>
          <w:rFonts w:ascii="Times New Roman" w:hAnsi="Times New Roman" w:cs="Times New Roman"/>
          <w:sz w:val="28"/>
          <w:szCs w:val="28"/>
        </w:rPr>
        <w:t>ВУЗа, направление</w:t>
      </w:r>
      <w:r w:rsidRPr="0011674A">
        <w:rPr>
          <w:rFonts w:ascii="Times New Roman" w:hAnsi="Times New Roman" w:cs="Times New Roman"/>
          <w:sz w:val="28"/>
          <w:szCs w:val="28"/>
        </w:rPr>
        <w:t xml:space="preserve"> 38.03.02 «Менеджмент</w:t>
      </w:r>
      <w:r w:rsidR="0011674A">
        <w:rPr>
          <w:rFonts w:ascii="Times New Roman" w:hAnsi="Times New Roman" w:cs="Times New Roman"/>
          <w:sz w:val="28"/>
          <w:szCs w:val="28"/>
        </w:rPr>
        <w:t>»,</w:t>
      </w:r>
      <w:r w:rsidRPr="0011674A">
        <w:rPr>
          <w:rFonts w:ascii="Times New Roman" w:hAnsi="Times New Roman" w:cs="Times New Roman"/>
          <w:sz w:val="28"/>
          <w:szCs w:val="28"/>
        </w:rPr>
        <w:t xml:space="preserve"> профиль «Финансовый менеджмент»</w:t>
      </w:r>
      <w:r w:rsidRPr="0011674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92C7A" w:rsidRPr="0011674A" w:rsidRDefault="00492C7A" w:rsidP="00492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7A" w:rsidRPr="0011674A" w:rsidRDefault="00492C7A" w:rsidP="00492C7A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1674A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492C7A" w:rsidRPr="0011674A" w:rsidRDefault="00492C7A" w:rsidP="0049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74A">
        <w:rPr>
          <w:rFonts w:ascii="Times New Roman" w:hAnsi="Times New Roman" w:cs="Times New Roman"/>
          <w:sz w:val="28"/>
          <w:szCs w:val="28"/>
          <w:lang w:eastAsia="ru-RU"/>
        </w:rPr>
        <w:t>Социология как наука: ее объект и предмет, специфика социологических законов, структура социологии, понятийный аппарат социологии, социальные функции социологии. Уровни социологического знания. Соотношение фундаментальных и прикладных исследований в социологии. Исторический очерк развития социологической науки.Теории современной западной социологии. Драматизм развития социологии в России. Социально-исторические условия формирования русской Снятие запретов и ограничений на развитие социологии в России в конце 80х гг. ХХ в.Общая характеристика и классификация социальных общностей. Социальные институты: их становление и развитие, признаки, типология, функции. Семья как социальный институт и малая социальная группа.Понятие «личность». Соотношение понятий «человек», «индивид», «личность». Личность как социальный тип и деятельный субъект. Структура личности. Социальные и социально-психологические типы личности. Личность и общество. Основные факторы формирования личности, ее социализации. Понятие «социальный конфликт», различные подходы к его изучению. Современные теории социальных конфликтов. Источники и факторы социальных изменений, их многообразие. Формирование мировой системы. Основные тенденции современного мирового развития. Сущность процесса глобализации, его противоречивость. Место России в мировом сообществе.Понятие «социологическое исследование», его объект, предмет и программа. Типы и методы социологических исследований.</w:t>
      </w:r>
      <w:bookmarkStart w:id="0" w:name="_GoBack"/>
      <w:bookmarkEnd w:id="0"/>
    </w:p>
    <w:sectPr w:rsidR="00492C7A" w:rsidRPr="0011674A" w:rsidSect="00B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C7A"/>
    <w:rsid w:val="0011674A"/>
    <w:rsid w:val="00492C7A"/>
    <w:rsid w:val="00892419"/>
    <w:rsid w:val="00B9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BECDE-953E-4F6F-9C5E-4E1409D4E3E8}"/>
</file>

<file path=customXml/itemProps2.xml><?xml version="1.0" encoding="utf-8"?>
<ds:datastoreItem xmlns:ds="http://schemas.openxmlformats.org/officeDocument/2006/customXml" ds:itemID="{CD055BE8-EF00-44DA-BE1B-0C2792EEC2F3}"/>
</file>

<file path=customXml/itemProps3.xml><?xml version="1.0" encoding="utf-8"?>
<ds:datastoreItem xmlns:ds="http://schemas.openxmlformats.org/officeDocument/2006/customXml" ds:itemID="{21EBD340-A11A-4417-B396-55511C51F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Медведь</dc:creator>
  <cp:keywords/>
  <dc:description/>
  <cp:lastModifiedBy>Шаталова</cp:lastModifiedBy>
  <cp:revision>2</cp:revision>
  <dcterms:created xsi:type="dcterms:W3CDTF">2018-04-19T08:56:00Z</dcterms:created>
  <dcterms:modified xsi:type="dcterms:W3CDTF">2018-04-19T08:56:00Z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