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0" w:rsidRDefault="00F46640" w:rsidP="00F46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5F6E23" w:rsidRPr="005F6E23" w:rsidRDefault="00B54D7C" w:rsidP="00B54D7C">
      <w:pPr>
        <w:jc w:val="center"/>
        <w:rPr>
          <w:b/>
          <w:sz w:val="22"/>
          <w:szCs w:val="22"/>
        </w:rPr>
      </w:pPr>
      <w:r w:rsidRPr="005F6E23">
        <w:rPr>
          <w:b/>
          <w:sz w:val="22"/>
          <w:szCs w:val="22"/>
        </w:rPr>
        <w:t>Бакалавр Бизнес-информатика</w:t>
      </w:r>
    </w:p>
    <w:p w:rsidR="002A37E7" w:rsidRDefault="00072650" w:rsidP="00B54D7C">
      <w:pPr>
        <w:jc w:val="center"/>
        <w:rPr>
          <w:color w:val="C00000"/>
          <w:sz w:val="22"/>
          <w:szCs w:val="22"/>
        </w:rPr>
      </w:pPr>
      <w:proofErr w:type="spellStart"/>
      <w:r w:rsidRPr="00072650">
        <w:rPr>
          <w:b/>
          <w:sz w:val="22"/>
          <w:szCs w:val="22"/>
          <w:highlight w:val="yellow"/>
        </w:rPr>
        <w:t>З</w:t>
      </w:r>
      <w:r w:rsidR="006F7E64" w:rsidRPr="00072650">
        <w:rPr>
          <w:b/>
          <w:sz w:val="22"/>
          <w:szCs w:val="22"/>
          <w:highlight w:val="yellow"/>
        </w:rPr>
        <w:t>аочка</w:t>
      </w:r>
      <w:proofErr w:type="spellEnd"/>
      <w:r w:rsidRPr="00072650">
        <w:rPr>
          <w:b/>
          <w:sz w:val="22"/>
          <w:szCs w:val="22"/>
          <w:highlight w:val="yellow"/>
        </w:rPr>
        <w:t>- 5 к</w:t>
      </w:r>
      <w:r w:rsidR="00F46640">
        <w:rPr>
          <w:b/>
          <w:sz w:val="22"/>
          <w:szCs w:val="22"/>
          <w:highlight w:val="yellow"/>
        </w:rPr>
        <w:t>урс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1766"/>
      </w:tblGrid>
      <w:tr w:rsidR="00F46640" w:rsidRPr="00543563" w:rsidTr="00F46640">
        <w:trPr>
          <w:trHeight w:val="274"/>
        </w:trPr>
        <w:tc>
          <w:tcPr>
            <w:tcW w:w="4077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697F7C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b/>
                <w:bCs/>
                <w:sz w:val="20"/>
                <w:szCs w:val="20"/>
              </w:rPr>
            </w:pPr>
            <w:r w:rsidRPr="00697F7C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F46640" w:rsidRPr="00924518" w:rsidTr="00F46640">
        <w:trPr>
          <w:trHeight w:val="318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Бизнес-аналитика для управления организацией</w:t>
            </w: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proofErr w:type="spellStart"/>
            <w:r w:rsidRPr="00697F7C">
              <w:rPr>
                <w:bCs/>
                <w:sz w:val="20"/>
                <w:szCs w:val="20"/>
              </w:rPr>
              <w:t>Гобарева</w:t>
            </w:r>
            <w:proofErr w:type="spellEnd"/>
            <w:r w:rsidRPr="00697F7C">
              <w:rPr>
                <w:bCs/>
                <w:sz w:val="20"/>
                <w:szCs w:val="20"/>
              </w:rPr>
              <w:t xml:space="preserve"> Я.Л. </w:t>
            </w:r>
            <w:r w:rsidRPr="00697F7C">
              <w:rPr>
                <w:sz w:val="20"/>
                <w:szCs w:val="20"/>
              </w:rPr>
              <w:t xml:space="preserve">Бизнес-аналитика средствами </w:t>
            </w:r>
            <w:proofErr w:type="spellStart"/>
            <w:r w:rsidRPr="00697F7C">
              <w:rPr>
                <w:sz w:val="20"/>
                <w:szCs w:val="20"/>
              </w:rPr>
              <w:t>Excel</w:t>
            </w:r>
            <w:proofErr w:type="spellEnd"/>
            <w:r w:rsidRPr="00697F7C">
              <w:rPr>
                <w:sz w:val="20"/>
                <w:szCs w:val="20"/>
              </w:rPr>
              <w:t xml:space="preserve">: </w:t>
            </w:r>
            <w:proofErr w:type="spellStart"/>
            <w:r w:rsidRPr="00697F7C">
              <w:rPr>
                <w:sz w:val="20"/>
                <w:szCs w:val="20"/>
              </w:rPr>
              <w:t>Учеб</w:t>
            </w:r>
            <w:proofErr w:type="gramStart"/>
            <w:r w:rsidRPr="00697F7C">
              <w:rPr>
                <w:sz w:val="20"/>
                <w:szCs w:val="20"/>
              </w:rPr>
              <w:t>.п</w:t>
            </w:r>
            <w:proofErr w:type="gramEnd"/>
            <w:r w:rsidRPr="00697F7C">
              <w:rPr>
                <w:sz w:val="20"/>
                <w:szCs w:val="20"/>
              </w:rPr>
              <w:t>особие</w:t>
            </w:r>
            <w:proofErr w:type="spellEnd"/>
            <w:r w:rsidRPr="00697F7C">
              <w:rPr>
                <w:sz w:val="20"/>
                <w:szCs w:val="20"/>
              </w:rPr>
              <w:t xml:space="preserve"> / Я. Л. </w:t>
            </w:r>
            <w:proofErr w:type="spellStart"/>
            <w:r w:rsidRPr="00697F7C">
              <w:rPr>
                <w:sz w:val="20"/>
                <w:szCs w:val="20"/>
              </w:rPr>
              <w:t>Гобарева</w:t>
            </w:r>
            <w:proofErr w:type="spellEnd"/>
            <w:r w:rsidRPr="00697F7C">
              <w:rPr>
                <w:sz w:val="20"/>
                <w:szCs w:val="20"/>
              </w:rPr>
              <w:t xml:space="preserve">, О. Ю. Городецкая, А. В. </w:t>
            </w:r>
            <w:proofErr w:type="spellStart"/>
            <w:r w:rsidRPr="00697F7C">
              <w:rPr>
                <w:sz w:val="20"/>
                <w:szCs w:val="20"/>
              </w:rPr>
              <w:t>Золотарюк</w:t>
            </w:r>
            <w:proofErr w:type="spellEnd"/>
            <w:r w:rsidRPr="00697F7C">
              <w:rPr>
                <w:sz w:val="20"/>
                <w:szCs w:val="20"/>
              </w:rPr>
              <w:t xml:space="preserve">. - М.: Вузовский учебник: ИНФРА-М, 2013, 2015,2017.- 336 с.  Гриф УМО,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495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Дополнительная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proofErr w:type="spellStart"/>
            <w:r w:rsidRPr="00697F7C">
              <w:rPr>
                <w:sz w:val="20"/>
                <w:szCs w:val="20"/>
                <w:u w:val="single"/>
              </w:rPr>
              <w:t>Д</w:t>
            </w:r>
            <w:r w:rsidRPr="00697F7C">
              <w:rPr>
                <w:sz w:val="20"/>
                <w:szCs w:val="20"/>
              </w:rPr>
              <w:t>адян</w:t>
            </w:r>
            <w:proofErr w:type="spellEnd"/>
            <w:r w:rsidRPr="00697F7C">
              <w:rPr>
                <w:sz w:val="20"/>
                <w:szCs w:val="20"/>
              </w:rPr>
              <w:t xml:space="preserve"> Э.Г. Проектирование бизнес-приложений в системе «1 С: Предприятие 8»: Учебное пособие.- М.: Вузовский учебник: ИНФРА-М, 2014.- 283 с. Гриф УМО,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428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bCs/>
                <w:sz w:val="20"/>
                <w:szCs w:val="20"/>
                <w:u w:val="single"/>
              </w:rPr>
            </w:pPr>
            <w:r w:rsidRPr="00697F7C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697F7C">
              <w:rPr>
                <w:bCs/>
                <w:sz w:val="20"/>
                <w:szCs w:val="20"/>
              </w:rPr>
              <w:t xml:space="preserve"> 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85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bCs/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</w:rPr>
              <w:t>Информационный менеджмент: Учебник</w:t>
            </w:r>
            <w:proofErr w:type="gramStart"/>
            <w:r w:rsidRPr="00697F7C">
              <w:rPr>
                <w:sz w:val="20"/>
                <w:szCs w:val="20"/>
              </w:rPr>
              <w:t xml:space="preserve"> / 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Н.М. </w:t>
            </w:r>
            <w:proofErr w:type="spellStart"/>
            <w:r w:rsidRPr="00697F7C">
              <w:rPr>
                <w:sz w:val="20"/>
                <w:szCs w:val="20"/>
              </w:rPr>
              <w:t>Абдикеева</w:t>
            </w:r>
            <w:proofErr w:type="spellEnd"/>
            <w:r w:rsidRPr="00697F7C">
              <w:rPr>
                <w:sz w:val="20"/>
                <w:szCs w:val="20"/>
              </w:rPr>
              <w:t xml:space="preserve">.- М.: ИНФРА-М, 2014. – 400 с. 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1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Дополнительная.</w:t>
            </w:r>
          </w:p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</w:tr>
      <w:tr w:rsidR="00F46640" w:rsidRPr="00924518" w:rsidTr="00F46640">
        <w:trPr>
          <w:trHeight w:val="288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Информационные технологии коллективной работы (по выбору)</w:t>
            </w: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bCs/>
                <w:sz w:val="20"/>
                <w:szCs w:val="20"/>
                <w:u w:val="single"/>
              </w:rPr>
            </w:pPr>
            <w:r w:rsidRPr="00697F7C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</w:rPr>
              <w:t>Информационный менеджмент: Учебник</w:t>
            </w:r>
            <w:proofErr w:type="gramStart"/>
            <w:r w:rsidRPr="00697F7C">
              <w:rPr>
                <w:sz w:val="20"/>
                <w:szCs w:val="20"/>
              </w:rPr>
              <w:t xml:space="preserve"> / 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Н.М. </w:t>
            </w:r>
            <w:proofErr w:type="spellStart"/>
            <w:r w:rsidRPr="00697F7C">
              <w:rPr>
                <w:sz w:val="20"/>
                <w:szCs w:val="20"/>
              </w:rPr>
              <w:t>Абдикеева</w:t>
            </w:r>
            <w:proofErr w:type="spellEnd"/>
            <w:r w:rsidRPr="00697F7C">
              <w:rPr>
                <w:sz w:val="20"/>
                <w:szCs w:val="20"/>
              </w:rPr>
              <w:t xml:space="preserve">.- М.: ИНФРА-М, 2014. – 400 с. 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8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bCs/>
                <w:sz w:val="20"/>
                <w:szCs w:val="20"/>
              </w:rPr>
              <w:t xml:space="preserve"> Информационные ресурсы и технологии в экономике: </w:t>
            </w:r>
            <w:r w:rsidRPr="00697F7C">
              <w:rPr>
                <w:sz w:val="20"/>
                <w:szCs w:val="20"/>
              </w:rPr>
              <w:t>Учебное пособие</w:t>
            </w:r>
            <w:proofErr w:type="gramStart"/>
            <w:r w:rsidRPr="00697F7C">
              <w:rPr>
                <w:sz w:val="20"/>
                <w:szCs w:val="20"/>
              </w:rPr>
              <w:t xml:space="preserve"> / 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2013.- 462 с. </w:t>
            </w:r>
            <w:r w:rsidRPr="00697F7C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65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lang w:eastAsia="en-US"/>
              </w:rPr>
            </w:pPr>
            <w:r w:rsidRPr="00697F7C">
              <w:rPr>
                <w:sz w:val="20"/>
                <w:szCs w:val="20"/>
                <w:lang w:eastAsia="en-US"/>
              </w:rPr>
              <w:t xml:space="preserve">Федотова Е.Л. Информационные технологии в профессиональной деятельности: Учебное пособие / Е.Л. Федотова. - М.: ИД ФОРУМ: НИЦ Инфра-М, 2015. – 368 с.  ЭБС </w:t>
            </w:r>
            <w:proofErr w:type="spellStart"/>
            <w:r w:rsidRPr="00697F7C">
              <w:rPr>
                <w:sz w:val="20"/>
                <w:szCs w:val="20"/>
                <w:lang w:eastAsia="en-US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5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Дополнительная.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</w:t>
            </w:r>
            <w:proofErr w:type="gramStart"/>
            <w:r w:rsidRPr="00697F7C">
              <w:rPr>
                <w:sz w:val="20"/>
                <w:szCs w:val="20"/>
              </w:rPr>
              <w:t>.-</w:t>
            </w:r>
            <w:proofErr w:type="gramEnd"/>
            <w:r w:rsidRPr="00697F7C">
              <w:rPr>
                <w:sz w:val="20"/>
                <w:szCs w:val="20"/>
              </w:rPr>
              <w:t>М.: Юрайт, 2015. – 542 с. Гриф УМО</w:t>
            </w:r>
          </w:p>
        </w:tc>
      </w:tr>
      <w:tr w:rsidR="00F46640" w:rsidRPr="00924518" w:rsidTr="00F46640">
        <w:trPr>
          <w:trHeight w:val="270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Модуль аналитической отчетности в корпоративной информационной системе 1C: Предприятие (по выбору)</w:t>
            </w: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</w:rPr>
            </w:pPr>
            <w:proofErr w:type="spellStart"/>
            <w:r w:rsidRPr="00697F7C">
              <w:rPr>
                <w:sz w:val="20"/>
                <w:szCs w:val="20"/>
              </w:rPr>
              <w:t>Дадян</w:t>
            </w:r>
            <w:proofErr w:type="spellEnd"/>
            <w:r w:rsidRPr="00697F7C">
              <w:rPr>
                <w:sz w:val="20"/>
                <w:szCs w:val="20"/>
              </w:rPr>
              <w:t xml:space="preserve"> Э.Г. Проектирование бизнес-приложений в системе «1 С: Предприятие 8». Учебное пособие.- М.: Вузовский учебник: ИНФРА-М, 2014 Гриф УМО (Режим доступа </w:t>
            </w:r>
            <w:r w:rsidRPr="00697F7C">
              <w:rPr>
                <w:sz w:val="20"/>
                <w:szCs w:val="20"/>
                <w:lang w:val="en-US"/>
              </w:rPr>
              <w:t>http</w:t>
            </w:r>
            <w:r w:rsidRPr="00697F7C">
              <w:rPr>
                <w:sz w:val="20"/>
                <w:szCs w:val="20"/>
              </w:rPr>
              <w:t>.//</w:t>
            </w:r>
            <w:r w:rsidRPr="00697F7C">
              <w:rPr>
                <w:sz w:val="20"/>
                <w:szCs w:val="20"/>
                <w:lang w:val="en-US"/>
              </w:rPr>
              <w:t>www</w:t>
            </w:r>
            <w:r w:rsidRPr="00697F7C">
              <w:rPr>
                <w:sz w:val="20"/>
                <w:szCs w:val="20"/>
              </w:rPr>
              <w:t>.</w:t>
            </w:r>
            <w:proofErr w:type="spellStart"/>
            <w:r w:rsidRPr="00697F7C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697F7C">
              <w:rPr>
                <w:sz w:val="20"/>
                <w:szCs w:val="20"/>
              </w:rPr>
              <w:t>.</w:t>
            </w:r>
            <w:r w:rsidRPr="00697F7C">
              <w:rPr>
                <w:sz w:val="20"/>
                <w:szCs w:val="20"/>
                <w:lang w:val="en-US"/>
              </w:rPr>
              <w:t>com</w:t>
            </w:r>
            <w:r w:rsidRPr="00697F7C">
              <w:rPr>
                <w:sz w:val="20"/>
                <w:szCs w:val="20"/>
              </w:rPr>
              <w:t>)</w:t>
            </w:r>
          </w:p>
        </w:tc>
      </w:tr>
      <w:tr w:rsidR="00F46640" w:rsidRPr="00924518" w:rsidTr="00F46640">
        <w:trPr>
          <w:trHeight w:val="825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bCs/>
                <w:sz w:val="20"/>
                <w:szCs w:val="20"/>
              </w:rPr>
              <w:t>Корпоративные информационные системы управления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 учебник / под ред. Н.М. </w:t>
            </w:r>
            <w:proofErr w:type="spellStart"/>
            <w:r w:rsidRPr="00697F7C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697F7C">
              <w:rPr>
                <w:bCs/>
                <w:sz w:val="20"/>
                <w:szCs w:val="20"/>
              </w:rPr>
              <w:t>, О.В. Китовой. - М.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 ИНФРА-М, 2014.Гриф, 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709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Рынки ИКТ и организация продаж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 xml:space="preserve">Емельянова Н.З. Проектирование информационных систем: Учебное пособие / Н.З. Емельянова, Т.Л. </w:t>
            </w:r>
            <w:proofErr w:type="spellStart"/>
            <w:r w:rsidRPr="00697F7C">
              <w:rPr>
                <w:sz w:val="20"/>
                <w:szCs w:val="20"/>
              </w:rPr>
              <w:t>Партыка</w:t>
            </w:r>
            <w:proofErr w:type="spellEnd"/>
            <w:r w:rsidRPr="00697F7C">
              <w:rPr>
                <w:sz w:val="20"/>
                <w:szCs w:val="20"/>
              </w:rPr>
              <w:t xml:space="preserve">, И.И. Попов. - М.: Форум: НИЦ ИНФРА-М, 2014. – 432 с. 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421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</w:t>
            </w:r>
            <w:proofErr w:type="gramStart"/>
            <w:r w:rsidRPr="00697F7C">
              <w:rPr>
                <w:sz w:val="20"/>
                <w:szCs w:val="20"/>
              </w:rPr>
              <w:t>.-</w:t>
            </w:r>
            <w:proofErr w:type="gramEnd"/>
            <w:r w:rsidRPr="00697F7C">
              <w:rPr>
                <w:sz w:val="20"/>
                <w:szCs w:val="20"/>
              </w:rPr>
              <w:t xml:space="preserve">М.: НИЦ ИНФРА-М,2016.-331 с.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641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Дополнительная.</w:t>
            </w:r>
          </w:p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 xml:space="preserve">Федотова Е.Л. Прикладные информационные технологии: Учебное пособие / Е.Л. Федотова, Е.М. Портнов. - М.: ИД ФОРУМ: НИЦ ИНФРА-М, 2013.- 336 с. 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560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Система электронного документооборота (по выбору)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lang w:eastAsia="en-US"/>
              </w:rPr>
            </w:pPr>
            <w:r w:rsidRPr="00697F7C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697F7C">
              <w:rPr>
                <w:sz w:val="20"/>
                <w:szCs w:val="20"/>
              </w:rPr>
              <w:t>Учебное пособие</w:t>
            </w:r>
            <w:proofErr w:type="gramStart"/>
            <w:r w:rsidRPr="00697F7C">
              <w:rPr>
                <w:sz w:val="20"/>
                <w:szCs w:val="20"/>
              </w:rPr>
              <w:t xml:space="preserve">  / 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2013.- 462 с. </w:t>
            </w:r>
            <w:r w:rsidRPr="00697F7C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21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97F7C">
              <w:rPr>
                <w:sz w:val="20"/>
                <w:szCs w:val="20"/>
                <w:lang w:eastAsia="en-US"/>
              </w:rPr>
              <w:t>КабашовС</w:t>
            </w:r>
            <w:proofErr w:type="spellEnd"/>
            <w:r w:rsidRPr="00697F7C">
              <w:rPr>
                <w:sz w:val="20"/>
                <w:szCs w:val="20"/>
                <w:lang w:eastAsia="en-US"/>
              </w:rPr>
              <w:t xml:space="preserve">. Ю. Электронное правительство. Электронный документооборот. Термины и определения: </w:t>
            </w:r>
            <w:proofErr w:type="spellStart"/>
            <w:r w:rsidRPr="00697F7C">
              <w:rPr>
                <w:sz w:val="20"/>
                <w:szCs w:val="20"/>
                <w:lang w:eastAsia="en-US"/>
              </w:rPr>
              <w:t>Учеб</w:t>
            </w:r>
            <w:proofErr w:type="gramStart"/>
            <w:r w:rsidRPr="00697F7C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697F7C">
              <w:rPr>
                <w:sz w:val="20"/>
                <w:szCs w:val="20"/>
                <w:lang w:eastAsia="en-US"/>
              </w:rPr>
              <w:t>особие</w:t>
            </w:r>
            <w:proofErr w:type="spellEnd"/>
            <w:r w:rsidRPr="00697F7C">
              <w:rPr>
                <w:sz w:val="20"/>
                <w:szCs w:val="20"/>
                <w:lang w:eastAsia="en-US"/>
              </w:rPr>
              <w:t xml:space="preserve">/ С.Ю.  </w:t>
            </w:r>
            <w:proofErr w:type="spellStart"/>
            <w:r w:rsidRPr="00697F7C">
              <w:rPr>
                <w:sz w:val="20"/>
                <w:szCs w:val="20"/>
                <w:lang w:eastAsia="en-US"/>
              </w:rPr>
              <w:t>Кабашов</w:t>
            </w:r>
            <w:proofErr w:type="spellEnd"/>
            <w:r w:rsidRPr="00697F7C">
              <w:rPr>
                <w:sz w:val="20"/>
                <w:szCs w:val="20"/>
                <w:lang w:eastAsia="en-US"/>
              </w:rPr>
              <w:t xml:space="preserve">. -  М.:ИНФРА-М , 2015. – 320 с.  ЭБС </w:t>
            </w:r>
            <w:proofErr w:type="spellStart"/>
            <w:r w:rsidRPr="00697F7C">
              <w:rPr>
                <w:sz w:val="20"/>
                <w:szCs w:val="20"/>
                <w:lang w:eastAsia="en-US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8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Информатика для экономистов.  Практикум :Учебное пособие</w:t>
            </w:r>
            <w:proofErr w:type="gramStart"/>
            <w:r w:rsidRPr="00697F7C">
              <w:rPr>
                <w:sz w:val="20"/>
                <w:szCs w:val="20"/>
              </w:rPr>
              <w:t xml:space="preserve"> / П</w:t>
            </w:r>
            <w:proofErr w:type="gramEnd"/>
            <w:r w:rsidRPr="00697F7C">
              <w:rPr>
                <w:sz w:val="20"/>
                <w:szCs w:val="20"/>
              </w:rPr>
              <w:t>од ред. В.П. Полякова, В.П. Косарева. - М.: Юрайт, 2013.- 343 с., 2015.- 271 с.  Гриф, ЭБС Юрайт</w:t>
            </w:r>
          </w:p>
        </w:tc>
      </w:tr>
      <w:tr w:rsidR="00F46640" w:rsidRPr="00924518" w:rsidTr="00F46640">
        <w:trPr>
          <w:trHeight w:val="95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Информатика для экономистов: Учебник</w:t>
            </w:r>
            <w:proofErr w:type="gramStart"/>
            <w:r w:rsidRPr="00697F7C">
              <w:rPr>
                <w:sz w:val="20"/>
                <w:szCs w:val="20"/>
              </w:rPr>
              <w:t xml:space="preserve">  /П</w:t>
            </w:r>
            <w:proofErr w:type="gramEnd"/>
            <w:r w:rsidRPr="00697F7C">
              <w:rPr>
                <w:sz w:val="20"/>
                <w:szCs w:val="20"/>
              </w:rPr>
              <w:t>од ред. В.П. Полякова.- М.: Юрайт, 2013, 2015.- 524 с.  Гриф  ЭБС Юрайт</w:t>
            </w:r>
          </w:p>
        </w:tc>
      </w:tr>
      <w:tr w:rsidR="00F46640" w:rsidRPr="00924518" w:rsidTr="00F46640">
        <w:trPr>
          <w:trHeight w:val="12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bCs/>
                <w:sz w:val="20"/>
                <w:szCs w:val="20"/>
              </w:rPr>
              <w:t>Корпоративные информационные системы управления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 Учебник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 / П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од ред. Н.М. </w:t>
            </w:r>
            <w:proofErr w:type="spellStart"/>
            <w:r w:rsidRPr="00697F7C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697F7C">
              <w:rPr>
                <w:bCs/>
                <w:sz w:val="20"/>
                <w:szCs w:val="20"/>
              </w:rPr>
              <w:t>, О.В. Китовой. - М.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 ИНФРА-М, 2014. – 464 с.  Гриф, 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814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iCs/>
                <w:sz w:val="20"/>
                <w:szCs w:val="20"/>
              </w:rPr>
              <w:t xml:space="preserve">Заказ. Кравченко, Т. К. </w:t>
            </w:r>
            <w:r w:rsidRPr="00697F7C">
              <w:rPr>
                <w:sz w:val="20"/>
                <w:szCs w:val="20"/>
              </w:rPr>
              <w:t>Системы поддержки принятия решений</w:t>
            </w:r>
            <w:proofErr w:type="gramStart"/>
            <w:r w:rsidRPr="00697F7C">
              <w:rPr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 w:rsidRPr="00697F7C">
              <w:rPr>
                <w:sz w:val="20"/>
                <w:szCs w:val="20"/>
              </w:rPr>
              <w:t>бакалавриата</w:t>
            </w:r>
            <w:proofErr w:type="spellEnd"/>
            <w:r w:rsidRPr="00697F7C">
              <w:rPr>
                <w:sz w:val="20"/>
                <w:szCs w:val="20"/>
              </w:rPr>
              <w:t xml:space="preserve"> / Т. К. Кравченко, Д. В. Исаев. — М. : Издательство Юрайт, 2017. — 292 с</w:t>
            </w:r>
            <w:proofErr w:type="gramStart"/>
            <w:r w:rsidRPr="00697F7C">
              <w:rPr>
                <w:sz w:val="20"/>
                <w:szCs w:val="20"/>
              </w:rPr>
              <w:t>..</w:t>
            </w:r>
            <w:proofErr w:type="gramEnd"/>
            <w:r w:rsidRPr="00697F7C">
              <w:rPr>
                <w:sz w:val="20"/>
                <w:szCs w:val="20"/>
              </w:rPr>
              <w:t xml:space="preserve">Гриф УМО ВО, ЭБС Юрайт </w:t>
            </w:r>
          </w:p>
        </w:tc>
      </w:tr>
      <w:tr w:rsidR="00F46640" w:rsidRPr="00924518" w:rsidTr="00F46640">
        <w:trPr>
          <w:trHeight w:val="556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46640" w:rsidRPr="00697F7C" w:rsidRDefault="00F46640" w:rsidP="00F46640">
            <w:pPr>
              <w:rPr>
                <w:sz w:val="20"/>
                <w:szCs w:val="20"/>
                <w:lang w:eastAsia="en-US"/>
              </w:rPr>
            </w:pPr>
            <w:r w:rsidRPr="00697F7C">
              <w:rPr>
                <w:sz w:val="20"/>
                <w:szCs w:val="20"/>
                <w:lang w:eastAsia="en-US"/>
              </w:rPr>
              <w:t xml:space="preserve">Алиев В.С. Бизнес-планирование с использованием программы </w:t>
            </w:r>
            <w:proofErr w:type="spellStart"/>
            <w:r w:rsidRPr="00697F7C">
              <w:rPr>
                <w:sz w:val="20"/>
                <w:szCs w:val="20"/>
                <w:lang w:eastAsia="en-US"/>
              </w:rPr>
              <w:t>ProjectExpert</w:t>
            </w:r>
            <w:proofErr w:type="spellEnd"/>
            <w:r w:rsidRPr="00697F7C">
              <w:rPr>
                <w:sz w:val="20"/>
                <w:szCs w:val="20"/>
                <w:lang w:eastAsia="en-US"/>
              </w:rPr>
              <w:t xml:space="preserve"> (полный курс). Учебное пособие</w:t>
            </w:r>
            <w:proofErr w:type="gramStart"/>
            <w:r w:rsidRPr="00697F7C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697F7C">
              <w:rPr>
                <w:sz w:val="20"/>
                <w:szCs w:val="20"/>
                <w:lang w:eastAsia="en-US"/>
              </w:rPr>
              <w:t xml:space="preserve">М.: ИНФРА-М, 2013, ЭБС </w:t>
            </w:r>
            <w:proofErr w:type="spellStart"/>
            <w:r w:rsidRPr="00697F7C">
              <w:rPr>
                <w:sz w:val="20"/>
                <w:szCs w:val="20"/>
                <w:lang w:eastAsia="en-US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5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</w:t>
            </w:r>
            <w:proofErr w:type="spellStart"/>
            <w:r w:rsidRPr="00697F7C">
              <w:rPr>
                <w:sz w:val="20"/>
                <w:szCs w:val="20"/>
              </w:rPr>
              <w:t>бакалавриата</w:t>
            </w:r>
            <w:proofErr w:type="spellEnd"/>
            <w:r w:rsidRPr="00697F7C">
              <w:rPr>
                <w:sz w:val="20"/>
                <w:szCs w:val="20"/>
              </w:rPr>
              <w:t xml:space="preserve">/ И.В. </w:t>
            </w:r>
            <w:proofErr w:type="spellStart"/>
            <w:r w:rsidRPr="00697F7C">
              <w:rPr>
                <w:sz w:val="20"/>
                <w:szCs w:val="20"/>
              </w:rPr>
              <w:t>Черпаков</w:t>
            </w:r>
            <w:proofErr w:type="gramStart"/>
            <w:r w:rsidRPr="00697F7C">
              <w:rPr>
                <w:sz w:val="20"/>
                <w:szCs w:val="20"/>
              </w:rPr>
              <w:t>.-</w:t>
            </w:r>
            <w:proofErr w:type="gramEnd"/>
            <w:r w:rsidRPr="00697F7C">
              <w:rPr>
                <w:sz w:val="20"/>
                <w:szCs w:val="20"/>
              </w:rPr>
              <w:t>М</w:t>
            </w:r>
            <w:proofErr w:type="spellEnd"/>
            <w:r w:rsidRPr="00697F7C">
              <w:rPr>
                <w:sz w:val="20"/>
                <w:szCs w:val="20"/>
              </w:rPr>
              <w:t>.: Юрайт, 2017.- 353 с.; ЭБС Юрайт</w:t>
            </w:r>
          </w:p>
        </w:tc>
      </w:tr>
      <w:tr w:rsidR="00F46640" w:rsidRPr="00924518" w:rsidTr="00F46640">
        <w:trPr>
          <w:trHeight w:val="90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Теория отраслевых рынков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Основная</w:t>
            </w:r>
          </w:p>
          <w:p w:rsidR="00F46640" w:rsidRPr="00697F7C" w:rsidRDefault="00F46640" w:rsidP="00F46640">
            <w:pPr>
              <w:rPr>
                <w:bCs/>
                <w:sz w:val="20"/>
                <w:szCs w:val="20"/>
              </w:rPr>
            </w:pPr>
            <w:r w:rsidRPr="00697F7C">
              <w:rPr>
                <w:bCs/>
                <w:sz w:val="20"/>
                <w:szCs w:val="20"/>
              </w:rPr>
              <w:t xml:space="preserve">Экономика отрасли: Учебное пособие / В.Я. Поздняков, С.В. Казаков. - М.: НИЦ ИНФРА-М, 2014. - 281 с. 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105"/>
        </w:trPr>
        <w:tc>
          <w:tcPr>
            <w:tcW w:w="4077" w:type="dxa"/>
            <w:vMerge/>
            <w:vAlign w:val="center"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spacing w:line="240" w:lineRule="atLeast"/>
              <w:rPr>
                <w:sz w:val="20"/>
                <w:szCs w:val="20"/>
              </w:rPr>
            </w:pPr>
            <w:r w:rsidRPr="00697F7C">
              <w:rPr>
                <w:iCs/>
                <w:sz w:val="20"/>
                <w:szCs w:val="20"/>
              </w:rPr>
              <w:t xml:space="preserve">Заказ. </w:t>
            </w:r>
            <w:r w:rsidRPr="00697F7C">
              <w:rPr>
                <w:sz w:val="20"/>
                <w:szCs w:val="20"/>
              </w:rPr>
              <w:t xml:space="preserve">Экономика отрасли: Учебное пособие   Л.Е. </w:t>
            </w:r>
            <w:proofErr w:type="spellStart"/>
            <w:r w:rsidRPr="00697F7C">
              <w:rPr>
                <w:sz w:val="20"/>
                <w:szCs w:val="20"/>
              </w:rPr>
              <w:t>Басовский</w:t>
            </w:r>
            <w:proofErr w:type="spellEnd"/>
            <w:r w:rsidRPr="00697F7C">
              <w:rPr>
                <w:sz w:val="20"/>
                <w:szCs w:val="20"/>
              </w:rPr>
              <w:t xml:space="preserve">. </w:t>
            </w:r>
            <w:proofErr w:type="gramStart"/>
            <w:r w:rsidRPr="00697F7C">
              <w:rPr>
                <w:sz w:val="20"/>
                <w:szCs w:val="20"/>
              </w:rPr>
              <w:t>–М</w:t>
            </w:r>
            <w:proofErr w:type="gramEnd"/>
            <w:r w:rsidRPr="00697F7C">
              <w:rPr>
                <w:sz w:val="20"/>
                <w:szCs w:val="20"/>
              </w:rPr>
              <w:t xml:space="preserve">.: НИЦ ИНФРА-М, 2017.-145 с.  (Высшее образование: </w:t>
            </w:r>
            <w:proofErr w:type="spellStart"/>
            <w:proofErr w:type="gramStart"/>
            <w:r w:rsidRPr="00697F7C">
              <w:rPr>
                <w:sz w:val="20"/>
                <w:szCs w:val="20"/>
              </w:rPr>
              <w:t>Бакалавриат</w:t>
            </w:r>
            <w:proofErr w:type="spellEnd"/>
            <w:r w:rsidRPr="00697F7C">
              <w:rPr>
                <w:sz w:val="20"/>
                <w:szCs w:val="20"/>
              </w:rPr>
              <w:t xml:space="preserve">)., (Гриф)  </w:t>
            </w:r>
            <w:proofErr w:type="gramEnd"/>
          </w:p>
        </w:tc>
      </w:tr>
      <w:tr w:rsidR="00F46640" w:rsidRPr="00924518" w:rsidTr="00F46640">
        <w:trPr>
          <w:trHeight w:val="120"/>
        </w:trPr>
        <w:tc>
          <w:tcPr>
            <w:tcW w:w="4077" w:type="dxa"/>
            <w:vMerge/>
            <w:vAlign w:val="center"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spacing w:line="240" w:lineRule="atLeast"/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Кошкин В.И. Рыночная экономика России: путь к демократии (политэкономические очерки) / В. И. Кошкин. - М.: Экономика, 2013. - 159 с.</w:t>
            </w:r>
          </w:p>
        </w:tc>
      </w:tr>
      <w:tr w:rsidR="00F46640" w:rsidRPr="00924518" w:rsidTr="00F46640">
        <w:trPr>
          <w:trHeight w:val="207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lang w:eastAsia="en-US"/>
              </w:rPr>
            </w:pPr>
            <w:r w:rsidRPr="00697F7C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697F7C">
              <w:rPr>
                <w:sz w:val="20"/>
                <w:szCs w:val="20"/>
              </w:rPr>
              <w:t>Учебное пособие</w:t>
            </w:r>
            <w:proofErr w:type="gramStart"/>
            <w:r w:rsidRPr="00697F7C">
              <w:rPr>
                <w:sz w:val="20"/>
                <w:szCs w:val="20"/>
              </w:rPr>
              <w:t xml:space="preserve"> /П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2013,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33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</w:rPr>
            </w:pPr>
          </w:p>
        </w:tc>
        <w:tc>
          <w:tcPr>
            <w:tcW w:w="11766" w:type="dxa"/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  <w:u w:val="single"/>
              </w:rPr>
              <w:t>Дополнительная</w:t>
            </w:r>
          </w:p>
          <w:p w:rsidR="00F46640" w:rsidRPr="00697F7C" w:rsidRDefault="00F46640" w:rsidP="00F46640">
            <w:pPr>
              <w:rPr>
                <w:sz w:val="20"/>
                <w:szCs w:val="20"/>
                <w:u w:val="single"/>
              </w:rPr>
            </w:pPr>
            <w:r w:rsidRPr="00697F7C">
              <w:rPr>
                <w:sz w:val="20"/>
                <w:szCs w:val="20"/>
              </w:rPr>
              <w:t>Информационный менеджмент: Учебник</w:t>
            </w:r>
            <w:proofErr w:type="gramStart"/>
            <w:r w:rsidRPr="00697F7C">
              <w:rPr>
                <w:sz w:val="20"/>
                <w:szCs w:val="20"/>
              </w:rPr>
              <w:t xml:space="preserve"> / 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Н.М. </w:t>
            </w:r>
            <w:proofErr w:type="spellStart"/>
            <w:r w:rsidRPr="00697F7C">
              <w:rPr>
                <w:sz w:val="20"/>
                <w:szCs w:val="20"/>
              </w:rPr>
              <w:t>Абдикеева</w:t>
            </w:r>
            <w:proofErr w:type="spellEnd"/>
            <w:r w:rsidRPr="00697F7C">
              <w:rPr>
                <w:sz w:val="20"/>
                <w:szCs w:val="20"/>
              </w:rPr>
              <w:t>.- М.</w:t>
            </w:r>
            <w:proofErr w:type="gramStart"/>
            <w:r w:rsidRPr="00697F7C">
              <w:rPr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sz w:val="20"/>
                <w:szCs w:val="20"/>
              </w:rPr>
              <w:t xml:space="preserve"> ИНФРА-М¸ 2014</w:t>
            </w:r>
            <w:r w:rsidRPr="00697F7C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348"/>
        </w:trPr>
        <w:tc>
          <w:tcPr>
            <w:tcW w:w="4077" w:type="dxa"/>
            <w:vMerge w:val="restart"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97F7C">
              <w:rPr>
                <w:sz w:val="20"/>
                <w:szCs w:val="20"/>
              </w:rPr>
              <w:t xml:space="preserve">Формирование аналитической отчетности в </w:t>
            </w:r>
            <w:proofErr w:type="spellStart"/>
            <w:r w:rsidRPr="00697F7C">
              <w:rPr>
                <w:sz w:val="20"/>
                <w:szCs w:val="20"/>
              </w:rPr>
              <w:t>OracleBusinessSuite</w:t>
            </w:r>
            <w:proofErr w:type="spellEnd"/>
            <w:r w:rsidRPr="00697F7C">
              <w:rPr>
                <w:sz w:val="20"/>
                <w:szCs w:val="20"/>
              </w:rPr>
              <w:t xml:space="preserve"> (по выбору)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46640" w:rsidRPr="00697F7C" w:rsidRDefault="00F46640" w:rsidP="00F46640">
            <w:pPr>
              <w:rPr>
                <w:sz w:val="20"/>
                <w:szCs w:val="20"/>
                <w:lang w:eastAsia="en-US"/>
              </w:rPr>
            </w:pPr>
            <w:r w:rsidRPr="00697F7C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697F7C">
              <w:rPr>
                <w:sz w:val="20"/>
                <w:szCs w:val="20"/>
              </w:rPr>
              <w:t>Учебное пособие</w:t>
            </w:r>
            <w:proofErr w:type="gramStart"/>
            <w:r w:rsidRPr="00697F7C">
              <w:rPr>
                <w:sz w:val="20"/>
                <w:szCs w:val="20"/>
              </w:rPr>
              <w:t xml:space="preserve"> /П</w:t>
            </w:r>
            <w:proofErr w:type="gramEnd"/>
            <w:r w:rsidRPr="00697F7C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2013, ЭБС </w:t>
            </w:r>
            <w:proofErr w:type="spellStart"/>
            <w:r w:rsidRPr="00697F7C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F46640" w:rsidRPr="00924518" w:rsidTr="00F46640">
        <w:trPr>
          <w:trHeight w:val="980"/>
        </w:trPr>
        <w:tc>
          <w:tcPr>
            <w:tcW w:w="4077" w:type="dxa"/>
            <w:vMerge/>
          </w:tcPr>
          <w:p w:rsidR="00F46640" w:rsidRPr="00697F7C" w:rsidRDefault="00F46640" w:rsidP="00F4664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F46640" w:rsidRPr="00697F7C" w:rsidRDefault="00F46640" w:rsidP="00F46640">
            <w:pPr>
              <w:rPr>
                <w:sz w:val="20"/>
                <w:szCs w:val="20"/>
                <w:u w:val="single"/>
                <w:lang w:eastAsia="en-US"/>
              </w:rPr>
            </w:pPr>
            <w:r w:rsidRPr="00697F7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46640" w:rsidRPr="00697F7C" w:rsidRDefault="00F46640" w:rsidP="00F46640">
            <w:pPr>
              <w:rPr>
                <w:bCs/>
                <w:sz w:val="20"/>
                <w:szCs w:val="20"/>
              </w:rPr>
            </w:pPr>
            <w:r w:rsidRPr="00697F7C">
              <w:rPr>
                <w:bCs/>
                <w:sz w:val="20"/>
                <w:szCs w:val="20"/>
              </w:rPr>
              <w:t>Корпоративные информационные системы управления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 учебник / под ред. Н.М. </w:t>
            </w:r>
            <w:proofErr w:type="spellStart"/>
            <w:r w:rsidRPr="00697F7C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697F7C">
              <w:rPr>
                <w:bCs/>
                <w:sz w:val="20"/>
                <w:szCs w:val="20"/>
              </w:rPr>
              <w:t>, О.В. Китовой. - М.</w:t>
            </w:r>
            <w:proofErr w:type="gramStart"/>
            <w:r w:rsidRPr="00697F7C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97F7C">
              <w:rPr>
                <w:bCs/>
                <w:sz w:val="20"/>
                <w:szCs w:val="20"/>
              </w:rPr>
              <w:t xml:space="preserve"> ИНФРА-М, 2014.Гриф, ЭБС </w:t>
            </w:r>
            <w:proofErr w:type="spellStart"/>
            <w:r w:rsidRPr="00697F7C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bookmarkEnd w:id="0"/>
    </w:tbl>
    <w:p w:rsidR="003373DD" w:rsidRPr="00924518" w:rsidRDefault="003373DD" w:rsidP="00F46640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sectPr w:rsidR="003373DD" w:rsidRPr="0092451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2650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24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8152C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6E23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096B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97F7C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6F7E64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40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1EFD1-2924-4576-A6D2-AC8D32D22B7E}"/>
</file>

<file path=customXml/itemProps2.xml><?xml version="1.0" encoding="utf-8"?>
<ds:datastoreItem xmlns:ds="http://schemas.openxmlformats.org/officeDocument/2006/customXml" ds:itemID="{1F126704-D5D2-4449-AFAF-EFA2C8126F39}"/>
</file>

<file path=customXml/itemProps3.xml><?xml version="1.0" encoding="utf-8"?>
<ds:datastoreItem xmlns:ds="http://schemas.openxmlformats.org/officeDocument/2006/customXml" ds:itemID="{62D9D5ED-9AD1-438F-9B94-FF62A88C9918}"/>
</file>

<file path=customXml/itemProps4.xml><?xml version="1.0" encoding="utf-8"?>
<ds:datastoreItem xmlns:ds="http://schemas.openxmlformats.org/officeDocument/2006/customXml" ds:itemID="{267B71E0-2761-48C6-91AB-D943E4C1B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2018-02-26T08:26:00Z</dcterms:created>
  <dcterms:modified xsi:type="dcterms:W3CDTF">2018-02-26T08:26:00Z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