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24F1" w14:textId="54F328A2" w:rsidR="00281666" w:rsidRPr="00000830" w:rsidRDefault="00281666" w:rsidP="0009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перечень </w:t>
      </w:r>
      <w:r w:rsidRPr="00000830">
        <w:rPr>
          <w:rFonts w:ascii="Times New Roman" w:eastAsia="Calibri" w:hAnsi="Times New Roman" w:cs="Times New Roman"/>
          <w:b/>
          <w:bCs/>
          <w:sz w:val="28"/>
          <w:szCs w:val="28"/>
        </w:rPr>
        <w:t>вопросов, выносимых на государственный</w:t>
      </w:r>
      <w:r w:rsidR="00094AEC" w:rsidRPr="000008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00830">
        <w:rPr>
          <w:rFonts w:ascii="Times New Roman" w:eastAsia="Calibri" w:hAnsi="Times New Roman" w:cs="Times New Roman"/>
          <w:b/>
          <w:bCs/>
          <w:sz w:val="28"/>
          <w:szCs w:val="28"/>
        </w:rPr>
        <w:t>экзамен</w:t>
      </w:r>
    </w:p>
    <w:p w14:paraId="72C0A8D8" w14:textId="77777777" w:rsidR="00281666" w:rsidRPr="00000830" w:rsidRDefault="00281666" w:rsidP="00094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 38.03.02 «Менеджмент», </w:t>
      </w:r>
    </w:p>
    <w:p w14:paraId="5CDE9B3B" w14:textId="07F5988D" w:rsidR="00281666" w:rsidRDefault="00281666" w:rsidP="00094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sz w:val="28"/>
          <w:szCs w:val="28"/>
        </w:rPr>
        <w:t>профиль «Менеджмент организации</w:t>
      </w:r>
      <w:r w:rsidR="00094AEC" w:rsidRPr="000008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3EA1CE1" w14:textId="77777777" w:rsidR="00310F8A" w:rsidRPr="00000830" w:rsidRDefault="00310F8A" w:rsidP="00094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9951BC" w14:textId="6183048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системного подхода в менеджменте.</w:t>
      </w:r>
    </w:p>
    <w:p w14:paraId="3EE159BC" w14:textId="3DDB266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71967106"/>
      <w:r w:rsidRPr="00310F8A">
        <w:rPr>
          <w:rFonts w:ascii="Times New Roman" w:hAnsi="Times New Roman" w:cs="Times New Roman"/>
          <w:sz w:val="28"/>
          <w:szCs w:val="28"/>
        </w:rPr>
        <w:t>Раскрыть понятие и сущность менеджмента.</w:t>
      </w:r>
    </w:p>
    <w:bookmarkEnd w:id="0"/>
    <w:p w14:paraId="663C633A" w14:textId="7369C463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функции менеджмента.</w:t>
      </w:r>
    </w:p>
    <w:p w14:paraId="35B7916C" w14:textId="01C1887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методы организации планирования бизнеса.</w:t>
      </w:r>
    </w:p>
    <w:p w14:paraId="5E529E8B" w14:textId="17A1EB3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Перечислить виды коммуникаций и определить их роль в менеджменте.</w:t>
      </w:r>
    </w:p>
    <w:p w14:paraId="2299312F" w14:textId="2BD7D4F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 xml:space="preserve">Привести классификацию стратегий управления организацией. </w:t>
      </w:r>
    </w:p>
    <w:p w14:paraId="6A00A71F" w14:textId="03386B0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этапы процесса стратегического планирования в организации.</w:t>
      </w:r>
    </w:p>
    <w:p w14:paraId="3618424E" w14:textId="124B919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основных инструментов управления маркетингом в организации.</w:t>
      </w:r>
    </w:p>
    <w:p w14:paraId="5BB46F58" w14:textId="41369AE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Перечислите основные этапы маркетинговых исследований.</w:t>
      </w:r>
    </w:p>
    <w:p w14:paraId="342067F9" w14:textId="32D89DB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Пояснить сущность, цели и задачи бизнес-планирования.</w:t>
      </w:r>
    </w:p>
    <w:p w14:paraId="5A418F9A" w14:textId="2975671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понятие и сущность стратегического менеджмента.</w:t>
      </w:r>
    </w:p>
    <w:p w14:paraId="202EE01D" w14:textId="6FAEE4F4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стадий жизненного цикла продукта.</w:t>
      </w:r>
    </w:p>
    <w:p w14:paraId="415871DB" w14:textId="0C49A5E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управления изменениями.</w:t>
      </w:r>
    </w:p>
    <w:p w14:paraId="7914B6AC" w14:textId="2DFA1C1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функции операционного менеджмента.</w:t>
      </w:r>
    </w:p>
    <w:p w14:paraId="2AB0D5B4" w14:textId="3E0A91E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71967692"/>
      <w:r w:rsidRPr="00310F8A">
        <w:rPr>
          <w:rFonts w:ascii="Times New Roman" w:hAnsi="Times New Roman" w:cs="Times New Roman"/>
          <w:sz w:val="28"/>
          <w:szCs w:val="28"/>
        </w:rPr>
        <w:t>Дать характеристику оборотных средств организации и показателей их использования.</w:t>
      </w:r>
    </w:p>
    <w:bookmarkEnd w:id="1"/>
    <w:p w14:paraId="5D031F8C" w14:textId="7DC90CE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сущность инновационного менеджмента.</w:t>
      </w:r>
    </w:p>
    <w:p w14:paraId="5BDE30CC" w14:textId="5EEFD9A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основных средств организации и показателей их использования.</w:t>
      </w:r>
    </w:p>
    <w:p w14:paraId="7602F45F" w14:textId="418459E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Перечислить основные виды ресурсов предприятия.</w:t>
      </w:r>
    </w:p>
    <w:p w14:paraId="6A65E0C9" w14:textId="4460700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 xml:space="preserve">Охарактеризовать основные типы производства. </w:t>
      </w:r>
    </w:p>
    <w:p w14:paraId="616D7E05" w14:textId="5004867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принципы управление конфликтами в организации</w:t>
      </w:r>
    </w:p>
    <w:p w14:paraId="40888173" w14:textId="3A62E768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содержание операционной стратегии предприятия.</w:t>
      </w:r>
    </w:p>
    <w:p w14:paraId="4FDAE760" w14:textId="41DD89E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основным видам контроля в организации.</w:t>
      </w:r>
    </w:p>
    <w:p w14:paraId="1BEB3C79" w14:textId="060D0BB8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формы организации инновационной деятельности</w:t>
      </w:r>
    </w:p>
    <w:p w14:paraId="2A7BA555" w14:textId="2CB1C29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этапы подбора персонала</w:t>
      </w:r>
    </w:p>
    <w:p w14:paraId="64826A45" w14:textId="16EF26A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Перечислить источники финансирования инновационной деятельности</w:t>
      </w:r>
    </w:p>
    <w:p w14:paraId="7A33C256" w14:textId="08F1CC3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Определить цель и источники формирования капитала организации</w:t>
      </w:r>
    </w:p>
    <w:p w14:paraId="2EB36550" w14:textId="1F957C5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систему управления рисками в организации</w:t>
      </w:r>
    </w:p>
    <w:p w14:paraId="33428282" w14:textId="2E2EA8C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назначение корпоративной культуры</w:t>
      </w:r>
    </w:p>
    <w:p w14:paraId="199583E7" w14:textId="4008319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факторы внешней среды</w:t>
      </w:r>
    </w:p>
    <w:p w14:paraId="17F2041F" w14:textId="25B57B4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факторы внутренней среды</w:t>
      </w:r>
    </w:p>
    <w:p w14:paraId="3A94CC83" w14:textId="55A8865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виды организационных структур</w:t>
      </w:r>
    </w:p>
    <w:p w14:paraId="7976A0B7" w14:textId="2993E0A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методы проведения изменений в организациях</w:t>
      </w:r>
    </w:p>
    <w:p w14:paraId="57009898" w14:textId="4054548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типы организационного поведения</w:t>
      </w:r>
    </w:p>
    <w:p w14:paraId="4CEAF2D5" w14:textId="2C34218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критерии оценки конкурентоспособности организации</w:t>
      </w:r>
    </w:p>
    <w:p w14:paraId="6C72B9A1" w14:textId="72052C9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lastRenderedPageBreak/>
        <w:t>Описать сущность целевого подхода к управлению организацией</w:t>
      </w:r>
    </w:p>
    <w:p w14:paraId="0848570B" w14:textId="0029212A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методы системного анализа.</w:t>
      </w:r>
    </w:p>
    <w:p w14:paraId="5A3FF6B8" w14:textId="4C3815D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понятие предпринимательства</w:t>
      </w:r>
    </w:p>
    <w:p w14:paraId="62E8D3BF" w14:textId="1A97E8E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основные понятия проектного управления</w:t>
      </w:r>
    </w:p>
    <w:p w14:paraId="19103D9A" w14:textId="2F08EFA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значение инвестиционной деятельности в организации</w:t>
      </w:r>
    </w:p>
    <w:p w14:paraId="1F17F00C" w14:textId="6949030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роль и функции лидера в организации</w:t>
      </w:r>
    </w:p>
    <w:p w14:paraId="7460D18D" w14:textId="08E25F5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методы управления рисками в организации</w:t>
      </w:r>
    </w:p>
    <w:p w14:paraId="4153FC38" w14:textId="7C77218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стратегий управления человеческими ресурсами</w:t>
      </w:r>
    </w:p>
    <w:p w14:paraId="4DFFBCB2" w14:textId="177D6C4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процесса принятия управленческих решений</w:t>
      </w:r>
    </w:p>
    <w:p w14:paraId="66F6D606" w14:textId="6E932817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 xml:space="preserve">Раскрыть понятие «коммуникация» и коммуникационного процесса в организации </w:t>
      </w:r>
    </w:p>
    <w:p w14:paraId="267D8A75" w14:textId="142B960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планирования и виды планов организации</w:t>
      </w:r>
    </w:p>
    <w:p w14:paraId="39358205" w14:textId="6840564D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стили управления организацией.</w:t>
      </w:r>
    </w:p>
    <w:p w14:paraId="54C9D9A6" w14:textId="0A77B01D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модели жизненного цикла организации</w:t>
      </w:r>
    </w:p>
    <w:p w14:paraId="5EAF9B5B" w14:textId="31013D43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виды организационных систем</w:t>
      </w:r>
    </w:p>
    <w:p w14:paraId="11E7DB09" w14:textId="767C766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виды мотивации в организации</w:t>
      </w:r>
    </w:p>
    <w:p w14:paraId="06CAAE1B" w14:textId="1AC118B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сущность системы управления качеством на предприятии.</w:t>
      </w:r>
    </w:p>
    <w:p w14:paraId="28860060" w14:textId="77777777" w:rsidR="00281666" w:rsidRPr="00281666" w:rsidRDefault="00281666" w:rsidP="00281666">
      <w:pPr>
        <w:rPr>
          <w:rFonts w:ascii="Times New Roman" w:hAnsi="Times New Roman" w:cs="Times New Roman"/>
          <w:sz w:val="28"/>
          <w:szCs w:val="28"/>
        </w:rPr>
      </w:pPr>
    </w:p>
    <w:sectPr w:rsidR="00281666" w:rsidRPr="00281666" w:rsidSect="00094A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465C"/>
    <w:multiLevelType w:val="hybridMultilevel"/>
    <w:tmpl w:val="0B4E34E2"/>
    <w:lvl w:ilvl="0" w:tplc="3948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1F6"/>
    <w:multiLevelType w:val="hybridMultilevel"/>
    <w:tmpl w:val="1678804A"/>
    <w:lvl w:ilvl="0" w:tplc="40A42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26549">
    <w:abstractNumId w:val="0"/>
  </w:num>
  <w:num w:numId="2" w16cid:durableId="42638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25"/>
    <w:rsid w:val="00000830"/>
    <w:rsid w:val="00016114"/>
    <w:rsid w:val="00063BF3"/>
    <w:rsid w:val="00094AEC"/>
    <w:rsid w:val="000D5C74"/>
    <w:rsid w:val="00141001"/>
    <w:rsid w:val="00154B25"/>
    <w:rsid w:val="0018201C"/>
    <w:rsid w:val="00281666"/>
    <w:rsid w:val="002C190E"/>
    <w:rsid w:val="002D4CC8"/>
    <w:rsid w:val="00310F8A"/>
    <w:rsid w:val="004147D3"/>
    <w:rsid w:val="00472980"/>
    <w:rsid w:val="00503F67"/>
    <w:rsid w:val="00582930"/>
    <w:rsid w:val="005B609B"/>
    <w:rsid w:val="005F6724"/>
    <w:rsid w:val="00674D97"/>
    <w:rsid w:val="00740F6D"/>
    <w:rsid w:val="00745F32"/>
    <w:rsid w:val="0081492A"/>
    <w:rsid w:val="00884EBC"/>
    <w:rsid w:val="00990C3A"/>
    <w:rsid w:val="009D19A9"/>
    <w:rsid w:val="00A768F3"/>
    <w:rsid w:val="00AB1320"/>
    <w:rsid w:val="00CF4F58"/>
    <w:rsid w:val="00E94511"/>
    <w:rsid w:val="00EC31C5"/>
    <w:rsid w:val="00F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CD2D"/>
  <w15:chartTrackingRefBased/>
  <w15:docId w15:val="{346DB9A9-D0CF-42DC-99DD-2278D06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4EBEA-B6BE-4D3A-9A7D-5084CF067028}"/>
</file>

<file path=customXml/itemProps2.xml><?xml version="1.0" encoding="utf-8"?>
<ds:datastoreItem xmlns:ds="http://schemas.openxmlformats.org/officeDocument/2006/customXml" ds:itemID="{E9324F6A-3178-455A-97E2-B4E791762CE1}"/>
</file>

<file path=customXml/itemProps3.xml><?xml version="1.0" encoding="utf-8"?>
<ds:datastoreItem xmlns:ds="http://schemas.openxmlformats.org/officeDocument/2006/customXml" ds:itemID="{CBC838D6-B377-4F15-8F69-BF889FDE1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TYKramina@fa.ru</dc:creator>
  <cp:keywords/>
  <dc:description/>
  <cp:lastModifiedBy>Наталья Грибок</cp:lastModifiedBy>
  <cp:revision>5</cp:revision>
  <cp:lastPrinted>2022-01-25T11:14:00Z</cp:lastPrinted>
  <dcterms:created xsi:type="dcterms:W3CDTF">2021-12-15T09:02:00Z</dcterms:created>
  <dcterms:modified xsi:type="dcterms:W3CDTF">2022-09-19T13:10:00Z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