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1F8D" w14:textId="77777777" w:rsidR="00506AAB" w:rsidRPr="003E57B6" w:rsidRDefault="00506AAB" w:rsidP="00506AAB">
      <w:pPr>
        <w:pStyle w:val="a3"/>
        <w:spacing w:before="163"/>
        <w:ind w:left="1220"/>
        <w:jc w:val="left"/>
        <w:rPr>
          <w:b/>
        </w:rPr>
      </w:pPr>
      <w:r w:rsidRPr="003E57B6">
        <w:rPr>
          <w:b/>
        </w:rPr>
        <w:t>Примерная тематика выпускных квалификационных работ</w:t>
      </w:r>
    </w:p>
    <w:p w14:paraId="21821C6C" w14:textId="77777777" w:rsidR="00506AAB" w:rsidRPr="003E57B6" w:rsidRDefault="00506AAB" w:rsidP="00506AAB">
      <w:pPr>
        <w:pStyle w:val="a3"/>
        <w:ind w:left="0" w:right="-1"/>
        <w:jc w:val="center"/>
        <w:rPr>
          <w:b/>
        </w:rPr>
      </w:pPr>
      <w:r w:rsidRPr="003E57B6">
        <w:rPr>
          <w:b/>
        </w:rPr>
        <w:t>Направление 38.03.01 «Экономика», профиль «Финансы и кредит»</w:t>
      </w:r>
    </w:p>
    <w:p w14:paraId="1789178E" w14:textId="77777777" w:rsidR="00506AAB" w:rsidRPr="003E57B6" w:rsidRDefault="00506AAB" w:rsidP="00506AAB">
      <w:pPr>
        <w:pStyle w:val="a3"/>
        <w:ind w:left="0" w:right="-1"/>
        <w:jc w:val="center"/>
      </w:pPr>
    </w:p>
    <w:p w14:paraId="01595E88" w14:textId="77777777" w:rsidR="00506AAB" w:rsidRPr="003E57B6" w:rsidRDefault="00506AAB" w:rsidP="00506AAB">
      <w:pPr>
        <w:pStyle w:val="a3"/>
        <w:ind w:left="0" w:right="-1"/>
        <w:jc w:val="center"/>
      </w:pPr>
    </w:p>
    <w:p w14:paraId="5C8C46D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Организация финансов предприятий малого бизнеса (на примере конкретного предприятия).</w:t>
      </w:r>
    </w:p>
    <w:p w14:paraId="0C87AD1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финансовыми ресурсами организации (на примере конкретной организации).</w:t>
      </w:r>
    </w:p>
    <w:p w14:paraId="4C07DC4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Управление формированием долгосрочных источников финансирования деятельности компании (на примере конкретной компании).</w:t>
      </w:r>
    </w:p>
    <w:p w14:paraId="649ADEA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Управление формированием краткосрочных источников финансирования деятельности компании (на примере конкретной компании).</w:t>
      </w:r>
    </w:p>
    <w:p w14:paraId="245D3385" w14:textId="77777777" w:rsidR="006223A1" w:rsidRPr="003E57B6" w:rsidRDefault="006223A1" w:rsidP="006223A1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Выбор источников финансирования проектов для развития компании </w:t>
      </w:r>
      <w:r w:rsidRPr="003E57B6">
        <w:rPr>
          <w:sz w:val="28"/>
          <w:szCs w:val="28"/>
        </w:rPr>
        <w:t>(на примере конкретной компании).</w:t>
      </w:r>
    </w:p>
    <w:p w14:paraId="268E3049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собственным капиталом организации (на примере конкретной организации).</w:t>
      </w:r>
    </w:p>
    <w:p w14:paraId="37DF387C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заемным капиталом организации (на примере конкретной организации).</w:t>
      </w:r>
    </w:p>
    <w:p w14:paraId="0986D05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собственного и заемного капитала организации (на примере конкретной организации).</w:t>
      </w:r>
    </w:p>
    <w:p w14:paraId="13F2F3D8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Финансовая структура капитала компании, ее оптимизация (на примере конкретной компании). </w:t>
      </w:r>
    </w:p>
    <w:p w14:paraId="6A816A53" w14:textId="77777777" w:rsidR="006223A1" w:rsidRPr="003E57B6" w:rsidRDefault="006223A1" w:rsidP="007B5319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  <w:lang w:bidi="ar-SA"/>
        </w:rPr>
      </w:pPr>
      <w:r w:rsidRPr="003E57B6">
        <w:rPr>
          <w:sz w:val="28"/>
          <w:szCs w:val="28"/>
        </w:rPr>
        <w:t>Анализ в системе у</w:t>
      </w:r>
      <w:r w:rsidR="00506AAB" w:rsidRPr="003E57B6">
        <w:rPr>
          <w:sz w:val="28"/>
          <w:szCs w:val="28"/>
        </w:rPr>
        <w:t>правлени</w:t>
      </w:r>
      <w:r w:rsidRPr="003E57B6">
        <w:rPr>
          <w:sz w:val="28"/>
          <w:szCs w:val="28"/>
        </w:rPr>
        <w:t>я</w:t>
      </w:r>
      <w:r w:rsidR="00506AAB" w:rsidRPr="003E57B6">
        <w:rPr>
          <w:sz w:val="28"/>
          <w:szCs w:val="28"/>
        </w:rPr>
        <w:t xml:space="preserve"> стоимостью и структурой капитала компании (на примере конкретной компании).</w:t>
      </w:r>
    </w:p>
    <w:p w14:paraId="01D8EF96" w14:textId="77777777" w:rsidR="006223A1" w:rsidRPr="003E57B6" w:rsidRDefault="006223A1" w:rsidP="006223A1">
      <w:pPr>
        <w:widowControl/>
        <w:numPr>
          <w:ilvl w:val="0"/>
          <w:numId w:val="1"/>
        </w:numPr>
        <w:shd w:val="clear" w:color="auto" w:fill="FFFFFF"/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  <w:lang w:bidi="ar-SA"/>
        </w:rPr>
      </w:pPr>
      <w:r w:rsidRPr="003E57B6">
        <w:rPr>
          <w:sz w:val="28"/>
          <w:szCs w:val="28"/>
          <w:lang w:bidi="ar-SA"/>
        </w:rPr>
        <w:t xml:space="preserve">Анализ в системе управления собственным капиталом </w:t>
      </w:r>
      <w:r w:rsidRPr="003E57B6">
        <w:rPr>
          <w:sz w:val="28"/>
          <w:szCs w:val="28"/>
        </w:rPr>
        <w:t>компании (на примере конкретной компании).</w:t>
      </w:r>
    </w:p>
    <w:p w14:paraId="7A6C0383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активами организации (на примере конкретной организации).</w:t>
      </w:r>
    </w:p>
    <w:p w14:paraId="1CCFB760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Управление внеоборотными активами организации (на примере конкретной организации).</w:t>
      </w:r>
    </w:p>
    <w:p w14:paraId="67BA8EF3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Формирование и использование оборотного капитала организации (на примере конкретной организации).</w:t>
      </w:r>
    </w:p>
    <w:p w14:paraId="7B0AFF81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6FF8E209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эффективности использования основных средств организации (на примере конкретной организации).</w:t>
      </w:r>
    </w:p>
    <w:p w14:paraId="3A045BF2" w14:textId="77777777" w:rsidR="006223A1" w:rsidRPr="003E57B6" w:rsidRDefault="006223A1" w:rsidP="006223A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Разработка системы управления основными средствами для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54482350" w14:textId="77777777" w:rsidR="006223A1" w:rsidRPr="003E57B6" w:rsidRDefault="006223A1" w:rsidP="006223A1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Анализ в системе управления основными средствами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6E7F8A14" w14:textId="77777777" w:rsidR="00506AAB" w:rsidRPr="003E57B6" w:rsidRDefault="00506AAB" w:rsidP="00BF69FC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right="97" w:firstLine="680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эффективности использования оборотных активов организации (на примере конкретной организации).</w:t>
      </w:r>
    </w:p>
    <w:p w14:paraId="2DE10F30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2E1069E6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lastRenderedPageBreak/>
        <w:t xml:space="preserve">Анализ дебиторской задолженности </w:t>
      </w:r>
      <w:bookmarkStart w:id="0" w:name="_Hlk70603960"/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46BB5EA4" w14:textId="77777777" w:rsidR="00555283" w:rsidRPr="003E57B6" w:rsidRDefault="00555283" w:rsidP="00555283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Управление дебиторской задолженностью в системе финансового менеджмента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1D2A9B5D" w14:textId="77777777" w:rsidR="00555283" w:rsidRPr="003E57B6" w:rsidRDefault="00555283" w:rsidP="00555283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Разработка системы управления денежными средствами для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0696F3D7" w14:textId="77777777" w:rsidR="00506AAB" w:rsidRPr="003E57B6" w:rsidRDefault="00506AAB" w:rsidP="009C03C1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right="97" w:firstLine="680"/>
        <w:contextualSpacing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доходами коммерческой организации (на примере конкретной организации).</w:t>
      </w:r>
    </w:p>
    <w:p w14:paraId="6815234B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contextualSpacing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доходами и расходами коммерческой организации (на примере конкретной организации).</w:t>
      </w:r>
    </w:p>
    <w:bookmarkEnd w:id="0"/>
    <w:p w14:paraId="0DF7EA3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Оптимизация операционного и финансового циклов организации (на примере конкретной организации).</w:t>
      </w:r>
    </w:p>
    <w:p w14:paraId="7ADFE32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запасами организации (на примере конкретной коммерческой организации).</w:t>
      </w:r>
    </w:p>
    <w:p w14:paraId="7A1AB72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Управление себестоимостью продукции в организации (на примере конкретной организации).</w:t>
      </w:r>
    </w:p>
    <w:p w14:paraId="6DF0EE11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Резервы снижения затрат и их влияние на финансовые результаты организации (на примере конкретной организации).</w:t>
      </w:r>
    </w:p>
    <w:p w14:paraId="4EE9E41B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Управление затратами, объемом продаж и прибылью организации (на примере конкретной организации).</w:t>
      </w:r>
    </w:p>
    <w:p w14:paraId="7DE0C93B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Анализ формирования, распределения и использования финансовых результатов деятельности организации (на примере конкретной организации).</w:t>
      </w:r>
    </w:p>
    <w:p w14:paraId="3394CC14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финансовыми результатами организации (на примере конкретной организации).</w:t>
      </w:r>
    </w:p>
    <w:p w14:paraId="6E65E79D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Оценка и прогнозирование прибыли организации (на примере конкретной организации).</w:t>
      </w:r>
    </w:p>
    <w:p w14:paraId="567375C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Анализ </w:t>
      </w:r>
      <w:r w:rsidR="00555283" w:rsidRPr="003E57B6">
        <w:rPr>
          <w:sz w:val="28"/>
          <w:szCs w:val="28"/>
        </w:rPr>
        <w:t xml:space="preserve">в системе </w:t>
      </w:r>
      <w:r w:rsidRPr="003E57B6">
        <w:rPr>
          <w:sz w:val="28"/>
          <w:szCs w:val="28"/>
        </w:rPr>
        <w:t>управлени</w:t>
      </w:r>
      <w:r w:rsidR="00555283" w:rsidRPr="003E57B6">
        <w:rPr>
          <w:sz w:val="28"/>
          <w:szCs w:val="28"/>
        </w:rPr>
        <w:t>я</w:t>
      </w:r>
      <w:r w:rsidRPr="003E57B6">
        <w:rPr>
          <w:sz w:val="28"/>
          <w:szCs w:val="28"/>
        </w:rPr>
        <w:t xml:space="preserve"> прибылью организации (на примере </w:t>
      </w:r>
      <w:r w:rsidR="00555283" w:rsidRPr="003E57B6">
        <w:rPr>
          <w:sz w:val="28"/>
          <w:szCs w:val="28"/>
        </w:rPr>
        <w:t>конкретной организации</w:t>
      </w:r>
      <w:r w:rsidRPr="003E57B6">
        <w:rPr>
          <w:sz w:val="28"/>
          <w:szCs w:val="28"/>
        </w:rPr>
        <w:t>).</w:t>
      </w:r>
    </w:p>
    <w:p w14:paraId="267979E8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прибыли и рентабельности организации (на примере конкретной организации).</w:t>
      </w:r>
    </w:p>
    <w:p w14:paraId="1D46786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рентабельности капитала организации и выявление резервов ее роста (на примере конкретной организации).</w:t>
      </w:r>
    </w:p>
    <w:p w14:paraId="3384AC1B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Резервы и пути повышения рентабельности организации (на примере конкретной организации).</w:t>
      </w:r>
    </w:p>
    <w:p w14:paraId="03CB4840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Оценка эффективности управления денежными потоками организации (на примере конкретной организации).</w:t>
      </w:r>
    </w:p>
    <w:p w14:paraId="289F7AD2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инвестиционной привлекательности организации (на примере конкретной организации).</w:t>
      </w:r>
    </w:p>
    <w:p w14:paraId="09378D47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Оценка финансового состояния организации и разработка мероприятий по его улучшению (на примере конкретной организации).</w:t>
      </w:r>
    </w:p>
    <w:p w14:paraId="33339F1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финансового состояния организации и пути предотвращения несостоятельности (банкротства) (на примере конкретной организации).</w:t>
      </w:r>
    </w:p>
    <w:p w14:paraId="5E6B9F21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 xml:space="preserve">Диагностика и прогнозирование финансового состояния </w:t>
      </w:r>
      <w:r w:rsidRPr="003E57B6">
        <w:rPr>
          <w:sz w:val="28"/>
          <w:szCs w:val="28"/>
        </w:rPr>
        <w:lastRenderedPageBreak/>
        <w:t>организации (на примере конкретной организации).</w:t>
      </w:r>
    </w:p>
    <w:p w14:paraId="61C4AA6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Диагностика финансового состояния организации в системе антикризисного управления (на примере конкретной организации).</w:t>
      </w:r>
    </w:p>
    <w:p w14:paraId="50C9FD18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680"/>
        <w:rPr>
          <w:sz w:val="28"/>
          <w:szCs w:val="28"/>
        </w:rPr>
      </w:pPr>
      <w:r w:rsidRPr="003E57B6">
        <w:rPr>
          <w:sz w:val="28"/>
          <w:szCs w:val="28"/>
        </w:rPr>
        <w:t>Оценка и прогнозирование потенциального банкротства организации (на примере конкретной организации).</w:t>
      </w:r>
    </w:p>
    <w:p w14:paraId="6FFF6D17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Формы и методы финансового оздоровления компании (на примере конкретной компании).</w:t>
      </w:r>
    </w:p>
    <w:p w14:paraId="3508F05C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Формирование стратегии финансового оздоровления хозяйствующих субъектов (на примере конкретной организации).</w:t>
      </w:r>
    </w:p>
    <w:p w14:paraId="32F9CD91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  <w:tab w:val="left" w:pos="9923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Кредитоспособность организации и ее оценка (на примере конкретной организации).</w:t>
      </w:r>
    </w:p>
    <w:p w14:paraId="34500CD7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деловой активности организации (на примере конкретной организации).</w:t>
      </w:r>
    </w:p>
    <w:p w14:paraId="7E0973C9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управление платежеспособностью и ликвидностью организации (на примере конкретной организации).</w:t>
      </w:r>
    </w:p>
    <w:p w14:paraId="4BABE48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pacing w:val="-3"/>
          <w:sz w:val="28"/>
          <w:szCs w:val="28"/>
        </w:rPr>
        <w:t xml:space="preserve">Финансовая устойчивость организации и пути ее укрепления </w:t>
      </w:r>
      <w:r w:rsidRPr="003E57B6">
        <w:rPr>
          <w:sz w:val="28"/>
          <w:szCs w:val="28"/>
        </w:rPr>
        <w:t>(на примере конкретной организации).</w:t>
      </w:r>
    </w:p>
    <w:p w14:paraId="1C69CD5B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Анализ и прогнозирование финансовой устойчивости организации (на примере конкретной организации).</w:t>
      </w:r>
    </w:p>
    <w:p w14:paraId="21F7E12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Моделирование финансовой устойчивости организации (на примере конкретной организации).</w:t>
      </w:r>
    </w:p>
    <w:p w14:paraId="3D850E0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капиталом и оценка финансовой устойчивости организации (на примере конкретной организации).</w:t>
      </w:r>
    </w:p>
    <w:p w14:paraId="3478D8BF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 xml:space="preserve"> Управление долгосрочной и краткосрочной платежеспособностью организации (на примере конкретной организации).</w:t>
      </w:r>
    </w:p>
    <w:p w14:paraId="1B1FF0E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ликвидности организации и способы ее повышения (на примере конкретной организации).</w:t>
      </w:r>
    </w:p>
    <w:p w14:paraId="336A9043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 Повышение эффективности финансового планирования и контроля в системе финансового менеджмента организации (на примере конкретной организации).</w:t>
      </w:r>
    </w:p>
    <w:p w14:paraId="1A2D1DDA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 xml:space="preserve"> Финансовое планирование и прогнозирование в организации (на примере конкретной организации).</w:t>
      </w:r>
    </w:p>
    <w:p w14:paraId="4FDF00EC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Финансовое прогнозирование и его роль в обеспечении финансовой устойчивости организации (на примере конкретной организации).</w:t>
      </w:r>
    </w:p>
    <w:p w14:paraId="39333793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Бюджетирование как инструмент финансового планирования в организации (на примере конкретной организации).</w:t>
      </w:r>
    </w:p>
    <w:p w14:paraId="7CE7D41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Финансовый контроль на предприятии: виды и организация (на примере конкретного предприятия).</w:t>
      </w:r>
    </w:p>
    <w:p w14:paraId="64BFB64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Сбалансированная система показателей как инструмент финансового и стратегического контроля компании (на примере конкретной компании).</w:t>
      </w:r>
    </w:p>
    <w:p w14:paraId="29C1298C" w14:textId="77777777" w:rsidR="006223A1" w:rsidRPr="003E57B6" w:rsidRDefault="00506AAB" w:rsidP="006223A1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right="97" w:firstLine="709"/>
        <w:rPr>
          <w:color w:val="545454"/>
          <w:sz w:val="28"/>
          <w:szCs w:val="28"/>
          <w:lang w:bidi="ar-SA"/>
        </w:rPr>
      </w:pPr>
      <w:r w:rsidRPr="003E57B6">
        <w:rPr>
          <w:sz w:val="28"/>
          <w:szCs w:val="28"/>
        </w:rPr>
        <w:t>Оценка эффективности инвестиционного проекта организации (на примере конкретной организации).</w:t>
      </w:r>
    </w:p>
    <w:p w14:paraId="7263B294" w14:textId="31A3D492" w:rsidR="006223A1" w:rsidRPr="003E57B6" w:rsidRDefault="006223A1" w:rsidP="006223A1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right="97" w:firstLine="709"/>
        <w:rPr>
          <w:sz w:val="28"/>
          <w:szCs w:val="28"/>
          <w:lang w:bidi="ar-SA"/>
        </w:rPr>
      </w:pPr>
      <w:r w:rsidRPr="003E57B6">
        <w:rPr>
          <w:sz w:val="28"/>
          <w:szCs w:val="28"/>
          <w:lang w:bidi="ar-SA"/>
        </w:rPr>
        <w:lastRenderedPageBreak/>
        <w:t xml:space="preserve">Разработка экономического обоснования инвестиционного проекта финансового оздоровления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75C6C5FB" w14:textId="77777777" w:rsidR="00506AAB" w:rsidRPr="003E57B6" w:rsidRDefault="00506AAB" w:rsidP="00FF616E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Финансовое обоснование бизнес-плана инвестиционного проекта организации (на примере конкретной организации).</w:t>
      </w:r>
    </w:p>
    <w:p w14:paraId="65A635E0" w14:textId="77777777" w:rsidR="00555283" w:rsidRPr="003E57B6" w:rsidRDefault="00555283" w:rsidP="00555283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autoSpaceDE/>
        <w:autoSpaceDN/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Финансовое обоснование бизнес-плана стартапа (на примере конкретной организации).</w:t>
      </w:r>
    </w:p>
    <w:p w14:paraId="346DD0C8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Лизинг как форма финансирования капитальных вложений организации (на примере конкретной организации).</w:t>
      </w:r>
    </w:p>
    <w:p w14:paraId="73EF4C8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Организация финансового менеджмента организации и пути повышения его эффективности (на примере конкретной организации).</w:t>
      </w:r>
    </w:p>
    <w:p w14:paraId="3E5839B4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Разработка ценовой политики организации как фактора повышения доходности предприятия (на примере конкретной организации).</w:t>
      </w:r>
    </w:p>
    <w:p w14:paraId="59AA73B3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bookmarkStart w:id="1" w:name="_Hlk70604199"/>
      <w:r w:rsidRPr="003E57B6">
        <w:rPr>
          <w:sz w:val="28"/>
          <w:szCs w:val="28"/>
        </w:rPr>
        <w:t xml:space="preserve">Оценка эффективности </w:t>
      </w:r>
      <w:bookmarkEnd w:id="1"/>
      <w:r w:rsidRPr="003E57B6">
        <w:rPr>
          <w:sz w:val="28"/>
          <w:szCs w:val="28"/>
        </w:rPr>
        <w:t>финансовой политики организации (на примере конкретной организации).</w:t>
      </w:r>
    </w:p>
    <w:p w14:paraId="7B25748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426"/>
          <w:tab w:val="left" w:pos="851"/>
          <w:tab w:val="left" w:pos="1276"/>
        </w:tabs>
        <w:autoSpaceDE/>
        <w:autoSpaceDN/>
        <w:adjustRightInd w:val="0"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Оценка эффективности дивидендной политики организации (на примере </w:t>
      </w:r>
      <w:r w:rsidR="00555283" w:rsidRPr="003E57B6">
        <w:rPr>
          <w:sz w:val="28"/>
          <w:szCs w:val="28"/>
        </w:rPr>
        <w:t>конкретной организации</w:t>
      </w:r>
      <w:r w:rsidRPr="003E57B6">
        <w:rPr>
          <w:sz w:val="28"/>
          <w:szCs w:val="28"/>
        </w:rPr>
        <w:t>).</w:t>
      </w:r>
    </w:p>
    <w:p w14:paraId="66F4BC28" w14:textId="77777777" w:rsidR="006223A1" w:rsidRPr="003E57B6" w:rsidRDefault="00506AAB" w:rsidP="006223A1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Оценка эффективности инвестиционной политики организации (на примере конкретной организации).</w:t>
      </w:r>
    </w:p>
    <w:p w14:paraId="55E32545" w14:textId="77777777" w:rsidR="006223A1" w:rsidRPr="003E57B6" w:rsidRDefault="006223A1" w:rsidP="006223A1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  <w:lang w:bidi="ar-SA"/>
        </w:rPr>
        <w:t xml:space="preserve">Разработка эмиссионной политики </w:t>
      </w:r>
      <w:r w:rsidRPr="003E57B6">
        <w:rPr>
          <w:sz w:val="28"/>
          <w:szCs w:val="28"/>
        </w:rPr>
        <w:t>организации (на примере конкретной организации).</w:t>
      </w:r>
    </w:p>
    <w:p w14:paraId="0619A0A3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Амортизационная политика и ее роль в воспроизводстве основного капитала организации (на примере конкретной организации).</w:t>
      </w:r>
    </w:p>
    <w:p w14:paraId="20343527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Амортизационная политика и ее влияние на финансовые результаты организации (на примере конкретной организации).</w:t>
      </w:r>
    </w:p>
    <w:p w14:paraId="0DE7EBE4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Финансовые риски компаний: оценка и способы минимизации (на примере конкретной компании).</w:t>
      </w:r>
    </w:p>
    <w:p w14:paraId="155151B0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3E57B6">
        <w:rPr>
          <w:sz w:val="28"/>
          <w:szCs w:val="28"/>
        </w:rPr>
        <w:t>Оценка безубыточности деятельности компании (на примере конкретно</w:t>
      </w:r>
      <w:r w:rsidR="00555283" w:rsidRPr="003E57B6">
        <w:rPr>
          <w:sz w:val="28"/>
          <w:szCs w:val="28"/>
        </w:rPr>
        <w:t>й</w:t>
      </w:r>
      <w:r w:rsidRPr="003E57B6">
        <w:rPr>
          <w:sz w:val="28"/>
          <w:szCs w:val="28"/>
        </w:rPr>
        <w:t xml:space="preserve"> </w:t>
      </w:r>
      <w:r w:rsidR="006223A1" w:rsidRPr="003E57B6">
        <w:rPr>
          <w:sz w:val="28"/>
          <w:szCs w:val="28"/>
        </w:rPr>
        <w:t>компании</w:t>
      </w:r>
      <w:r w:rsidRPr="003E57B6">
        <w:rPr>
          <w:sz w:val="28"/>
          <w:szCs w:val="28"/>
        </w:rPr>
        <w:t>).</w:t>
      </w:r>
    </w:p>
    <w:p w14:paraId="6BB787D4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Факторинг как метод финансирования российских компаний (на примере конкретной компании).</w:t>
      </w:r>
    </w:p>
    <w:p w14:paraId="7AE2C76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Анализ капитальных вложений организации и источников их финансирования (на примере </w:t>
      </w:r>
      <w:r w:rsidR="00555283" w:rsidRPr="003E57B6">
        <w:rPr>
          <w:sz w:val="28"/>
          <w:szCs w:val="28"/>
        </w:rPr>
        <w:t>конкретной организации</w:t>
      </w:r>
      <w:r w:rsidRPr="003E57B6">
        <w:rPr>
          <w:sz w:val="28"/>
          <w:szCs w:val="28"/>
        </w:rPr>
        <w:t>).</w:t>
      </w:r>
    </w:p>
    <w:p w14:paraId="69079559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</w:tabs>
        <w:adjustRightInd w:val="0"/>
        <w:ind w:left="0" w:right="97" w:firstLine="709"/>
        <w:contextualSpacing/>
        <w:rPr>
          <w:sz w:val="28"/>
          <w:szCs w:val="28"/>
        </w:rPr>
      </w:pPr>
      <w:r w:rsidRPr="003E57B6">
        <w:rPr>
          <w:sz w:val="28"/>
          <w:szCs w:val="28"/>
        </w:rPr>
        <w:t>Франчайзинг как альтернативный источник финансирования малого бизнеса (на примере конкретной организации).</w:t>
      </w:r>
    </w:p>
    <w:p w14:paraId="62F971B0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contextualSpacing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Иностранные инвестиции и их роль в развитии национальной экономики.</w:t>
      </w:r>
    </w:p>
    <w:p w14:paraId="168B5E88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/>
        <w:autoSpaceDN/>
        <w:ind w:left="0" w:right="97" w:firstLine="709"/>
        <w:contextualSpacing/>
        <w:rPr>
          <w:sz w:val="28"/>
          <w:szCs w:val="28"/>
        </w:rPr>
      </w:pPr>
      <w:r w:rsidRPr="003E57B6">
        <w:rPr>
          <w:sz w:val="28"/>
          <w:szCs w:val="28"/>
        </w:rPr>
        <w:t>Особые экономические зоны в России как форма привлечения иностранных инвестиций: механизм организации и потенциал развития.</w:t>
      </w:r>
    </w:p>
    <w:p w14:paraId="7BB648F7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Форфейтинг в системе управления дебиторской задолженностью организации (на примере конкретной организации).</w:t>
      </w:r>
    </w:p>
    <w:p w14:paraId="1B1A2976" w14:textId="77777777" w:rsidR="00506AAB" w:rsidRPr="003E57B6" w:rsidRDefault="00506AAB" w:rsidP="00506AAB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Совершенствование подходов к управлению стоимостью бизнеса (на примере конкретного предприятия).</w:t>
      </w:r>
    </w:p>
    <w:p w14:paraId="55B565EA" w14:textId="77777777" w:rsidR="00506AAB" w:rsidRPr="003E57B6" w:rsidRDefault="00506AAB" w:rsidP="00506AAB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Оценка инвестиционных рисков организации, пути их снижения (на примере конкретной организации).</w:t>
      </w:r>
    </w:p>
    <w:p w14:paraId="2B1397E1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lastRenderedPageBreak/>
        <w:t>Мониторинг и приобретение непрофильных активов как способ повышения эффективности капитальных вложений организации (на примере конкретной организации).</w:t>
      </w:r>
    </w:p>
    <w:p w14:paraId="29B64C5C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Планирование потребности в оборотных средствах организации (на примере конкретной организации).</w:t>
      </w:r>
    </w:p>
    <w:p w14:paraId="519C330C" w14:textId="77777777" w:rsidR="00506AAB" w:rsidRPr="003E57B6" w:rsidRDefault="00506AAB" w:rsidP="00506AAB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rStyle w:val="apple-converted-space"/>
          <w:sz w:val="28"/>
          <w:szCs w:val="28"/>
          <w:shd w:val="clear" w:color="auto" w:fill="FFFFFF"/>
        </w:rPr>
        <w:t> </w:t>
      </w:r>
      <w:r w:rsidRPr="003E57B6">
        <w:rPr>
          <w:sz w:val="28"/>
          <w:szCs w:val="28"/>
          <w:shd w:val="clear" w:color="auto" w:fill="FFFFFF"/>
        </w:rPr>
        <w:t xml:space="preserve">Анализ эффективности организации государственных закупок </w:t>
      </w:r>
      <w:r w:rsidRPr="003E57B6">
        <w:rPr>
          <w:rStyle w:val="apple-converted-space"/>
          <w:sz w:val="28"/>
          <w:szCs w:val="28"/>
          <w:shd w:val="clear" w:color="auto" w:fill="FFFFFF"/>
        </w:rPr>
        <w:t xml:space="preserve">предприятия </w:t>
      </w:r>
      <w:r w:rsidRPr="003E57B6">
        <w:rPr>
          <w:sz w:val="28"/>
          <w:szCs w:val="28"/>
        </w:rPr>
        <w:t>(на примере конкретного предприятия).</w:t>
      </w:r>
    </w:p>
    <w:p w14:paraId="705F3417" w14:textId="77777777" w:rsidR="00506AAB" w:rsidRPr="003E57B6" w:rsidRDefault="00506AAB" w:rsidP="00506AAB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закупками и контрактами на предприятии (на примере конкретного предприятия).</w:t>
      </w:r>
    </w:p>
    <w:p w14:paraId="0F5E434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Порядок применения системы налогообложения для сельскохозяйственных производителей (на примере конкретной организации).</w:t>
      </w:r>
    </w:p>
    <w:p w14:paraId="2E48BF0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Порядок исчисления налога на добавленную стоимость и пути его совершенствования (на примере конкретной организации).</w:t>
      </w:r>
    </w:p>
    <w:p w14:paraId="37D487F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Исчисление налога на добавленную стоимость при экспортно-импортных операциях (на примере конкретной организации).</w:t>
      </w:r>
    </w:p>
    <w:p w14:paraId="6F71F41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Особенности расчета налога на прибыль организации в Российской Федерации (на примере конкретной организации).</w:t>
      </w:r>
    </w:p>
    <w:p w14:paraId="01ACED0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Налогообложение доходов физических лиц в Российской Федерации: анализ действующей практики т и ее совершенствование (на примере конкретной организации).</w:t>
      </w:r>
    </w:p>
    <w:p w14:paraId="620D9F2C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Упрощенная система налогообложения и проблемы ее развития (на примере организации). </w:t>
      </w:r>
    </w:p>
    <w:p w14:paraId="3FA04A55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Сравнительный анализ специальных налоговых режимов для малых предприятий (на примере конкретной организации).</w:t>
      </w:r>
    </w:p>
    <w:p w14:paraId="03506637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Налогообложение предприятий нефтегазового комплекса: особенности и пути совершенствования (на примере конкретного предприятия).</w:t>
      </w:r>
    </w:p>
    <w:p w14:paraId="3E6DFC7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Формирование налоговой стратегии и ее влияние на эффективность деятельности организации (на примере конкретной организации).</w:t>
      </w:r>
    </w:p>
    <w:p w14:paraId="1C7B025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Механизм формирования налогового менеджмента организации (на примере конкретной организации).</w:t>
      </w:r>
    </w:p>
    <w:p w14:paraId="36160C1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влияния налоговых платежей на финансовые результаты деятельности организации (на примере конкретной организации).</w:t>
      </w:r>
    </w:p>
    <w:p w14:paraId="06DB9113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Роль анализа и прогнозирования налоговых платежей в формировании налоговой политики предприятия (на примере конкретного предприятия).</w:t>
      </w:r>
    </w:p>
    <w:p w14:paraId="305945E4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Порядок расчета налоговой нагрузки организации и пути ее снижения (на примере конкретной организации).</w:t>
      </w:r>
    </w:p>
    <w:p w14:paraId="6BDB1A4F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Налоговая нагрузка организации и методы ее оценки (на примере конкретной организации).</w:t>
      </w:r>
    </w:p>
    <w:p w14:paraId="4F8D4AC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 xml:space="preserve">Анализ платежей и расчетов предприятия с бюджетом (на примере </w:t>
      </w:r>
      <w:r w:rsidR="00A04762" w:rsidRPr="003E57B6">
        <w:rPr>
          <w:sz w:val="28"/>
          <w:szCs w:val="28"/>
        </w:rPr>
        <w:t xml:space="preserve">конкретного </w:t>
      </w:r>
      <w:r w:rsidRPr="003E57B6">
        <w:rPr>
          <w:sz w:val="28"/>
          <w:szCs w:val="28"/>
        </w:rPr>
        <w:t>предприятия).</w:t>
      </w:r>
    </w:p>
    <w:p w14:paraId="7A7A745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lastRenderedPageBreak/>
        <w:t>Анализ и оценка налоговых поступлений юридических лиц (на примере налоговой инспекции).</w:t>
      </w:r>
    </w:p>
    <w:p w14:paraId="46CEAC83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налоговых поступлений физических лиц (на примере налоговой инспекции).</w:t>
      </w:r>
    </w:p>
    <w:p w14:paraId="01BCF55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30"/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эффективности налогового контроля (на примере налоговой инспекции).</w:t>
      </w:r>
    </w:p>
    <w:p w14:paraId="491C8C41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налогами в системе финансового менеджмента (на примере конкретного предприятия).</w:t>
      </w:r>
    </w:p>
    <w:p w14:paraId="673D734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Совершенствование налогообложения предприятий малого бизнеса (на примере конкретного предприятия).</w:t>
      </w:r>
    </w:p>
    <w:p w14:paraId="3B7D5213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Система налогообложения прибыли российских организаций (на примере конкретной организации).</w:t>
      </w:r>
    </w:p>
    <w:p w14:paraId="51C27B78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Экономическое обоснование расходов в системе налогообложения прибыли организации (на примере конкретной организации).</w:t>
      </w:r>
    </w:p>
    <w:p w14:paraId="2D0778E5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Налоговая политика предприятия и направления ее совершенствования (на примере конкретного предприятия).</w:t>
      </w:r>
    </w:p>
    <w:p w14:paraId="12B5BBE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Налоговое планирование и методы его реализации на предприятии (на примере конкретного предприятия).</w:t>
      </w:r>
    </w:p>
    <w:p w14:paraId="60F6C7D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Оценка качества налогового администрирования налоговых органов (на примере налоговой инспекции).</w:t>
      </w:r>
    </w:p>
    <w:p w14:paraId="765E4A8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Совершенствование системы камерального контроля в Российской Федерации (на примере налоговой инспекции).</w:t>
      </w:r>
    </w:p>
    <w:p w14:paraId="1A5E877F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налогового бремени юридических лиц в РФ (на примере конкретной организации).   </w:t>
      </w:r>
    </w:p>
    <w:p w14:paraId="3780D44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эффективности работы налоговых органов (на примере налоговой инспекции или Управления ФНС России по субъекту РФ).   </w:t>
      </w:r>
    </w:p>
    <w:p w14:paraId="645B6F2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Выездная налоговая проверка и ее результативность (на материалах налоговой инспекции или Управления ФНС России по субъекту РФ).   </w:t>
      </w:r>
    </w:p>
    <w:p w14:paraId="22C4AF3F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Организация и методика налогового планирования и прогнозирования на предприятии (на примере конкретной организации). </w:t>
      </w:r>
    </w:p>
    <w:p w14:paraId="6E83C991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Налоговое регулирование инвестиционной деятельности в Российской Федерации (на примере конкретной организации).</w:t>
      </w:r>
    </w:p>
    <w:p w14:paraId="50D8BD08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Налоговое регулирование деятельности субъектов малого предпринимательства в РФ (на примере конкретной организации).</w:t>
      </w:r>
    </w:p>
    <w:p w14:paraId="25D8B167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Особенности исчисления и уплаты НДС в строительном комплексе в РФ (на примере конкретной организации).</w:t>
      </w:r>
    </w:p>
    <w:p w14:paraId="051A799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Особенности налогообложения туристической деятельности в Российской Федерации (на примере конкретной организации).</w:t>
      </w:r>
    </w:p>
    <w:p w14:paraId="63B6452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Акцизы на отдельные виды товаров: действующий механизм исчисления и уплаты; направления его совершенствования в РФ. (на примере конкретной организации).</w:t>
      </w:r>
    </w:p>
    <w:p w14:paraId="6288D49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lastRenderedPageBreak/>
        <w:t>Акцизы на нефтепродукты: анализ действующего механизма и проблемы его совершенствования в РФ (на примере конкретной организации).</w:t>
      </w:r>
    </w:p>
    <w:p w14:paraId="364FBD3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Налогообложение природопользования: действующая система и перспективы ее развития в РФ (на примере конкретной организации).</w:t>
      </w:r>
    </w:p>
    <w:p w14:paraId="2C1B524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Особенности налогообложения банковских операций: анализ действующей практики и ее совершенствование (на примере конкретной кредитной организации).</w:t>
      </w:r>
    </w:p>
    <w:p w14:paraId="2F2F6EF1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pacing w:val="8"/>
          <w:sz w:val="28"/>
          <w:szCs w:val="28"/>
        </w:rPr>
        <w:t>Особенности налогообложения организаций, имеющих обособленные подразделения и направления их оптимизации (на примере конкретной организации).</w:t>
      </w:r>
    </w:p>
    <w:p w14:paraId="49BFD989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финансовыми ресурсами страховой организации (на примере конкретной страховой организации).</w:t>
      </w:r>
    </w:p>
    <w:p w14:paraId="60092945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инвестиционной деятельности страховых организаций (на примере конкретной страховой организации).</w:t>
      </w:r>
    </w:p>
    <w:p w14:paraId="5A81275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Финансовое планирование в страховой организации (на примере конкретной страховой организации).</w:t>
      </w:r>
    </w:p>
    <w:p w14:paraId="27CFF8D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финансового состояния страховой организации (на примере конкретной страховой организации).</w:t>
      </w:r>
    </w:p>
    <w:p w14:paraId="7089688D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финансовых результатов деятельности страховой организации (на примере конкретной страховой организации).</w:t>
      </w:r>
    </w:p>
    <w:p w14:paraId="627CE860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0" w:right="97" w:firstLine="709"/>
        <w:contextualSpacing/>
        <w:rPr>
          <w:sz w:val="28"/>
          <w:szCs w:val="28"/>
        </w:rPr>
      </w:pPr>
      <w:r w:rsidRPr="003E57B6">
        <w:rPr>
          <w:sz w:val="28"/>
          <w:szCs w:val="28"/>
        </w:rPr>
        <w:t>Анализ платежеспособности и финансовой устойчивости страховой организации (на примере конкретной страховой организации).</w:t>
      </w:r>
      <w:r w:rsidRPr="003E57B6">
        <w:t xml:space="preserve"> </w:t>
      </w:r>
    </w:p>
    <w:p w14:paraId="6CEB8E27" w14:textId="77777777" w:rsidR="00506AAB" w:rsidRPr="003E57B6" w:rsidRDefault="00506AAB" w:rsidP="00506AAB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spacing w:line="276" w:lineRule="auto"/>
        <w:ind w:left="0" w:right="97" w:firstLine="709"/>
        <w:contextualSpacing/>
        <w:rPr>
          <w:sz w:val="28"/>
          <w:szCs w:val="28"/>
        </w:rPr>
      </w:pPr>
      <w:r w:rsidRPr="003E57B6">
        <w:rPr>
          <w:sz w:val="28"/>
          <w:szCs w:val="28"/>
        </w:rPr>
        <w:t>Банкротство страховых организаций: процедура и особенности.</w:t>
      </w:r>
    </w:p>
    <w:p w14:paraId="23B961DC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финансовыми рисками лизинговой компании (на примере конкретной лизинговой компании).</w:t>
      </w:r>
    </w:p>
    <w:p w14:paraId="19EBF9C9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3E57B6">
        <w:rPr>
          <w:rFonts w:ascii="Times New Roman" w:hAnsi="Times New Roman"/>
          <w:spacing w:val="4"/>
          <w:sz w:val="28"/>
          <w:szCs w:val="28"/>
          <w:lang w:eastAsia="ru-RU"/>
        </w:rPr>
        <w:t xml:space="preserve">Банковские продукты и услуги: сущность, виды и перспективы развития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0CDA44B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Современные розничные банковские продукты и услуги (на примере конкретного банка).</w:t>
      </w:r>
    </w:p>
    <w:p w14:paraId="2C8B4998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Активные операции коммерческого банка: классификация и способы оценки эффективности (на примере конкретного банка).</w:t>
      </w:r>
    </w:p>
    <w:p w14:paraId="769324A2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Управление активными операциями коммерческого банка (на примере конкретного банка).</w:t>
      </w:r>
    </w:p>
    <w:p w14:paraId="05F14195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Критерии и показатели оценки качества активов коммерческого банка (на примере конкретного банка).</w:t>
      </w:r>
    </w:p>
    <w:p w14:paraId="136DA5CE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bCs/>
          <w:sz w:val="28"/>
          <w:szCs w:val="28"/>
        </w:rPr>
        <w:t xml:space="preserve">Кредитная политика коммерческого банка: понятие, структура, соответствие принятым стандартам </w:t>
      </w:r>
      <w:r w:rsidRPr="003E57B6">
        <w:rPr>
          <w:spacing w:val="-1"/>
          <w:sz w:val="28"/>
          <w:szCs w:val="28"/>
        </w:rPr>
        <w:t>(на примере конкретного банка).</w:t>
      </w:r>
      <w:r w:rsidRPr="003E57B6">
        <w:rPr>
          <w:sz w:val="28"/>
          <w:szCs w:val="28"/>
        </w:rPr>
        <w:t xml:space="preserve"> </w:t>
      </w:r>
      <w:r w:rsidRPr="003E57B6">
        <w:rPr>
          <w:bCs/>
          <w:sz w:val="28"/>
          <w:szCs w:val="28"/>
        </w:rPr>
        <w:t xml:space="preserve"> </w:t>
      </w:r>
    </w:p>
    <w:p w14:paraId="707E9DE9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Современная практика управления кредитным портфелем коммерческого банка (на примере конкретного банка).</w:t>
      </w:r>
    </w:p>
    <w:p w14:paraId="447CD7D3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Анализ и оценка качества кредитного портфеля коммерческого банка (на примере конкретного банка).</w:t>
      </w:r>
    </w:p>
    <w:p w14:paraId="04708DF3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Деятельность коммерческих банков на рынке ипотечного жилищного кредитования (на примере банковского сектора Краснодарского края).</w:t>
      </w:r>
    </w:p>
    <w:p w14:paraId="6D026403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 xml:space="preserve">Анализ и оценка рисков инвестиционной деятельности коммерческого банка </w:t>
      </w:r>
      <w:r w:rsidRPr="003E57B6">
        <w:rPr>
          <w:spacing w:val="-1"/>
          <w:sz w:val="28"/>
          <w:szCs w:val="28"/>
        </w:rPr>
        <w:t>(на примере конкретного банка).</w:t>
      </w:r>
    </w:p>
    <w:p w14:paraId="0FC3C4E6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инвестиционным портфелем коммерческого банка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64655E21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Ресурсы кредитной организации: сущность, структура, способы оценки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 xml:space="preserve">(на примере конкретного банка). </w:t>
      </w:r>
    </w:p>
    <w:p w14:paraId="1FD90922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Инструменты формирования коммерческими банками устойчивой ресурсной базы (на примере конкретного банка).</w:t>
      </w:r>
    </w:p>
    <w:p w14:paraId="64401B77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Формирование и оценка ресурсной базы кредитных организаций (на примере конкретного банка).</w:t>
      </w:r>
    </w:p>
    <w:p w14:paraId="0A6A9454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эффективности управления ресурсами коммерческого банка (на примере конкретного банка).</w:t>
      </w:r>
    </w:p>
    <w:p w14:paraId="35C903CD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Анализ пассивных операций коммерческого банка (на примере конкретного банка).</w:t>
      </w:r>
    </w:p>
    <w:p w14:paraId="7BA3AC88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 xml:space="preserve">Современная практика оценки достаточности собственного капитала коммерческого банка </w:t>
      </w:r>
      <w:r w:rsidRPr="003E57B6">
        <w:rPr>
          <w:spacing w:val="-1"/>
          <w:sz w:val="28"/>
          <w:szCs w:val="28"/>
        </w:rPr>
        <w:t>(на примере конкретного банка).</w:t>
      </w:r>
      <w:r w:rsidRPr="003E57B6">
        <w:rPr>
          <w:sz w:val="28"/>
          <w:szCs w:val="28"/>
        </w:rPr>
        <w:t xml:space="preserve">  </w:t>
      </w:r>
    </w:p>
    <w:p w14:paraId="511ECE2C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Анализ депозитной политики коммерческого банка в современных условиях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25D85610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Недепозитные</w:t>
      </w:r>
      <w:proofErr w:type="spellEnd"/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источники формирования ресурсов коммерческого банка (на примере конкретного банка).</w:t>
      </w:r>
    </w:p>
    <w:p w14:paraId="776A62C0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 xml:space="preserve">Собственный капитал банка: понятие, структура и методы его оценки </w:t>
      </w:r>
      <w:r w:rsidRPr="003E57B6">
        <w:rPr>
          <w:spacing w:val="-1"/>
          <w:sz w:val="28"/>
          <w:szCs w:val="28"/>
        </w:rPr>
        <w:t>(на примере конкретного банка).</w:t>
      </w:r>
    </w:p>
    <w:p w14:paraId="475B4FC5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Управление капиталом банка согласно Базельским требованиям (на примере конкретного банка).</w:t>
      </w:r>
    </w:p>
    <w:p w14:paraId="15100153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Услуги коммерческих банков предприятиям малого и среднего бизнеса и перспективы их развития (на примере конкретного банка).</w:t>
      </w:r>
    </w:p>
    <w:p w14:paraId="220F8EF1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Формы обеспечения банковских ссуд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49EB797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Методы обеспечения возвратности кредита в современных условиях (на примере конкретного банка).</w:t>
      </w:r>
    </w:p>
    <w:p w14:paraId="699F696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кредитоспособности предприятия-заемщика в коммерческом банке (на примере конкретного банка).</w:t>
      </w:r>
    </w:p>
    <w:p w14:paraId="239B5D7A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Овердрафт как специфический вид кредита: проблемы и перспективы развития в современной практике российских банков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1A5DC89F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Платежно-расчетные услуги коммерческих банков (на примере конкретного банка).</w:t>
      </w:r>
    </w:p>
    <w:p w14:paraId="1AE63130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Система банк-клиент и перспективы ее развития (на примере конкретного банка).</w:t>
      </w:r>
    </w:p>
    <w:p w14:paraId="0BF9C579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Финансовая устойчивость коммерческих банков: основные факторы и способы оценки (на примере конкретного банка).</w:t>
      </w:r>
    </w:p>
    <w:p w14:paraId="08196DEE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lastRenderedPageBreak/>
        <w:t>Операции коммерческих банков с ценными бумагами (на примере конкретного банка).</w:t>
      </w:r>
    </w:p>
    <w:p w14:paraId="529AF510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3E57B6">
        <w:rPr>
          <w:rFonts w:ascii="Times New Roman" w:hAnsi="Times New Roman"/>
          <w:spacing w:val="7"/>
          <w:sz w:val="28"/>
          <w:szCs w:val="28"/>
          <w:lang w:eastAsia="ru-RU"/>
        </w:rPr>
        <w:t xml:space="preserve">Технология работы с банковскими картами в кредитной организации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1DB84A18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крупными корпоративными клиентами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41FF480C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коммерческого банка с физическими лицами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797BB937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Системный подход в управлении банковскими рисками (на примере конкретного банка).</w:t>
      </w:r>
    </w:p>
    <w:p w14:paraId="1A7D706A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Банковские риски и методы их страхования (на примере конкретного банка).</w:t>
      </w:r>
    </w:p>
    <w:p w14:paraId="594E48AE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Особенности управления кредитным риском в современной банковской практике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2B472191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Оценка и управление валютным риском в коммерческом банке (на примере конкретного банка).</w:t>
      </w:r>
    </w:p>
    <w:p w14:paraId="62DF6FCC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Стратегии управления процентным риском в коммерческом банке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30D0C0D3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1"/>
          <w:sz w:val="28"/>
          <w:szCs w:val="28"/>
          <w:lang w:eastAsia="ru-RU"/>
        </w:rPr>
        <w:t xml:space="preserve">Срочные валютные операции коммерческих банков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53821EB7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Оценка устойчивости и надежности коммерческого банка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41E137EF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Управление прибылью кредитной организации (на примере конкретного банка).</w:t>
      </w:r>
    </w:p>
    <w:p w14:paraId="782BA36A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Управление ликвидностью в коммерческом банке (на примере конкретного банка).</w:t>
      </w:r>
    </w:p>
    <w:p w14:paraId="3D29004F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Управление прибылью и ликвидностью коммерческого банка (на примере конкретного банка).</w:t>
      </w:r>
    </w:p>
    <w:p w14:paraId="68FDB8A1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Управление непроцентными доходами и расходами коммерческого банка (на примере конкретного банка).</w:t>
      </w:r>
    </w:p>
    <w:p w14:paraId="68A0E1D6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7B6">
        <w:rPr>
          <w:rFonts w:ascii="Times New Roman" w:hAnsi="Times New Roman"/>
          <w:sz w:val="28"/>
          <w:szCs w:val="28"/>
          <w:lang w:eastAsia="ru-RU"/>
        </w:rPr>
        <w:t xml:space="preserve">Управление портфелем ценных бумаг в коммерческом банке: проблемы и перспективы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7F04B76A" w14:textId="77777777" w:rsidR="00506AAB" w:rsidRPr="003E57B6" w:rsidRDefault="00506AAB" w:rsidP="00506AAB">
      <w:pPr>
        <w:pStyle w:val="1"/>
        <w:numPr>
          <w:ilvl w:val="0"/>
          <w:numId w:val="1"/>
        </w:numPr>
        <w:tabs>
          <w:tab w:val="left" w:pos="851"/>
          <w:tab w:val="left" w:pos="900"/>
          <w:tab w:val="left" w:pos="1276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</w:rPr>
      </w:pPr>
      <w:r w:rsidRPr="003E5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Электронные системы платежей для физических лиц в коммерческом банке </w:t>
      </w:r>
      <w:r w:rsidRPr="003E57B6">
        <w:rPr>
          <w:rFonts w:ascii="Times New Roman" w:hAnsi="Times New Roman"/>
          <w:spacing w:val="-1"/>
          <w:sz w:val="28"/>
          <w:szCs w:val="28"/>
          <w:lang w:eastAsia="ru-RU"/>
        </w:rPr>
        <w:t>(на примере конкретного банка).</w:t>
      </w:r>
    </w:p>
    <w:p w14:paraId="72FD5431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Расчётно-кассовое обслуживание в коммерческом банке (на примере конкретного банка).</w:t>
      </w:r>
    </w:p>
    <w:p w14:paraId="7B93D136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Розничное кредитование в коммерческом банке (на примере конкретного банка).</w:t>
      </w:r>
    </w:p>
    <w:p w14:paraId="70CDF6BB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Стратегия развития коммерческого банка (на примере конкретного банка).</w:t>
      </w:r>
    </w:p>
    <w:p w14:paraId="287F565A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формирования прибыли коммерческого банка (на примере конкретного банка).</w:t>
      </w:r>
    </w:p>
    <w:p w14:paraId="38207C42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Организация банковских расчетов и платежей юридических лиц (на примере конкретного банка).</w:t>
      </w:r>
    </w:p>
    <w:p w14:paraId="514BC758" w14:textId="77777777" w:rsidR="00506AAB" w:rsidRPr="003E57B6" w:rsidRDefault="00506AAB" w:rsidP="00506AAB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pacing w:val="-1"/>
          <w:sz w:val="28"/>
          <w:szCs w:val="28"/>
        </w:rPr>
      </w:pPr>
      <w:r w:rsidRPr="003E57B6">
        <w:rPr>
          <w:spacing w:val="-1"/>
          <w:sz w:val="28"/>
          <w:szCs w:val="28"/>
        </w:rPr>
        <w:lastRenderedPageBreak/>
        <w:t>Влияние надзорной политики Банка России на финансовую устойчивость коммерческих банков (на примере конкретного банка).</w:t>
      </w:r>
    </w:p>
    <w:p w14:paraId="632B4CDD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Кредитный риск: оценка и методы управления (на примере конкретного банка).</w:t>
      </w:r>
    </w:p>
    <w:p w14:paraId="0F30A89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Организация ипотечного жилищного кредитования в коммерческом банке (на примере конкретного банка).</w:t>
      </w:r>
    </w:p>
    <w:p w14:paraId="58C01DFD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Критерии и методы оценки финансовой устойчивости коммерческих банков (на примере конкретного банка).</w:t>
      </w:r>
    </w:p>
    <w:p w14:paraId="5D4B6626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Организация работы коммерческого банка с частными клиентами с высоким уровнем доходов (</w:t>
      </w:r>
      <w:proofErr w:type="spellStart"/>
      <w:r w:rsidRPr="003E57B6">
        <w:rPr>
          <w:sz w:val="28"/>
          <w:szCs w:val="28"/>
        </w:rPr>
        <w:t>private</w:t>
      </w:r>
      <w:proofErr w:type="spellEnd"/>
      <w:r w:rsidRPr="003E57B6">
        <w:rPr>
          <w:sz w:val="28"/>
          <w:szCs w:val="28"/>
        </w:rPr>
        <w:t xml:space="preserve"> </w:t>
      </w:r>
      <w:proofErr w:type="spellStart"/>
      <w:r w:rsidRPr="003E57B6">
        <w:rPr>
          <w:sz w:val="28"/>
          <w:szCs w:val="28"/>
        </w:rPr>
        <w:t>banking</w:t>
      </w:r>
      <w:proofErr w:type="spellEnd"/>
      <w:r w:rsidRPr="003E57B6">
        <w:rPr>
          <w:sz w:val="28"/>
          <w:szCs w:val="28"/>
        </w:rPr>
        <w:t>) (на примере конкретного банка).</w:t>
      </w:r>
    </w:p>
    <w:p w14:paraId="309AA795" w14:textId="77777777" w:rsidR="00506AAB" w:rsidRPr="003E57B6" w:rsidRDefault="00506AAB" w:rsidP="00506AAB">
      <w:pPr>
        <w:pStyle w:val="a5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rPr>
          <w:sz w:val="28"/>
          <w:szCs w:val="28"/>
        </w:rPr>
      </w:pPr>
      <w:r w:rsidRPr="003E57B6">
        <w:rPr>
          <w:sz w:val="28"/>
          <w:szCs w:val="28"/>
        </w:rPr>
        <w:t>Современные методы управления доходностью активов в коммерческом банке (на примере конкретного банка).</w:t>
      </w:r>
    </w:p>
    <w:p w14:paraId="381BC88F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Современные кредитные технологии коммерческих банков (на примере конкретного банка). </w:t>
      </w:r>
    </w:p>
    <w:p w14:paraId="1CE9F017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Стресс-тестирование в банке как способ минимизации и управления рисками (на примере конкретного банка). </w:t>
      </w:r>
    </w:p>
    <w:p w14:paraId="55AC6989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Репутационный риск банка: оценка и управление в современных условиях (на примере конкретного банка). </w:t>
      </w:r>
    </w:p>
    <w:p w14:paraId="52599C0A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Системный подход в реализации банковского риск-менеджмента (на примере конкретного банка). </w:t>
      </w:r>
    </w:p>
    <w:p w14:paraId="52C3FB5B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Системы оценки и управления кредитными рисками розничных клиентов (на примере конкретного банка). </w:t>
      </w:r>
    </w:p>
    <w:p w14:paraId="438EB617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Роль Банка России в реализации функций по очищению финансового рынка от недобросовестных участников.</w:t>
      </w:r>
    </w:p>
    <w:p w14:paraId="54EC56A3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Деятельность Банка России по регулированию наличного денежного обращения.</w:t>
      </w:r>
    </w:p>
    <w:p w14:paraId="09C49398" w14:textId="77777777" w:rsidR="00506AAB" w:rsidRPr="003E57B6" w:rsidRDefault="00506AAB" w:rsidP="00506AAB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Осуществление кассовых операций в кредитных и других организациях на территории Российской Федерации.</w:t>
      </w:r>
    </w:p>
    <w:p w14:paraId="555EE2AB" w14:textId="77777777" w:rsidR="00AC6495" w:rsidRPr="003E57B6" w:rsidRDefault="00AC6495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bCs/>
          <w:sz w:val="28"/>
          <w:szCs w:val="28"/>
        </w:rPr>
      </w:pPr>
      <w:r w:rsidRPr="003E57B6">
        <w:rPr>
          <w:bCs/>
          <w:sz w:val="28"/>
          <w:szCs w:val="28"/>
        </w:rPr>
        <w:t>Инфокоммуникационные технологии и их использование в стратегии развития кредитной организации</w:t>
      </w:r>
      <w:r w:rsidR="00277B2D" w:rsidRPr="003E57B6">
        <w:rPr>
          <w:bCs/>
          <w:sz w:val="28"/>
          <w:szCs w:val="28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342A99A8" w14:textId="7777777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5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Антикризисное управление в коммерческих банках</w:t>
        </w:r>
      </w:hyperlink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61558C35" w14:textId="7777777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6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Банковский маркетинг и его развитие на современном этапе</w:t>
        </w:r>
      </w:hyperlink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29F0C6B7" w14:textId="7777777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7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Оценка конкуренции в банковском секторе Российской Федерации</w:t>
        </w:r>
      </w:hyperlink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5A1F0493" w14:textId="4A9F6F33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8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Система страхования банковских вкладов и ее роль в экономике</w:t>
        </w:r>
      </w:hyperlink>
      <w:r w:rsidR="009020EC" w:rsidRPr="003E57B6">
        <w:rPr>
          <w:rStyle w:val="a6"/>
          <w:bCs/>
          <w:color w:val="auto"/>
          <w:sz w:val="28"/>
          <w:szCs w:val="28"/>
          <w:u w:val="none"/>
        </w:rPr>
        <w:t>.</w:t>
      </w:r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bookmarkStart w:id="2" w:name="_Hlk101730323"/>
    </w:p>
    <w:bookmarkEnd w:id="2"/>
    <w:p w14:paraId="72FF74A2" w14:textId="77777777" w:rsidR="00AC6495" w:rsidRPr="003E57B6" w:rsidRDefault="0080145C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 w:rsidRPr="003E57B6">
        <w:fldChar w:fldCharType="begin"/>
      </w:r>
      <w:r w:rsidRPr="003E57B6">
        <w:instrText xml:space="preserve"> HYPERLINK "https://a-center.ru/gotovye-raboty/klyuchevye-pokazateli-effektivnosti-kpi-deyatelnosti-kommercheskikh-bankov-9100833/" \t "_blank" </w:instrText>
      </w:r>
      <w:r w:rsidRPr="003E57B6">
        <w:fldChar w:fldCharType="separate"/>
      </w:r>
      <w:r w:rsidR="00AC6495" w:rsidRPr="003E57B6">
        <w:rPr>
          <w:rStyle w:val="a6"/>
          <w:bCs/>
          <w:color w:val="auto"/>
          <w:sz w:val="28"/>
          <w:szCs w:val="28"/>
          <w:u w:val="none"/>
        </w:rPr>
        <w:t>Ключевые показатели эффективности (KPI) деятельности коммерческих банков</w:t>
      </w:r>
      <w:r w:rsidRPr="003E57B6">
        <w:rPr>
          <w:rStyle w:val="a6"/>
          <w:bCs/>
          <w:color w:val="auto"/>
          <w:sz w:val="28"/>
          <w:szCs w:val="28"/>
          <w:u w:val="none"/>
        </w:rPr>
        <w:fldChar w:fldCharType="end"/>
      </w:r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269DF2AC" w14:textId="1DFB3EA8" w:rsidR="00BD32BA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9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 xml:space="preserve">Механизм рефинансирования и его влияние на </w:t>
        </w:r>
        <w:r w:rsidR="00A8377A" w:rsidRPr="003E57B6">
          <w:rPr>
            <w:rStyle w:val="a6"/>
            <w:bCs/>
            <w:color w:val="auto"/>
            <w:sz w:val="28"/>
            <w:szCs w:val="28"/>
            <w:u w:val="none"/>
          </w:rPr>
          <w:t>ф</w:t>
        </w:r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ункционирование банковского сектора экономики</w:t>
        </w:r>
      </w:hyperlink>
      <w:r w:rsidR="009020EC" w:rsidRPr="003E57B6">
        <w:rPr>
          <w:rStyle w:val="a6"/>
          <w:bCs/>
          <w:color w:val="auto"/>
          <w:sz w:val="28"/>
          <w:szCs w:val="28"/>
          <w:u w:val="none"/>
        </w:rPr>
        <w:t>.</w:t>
      </w:r>
    </w:p>
    <w:p w14:paraId="6EBE90D0" w14:textId="7777777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10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Инновации и инновационные финансовые технологии в банковском бизнесе</w:t>
        </w:r>
      </w:hyperlink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7193A008" w14:textId="56C63B39" w:rsidR="00BD32BA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11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Взаимодействие банковского и реального секторов экономики региона</w:t>
        </w:r>
      </w:hyperlink>
      <w:r w:rsidR="009020EC" w:rsidRPr="003E57B6">
        <w:rPr>
          <w:rStyle w:val="a6"/>
          <w:bCs/>
          <w:color w:val="auto"/>
          <w:sz w:val="28"/>
          <w:szCs w:val="28"/>
          <w:u w:val="none"/>
        </w:rPr>
        <w:t>.</w:t>
      </w:r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bookmarkStart w:id="3" w:name="_Hlk101730374"/>
    </w:p>
    <w:bookmarkEnd w:id="3"/>
    <w:p w14:paraId="1C5BC1D1" w14:textId="77777777" w:rsidR="00AC6495" w:rsidRPr="003E57B6" w:rsidRDefault="0080145C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r w:rsidRPr="003E57B6">
        <w:fldChar w:fldCharType="begin"/>
      </w:r>
      <w:r w:rsidRPr="003E57B6">
        <w:instrText xml:space="preserve"> HYPERLINK "https://a-center.ru/gotovye-raboty/metodiki-analiza-kreditosposobnosti-predpriyatiy-malogo-i-srednego-biznesa-pao-rosbank-9100824/" \t "_blank" </w:instrText>
      </w:r>
      <w:r w:rsidRPr="003E57B6">
        <w:fldChar w:fldCharType="separate"/>
      </w:r>
      <w:r w:rsidR="00AC6495" w:rsidRPr="003E57B6">
        <w:rPr>
          <w:rStyle w:val="a6"/>
          <w:bCs/>
          <w:color w:val="auto"/>
          <w:sz w:val="28"/>
          <w:szCs w:val="28"/>
          <w:u w:val="none"/>
        </w:rPr>
        <w:t>Методики анализа кредитоспособнос</w:t>
      </w:r>
      <w:bookmarkStart w:id="4" w:name="_GoBack"/>
      <w:bookmarkEnd w:id="4"/>
      <w:r w:rsidR="00AC6495" w:rsidRPr="003E57B6">
        <w:rPr>
          <w:rStyle w:val="a6"/>
          <w:bCs/>
          <w:color w:val="auto"/>
          <w:sz w:val="28"/>
          <w:szCs w:val="28"/>
          <w:u w:val="none"/>
        </w:rPr>
        <w:t>ти предприятий малого и среднего бизнеса</w:t>
      </w:r>
      <w:r w:rsidRPr="003E57B6">
        <w:rPr>
          <w:rStyle w:val="a6"/>
          <w:bCs/>
          <w:color w:val="auto"/>
          <w:sz w:val="28"/>
          <w:szCs w:val="28"/>
          <w:u w:val="none"/>
        </w:rPr>
        <w:fldChar w:fldCharType="end"/>
      </w:r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07273969" w14:textId="7777777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spacing w:after="160" w:line="259" w:lineRule="auto"/>
        <w:ind w:left="0" w:firstLine="709"/>
        <w:contextualSpacing/>
        <w:rPr>
          <w:sz w:val="28"/>
          <w:szCs w:val="28"/>
        </w:rPr>
      </w:pPr>
      <w:hyperlink r:id="rId12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SWOT-анализ деятельности кредитных организаций</w:t>
        </w:r>
      </w:hyperlink>
      <w:r w:rsidR="00277B2D" w:rsidRPr="003E57B6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277B2D" w:rsidRPr="003E57B6">
        <w:rPr>
          <w:sz w:val="28"/>
          <w:szCs w:val="28"/>
        </w:rPr>
        <w:t>(на примере конкретного банка).</w:t>
      </w:r>
    </w:p>
    <w:p w14:paraId="06D21364" w14:textId="39775F07" w:rsidR="00AC6495" w:rsidRPr="003E57B6" w:rsidRDefault="00F427BA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709"/>
        <w:contextualSpacing/>
        <w:rPr>
          <w:sz w:val="28"/>
          <w:szCs w:val="28"/>
        </w:rPr>
      </w:pPr>
      <w:hyperlink r:id="rId13" w:tgtFrame="_blank" w:history="1"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 xml:space="preserve">Межбанковское кредитование и его роль в развитии </w:t>
        </w:r>
        <w:r w:rsidR="00A71D14" w:rsidRPr="003E57B6">
          <w:rPr>
            <w:rStyle w:val="a6"/>
            <w:bCs/>
            <w:color w:val="auto"/>
            <w:sz w:val="28"/>
            <w:szCs w:val="28"/>
            <w:u w:val="none"/>
          </w:rPr>
          <w:t xml:space="preserve">ресурсной базы </w:t>
        </w:r>
        <w:r w:rsidR="009017F5" w:rsidRPr="003E57B6">
          <w:rPr>
            <w:rStyle w:val="a6"/>
            <w:bCs/>
            <w:color w:val="auto"/>
            <w:sz w:val="28"/>
            <w:szCs w:val="28"/>
            <w:u w:val="none"/>
          </w:rPr>
          <w:t>банк</w:t>
        </w:r>
        <w:r w:rsidR="00A71D14" w:rsidRPr="003E57B6">
          <w:rPr>
            <w:rStyle w:val="a6"/>
            <w:bCs/>
            <w:color w:val="auto"/>
            <w:sz w:val="28"/>
            <w:szCs w:val="28"/>
            <w:u w:val="none"/>
          </w:rPr>
          <w:t>а</w:t>
        </w:r>
        <w:r w:rsidR="00AC6495" w:rsidRPr="003E57B6">
          <w:rPr>
            <w:rStyle w:val="a6"/>
            <w:bCs/>
            <w:color w:val="auto"/>
            <w:sz w:val="28"/>
            <w:szCs w:val="28"/>
            <w:u w:val="none"/>
          </w:rPr>
          <w:t> </w:t>
        </w:r>
      </w:hyperlink>
      <w:r w:rsidR="00277B2D" w:rsidRPr="003E57B6">
        <w:rPr>
          <w:sz w:val="28"/>
          <w:szCs w:val="28"/>
        </w:rPr>
        <w:t>(на примере конкретного банка).</w:t>
      </w:r>
    </w:p>
    <w:p w14:paraId="22CD68BD" w14:textId="37627243" w:rsidR="009017F5" w:rsidRPr="003E57B6" w:rsidRDefault="00AC6495" w:rsidP="00F427BA">
      <w:pPr>
        <w:pStyle w:val="a5"/>
        <w:widowControl/>
        <w:numPr>
          <w:ilvl w:val="0"/>
          <w:numId w:val="1"/>
        </w:numPr>
        <w:tabs>
          <w:tab w:val="left" w:pos="426"/>
        </w:tabs>
        <w:autoSpaceDE/>
        <w:autoSpaceDN/>
        <w:ind w:left="0" w:firstLine="709"/>
        <w:contextualSpacing/>
        <w:rPr>
          <w:sz w:val="28"/>
          <w:szCs w:val="28"/>
        </w:rPr>
      </w:pPr>
      <w:r w:rsidRPr="003E57B6">
        <w:rPr>
          <w:bCs/>
          <w:sz w:val="28"/>
          <w:szCs w:val="28"/>
        </w:rPr>
        <w:t>Развитие банковских систем в условиях изоляции</w:t>
      </w:r>
      <w:r w:rsidR="009020EC" w:rsidRPr="003E57B6">
        <w:rPr>
          <w:bCs/>
          <w:sz w:val="28"/>
          <w:szCs w:val="28"/>
        </w:rPr>
        <w:t>.</w:t>
      </w:r>
    </w:p>
    <w:p w14:paraId="303A8DDD" w14:textId="77777777" w:rsidR="00506AAB" w:rsidRPr="003E57B6" w:rsidRDefault="00506AAB" w:rsidP="00F427BA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Оценка влияния льготных ипотечных программ на развитие строительной отрасли</w:t>
      </w:r>
      <w:r w:rsidR="00A04762" w:rsidRPr="003E57B6">
        <w:rPr>
          <w:color w:val="auto"/>
          <w:sz w:val="28"/>
          <w:szCs w:val="28"/>
        </w:rPr>
        <w:t xml:space="preserve"> (на примере конкретного региона).</w:t>
      </w:r>
    </w:p>
    <w:p w14:paraId="51611C12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Региональная неоднородность доходов населения как фактор неравномерного роста инфляции</w:t>
      </w:r>
      <w:r w:rsidR="00A04762" w:rsidRPr="003E57B6">
        <w:rPr>
          <w:color w:val="auto"/>
          <w:sz w:val="28"/>
          <w:szCs w:val="28"/>
        </w:rPr>
        <w:t xml:space="preserve"> (на примере конкретного региона).</w:t>
      </w:r>
    </w:p>
    <w:p w14:paraId="157EAEA4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Инструменты привлечения инвестиций в инфраструктурные проекты: зарубежная практика и возможности применения в России</w:t>
      </w:r>
      <w:r w:rsidR="00A04762" w:rsidRPr="003E57B6">
        <w:rPr>
          <w:color w:val="auto"/>
          <w:sz w:val="28"/>
          <w:szCs w:val="28"/>
        </w:rPr>
        <w:t xml:space="preserve"> (на примере конкретного региона).</w:t>
      </w:r>
    </w:p>
    <w:p w14:paraId="37FE83B9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Оценка рисков и эффективности инвестиций в ценные бумаги</w:t>
      </w:r>
      <w:r w:rsidR="00A04762" w:rsidRPr="003E57B6">
        <w:rPr>
          <w:color w:val="auto"/>
          <w:sz w:val="28"/>
          <w:szCs w:val="28"/>
        </w:rPr>
        <w:t xml:space="preserve"> (на примере конкретной организации).</w:t>
      </w:r>
    </w:p>
    <w:p w14:paraId="3A102840" w14:textId="567A888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Анализ показателей наличного денежного обращения и уровня жизни населения </w:t>
      </w:r>
      <w:r w:rsidR="00A04762" w:rsidRPr="003E57B6">
        <w:rPr>
          <w:color w:val="auto"/>
          <w:sz w:val="28"/>
          <w:szCs w:val="28"/>
        </w:rPr>
        <w:t>(на примере конкретного региона).</w:t>
      </w:r>
    </w:p>
    <w:p w14:paraId="18E4E323" w14:textId="77777777" w:rsidR="00506AAB" w:rsidRPr="003E57B6" w:rsidRDefault="00A04762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Анализ</w:t>
      </w:r>
      <w:r w:rsidR="00506AAB" w:rsidRPr="003E57B6">
        <w:rPr>
          <w:color w:val="auto"/>
          <w:sz w:val="28"/>
          <w:szCs w:val="28"/>
        </w:rPr>
        <w:t xml:space="preserve"> практик центральных банков зарубежных стран по наблюдению за деятельностью нефинансовых предприятий и пути совершенствования проведения мониторинга Банком России.</w:t>
      </w:r>
    </w:p>
    <w:p w14:paraId="1FEA7EEC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 xml:space="preserve">Актуальные вопросы повышения доступности финансовых услуг </w:t>
      </w:r>
      <w:r w:rsidR="00A04762" w:rsidRPr="003E57B6">
        <w:rPr>
          <w:color w:val="auto"/>
          <w:sz w:val="28"/>
          <w:szCs w:val="28"/>
        </w:rPr>
        <w:t xml:space="preserve">в </w:t>
      </w:r>
      <w:r w:rsidRPr="003E57B6">
        <w:rPr>
          <w:color w:val="auto"/>
          <w:sz w:val="28"/>
          <w:szCs w:val="28"/>
        </w:rPr>
        <w:t>отдаленных, малонаселенных и труднодоступных населенных пунктах в условиях глобальной цифровизации.</w:t>
      </w:r>
    </w:p>
    <w:p w14:paraId="0213E8F9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Цифровой рубль как новая форма национальной валюты.</w:t>
      </w:r>
    </w:p>
    <w:p w14:paraId="50DD45A3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Платежный ландшафт региона Российской Федерации (на примере конкретного региона).</w:t>
      </w:r>
    </w:p>
    <w:p w14:paraId="53C56C5C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Стратегия повышения финансовой доступности финансовых услуг в Российской Федерации: практические аспекты реализации в регионах, первые результаты и дальнейшие шаги</w:t>
      </w:r>
      <w:r w:rsidR="00A04762" w:rsidRPr="003E57B6">
        <w:rPr>
          <w:color w:val="auto"/>
          <w:sz w:val="28"/>
          <w:szCs w:val="28"/>
        </w:rPr>
        <w:t xml:space="preserve"> (на примере конкретного региона).</w:t>
      </w:r>
    </w:p>
    <w:p w14:paraId="57DAF6B6" w14:textId="77777777" w:rsidR="00506AAB" w:rsidRPr="003E57B6" w:rsidRDefault="00506AAB" w:rsidP="00AC6495">
      <w:pPr>
        <w:pStyle w:val="Default"/>
        <w:numPr>
          <w:ilvl w:val="0"/>
          <w:numId w:val="1"/>
        </w:numPr>
        <w:tabs>
          <w:tab w:val="left" w:pos="851"/>
          <w:tab w:val="left" w:pos="1276"/>
        </w:tabs>
        <w:ind w:left="0" w:right="97" w:firstLine="709"/>
        <w:jc w:val="both"/>
        <w:rPr>
          <w:color w:val="auto"/>
          <w:sz w:val="28"/>
          <w:szCs w:val="28"/>
        </w:rPr>
      </w:pPr>
      <w:r w:rsidRPr="003E57B6">
        <w:rPr>
          <w:color w:val="auto"/>
          <w:sz w:val="28"/>
          <w:szCs w:val="28"/>
        </w:rPr>
        <w:t>Формы безналичных расчетов: анализ применения в регионах</w:t>
      </w:r>
      <w:r w:rsidR="00A04762" w:rsidRPr="003E57B6">
        <w:rPr>
          <w:color w:val="auto"/>
          <w:sz w:val="28"/>
          <w:szCs w:val="28"/>
        </w:rPr>
        <w:t xml:space="preserve"> (на примере конкретного региона).</w:t>
      </w:r>
    </w:p>
    <w:p w14:paraId="06379689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Особенности финансирования бюджетных учреждений (на примере конкретно</w:t>
      </w:r>
      <w:r w:rsidR="00A04762" w:rsidRPr="003E57B6">
        <w:rPr>
          <w:sz w:val="28"/>
          <w:szCs w:val="28"/>
        </w:rPr>
        <w:t>го</w:t>
      </w:r>
      <w:r w:rsidRPr="003E57B6">
        <w:rPr>
          <w:sz w:val="28"/>
          <w:szCs w:val="28"/>
        </w:rPr>
        <w:t xml:space="preserve"> бюджетно</w:t>
      </w:r>
      <w:r w:rsidR="00A04762" w:rsidRPr="003E57B6">
        <w:rPr>
          <w:sz w:val="28"/>
          <w:szCs w:val="28"/>
        </w:rPr>
        <w:t>го учреждения</w:t>
      </w:r>
      <w:r w:rsidRPr="003E57B6">
        <w:rPr>
          <w:sz w:val="28"/>
          <w:szCs w:val="28"/>
        </w:rPr>
        <w:t>).</w:t>
      </w:r>
    </w:p>
    <w:p w14:paraId="1D96C742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 xml:space="preserve">Финансовое планирование в бюджетных учреждениях (на </w:t>
      </w:r>
      <w:r w:rsidR="00A04762" w:rsidRPr="003E57B6">
        <w:rPr>
          <w:sz w:val="28"/>
          <w:szCs w:val="28"/>
        </w:rPr>
        <w:t>примере конкретного бюджетного учреждения</w:t>
      </w:r>
      <w:r w:rsidRPr="003E57B6">
        <w:rPr>
          <w:sz w:val="28"/>
          <w:szCs w:val="28"/>
        </w:rPr>
        <w:t>).</w:t>
      </w:r>
    </w:p>
    <w:p w14:paraId="3C66FF60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Оценка бюджетной устойчивости региона (муниципального образования)</w:t>
      </w:r>
      <w:r w:rsidR="00A04762" w:rsidRPr="003E57B6">
        <w:rPr>
          <w:sz w:val="28"/>
          <w:szCs w:val="28"/>
        </w:rPr>
        <w:t xml:space="preserve"> (на примере конкретного региона или муниципального образования)</w:t>
      </w:r>
      <w:r w:rsidRPr="003E57B6">
        <w:rPr>
          <w:sz w:val="28"/>
          <w:szCs w:val="28"/>
        </w:rPr>
        <w:t>.</w:t>
      </w:r>
    </w:p>
    <w:p w14:paraId="565FDBE4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Анализ инвестиционной привлекательности региона (муниципального образования)</w:t>
      </w:r>
      <w:r w:rsidR="00A04762" w:rsidRPr="003E57B6">
        <w:rPr>
          <w:sz w:val="28"/>
          <w:szCs w:val="28"/>
        </w:rPr>
        <w:t xml:space="preserve"> (на примере конкретного региона или муниципального образования)</w:t>
      </w:r>
      <w:r w:rsidRPr="003E57B6">
        <w:rPr>
          <w:sz w:val="28"/>
          <w:szCs w:val="28"/>
        </w:rPr>
        <w:t>.</w:t>
      </w:r>
    </w:p>
    <w:p w14:paraId="3683A7C0" w14:textId="77777777" w:rsidR="00506AAB" w:rsidRPr="003E57B6" w:rsidRDefault="00BF2526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lastRenderedPageBreak/>
        <w:t>М</w:t>
      </w:r>
      <w:r w:rsidR="00506AAB" w:rsidRPr="003E57B6">
        <w:rPr>
          <w:sz w:val="28"/>
          <w:szCs w:val="28"/>
        </w:rPr>
        <w:t>ежбюджетны</w:t>
      </w:r>
      <w:r w:rsidRPr="003E57B6">
        <w:rPr>
          <w:sz w:val="28"/>
          <w:szCs w:val="28"/>
        </w:rPr>
        <w:t>е</w:t>
      </w:r>
      <w:r w:rsidR="00506AAB" w:rsidRPr="003E57B6">
        <w:rPr>
          <w:sz w:val="28"/>
          <w:szCs w:val="28"/>
        </w:rPr>
        <w:t xml:space="preserve"> отношени</w:t>
      </w:r>
      <w:r w:rsidRPr="003E57B6">
        <w:rPr>
          <w:sz w:val="28"/>
          <w:szCs w:val="28"/>
        </w:rPr>
        <w:t>я и их анализ</w:t>
      </w:r>
      <w:r w:rsidR="00506AAB" w:rsidRPr="003E57B6">
        <w:rPr>
          <w:sz w:val="28"/>
          <w:szCs w:val="28"/>
        </w:rPr>
        <w:t xml:space="preserve"> в регионе (на примере конкретного региона).</w:t>
      </w:r>
    </w:p>
    <w:p w14:paraId="73C73621" w14:textId="3A0401DE" w:rsidR="00506AAB" w:rsidRPr="003E57B6" w:rsidRDefault="00BF2526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Финансовая политика региона</w:t>
      </w:r>
      <w:r w:rsidR="00A71D14" w:rsidRPr="003E57B6">
        <w:rPr>
          <w:sz w:val="28"/>
          <w:szCs w:val="28"/>
        </w:rPr>
        <w:t xml:space="preserve"> (муниципального образования)</w:t>
      </w:r>
      <w:r w:rsidRPr="003E57B6">
        <w:rPr>
          <w:sz w:val="28"/>
          <w:szCs w:val="28"/>
        </w:rPr>
        <w:t>, п</w:t>
      </w:r>
      <w:r w:rsidR="00506AAB" w:rsidRPr="003E57B6">
        <w:rPr>
          <w:sz w:val="28"/>
          <w:szCs w:val="28"/>
        </w:rPr>
        <w:t xml:space="preserve">овышение </w:t>
      </w:r>
      <w:r w:rsidRPr="003E57B6">
        <w:rPr>
          <w:sz w:val="28"/>
          <w:szCs w:val="28"/>
        </w:rPr>
        <w:t xml:space="preserve">ее </w:t>
      </w:r>
      <w:r w:rsidR="00506AAB" w:rsidRPr="003E57B6">
        <w:rPr>
          <w:sz w:val="28"/>
          <w:szCs w:val="28"/>
        </w:rPr>
        <w:t xml:space="preserve">эффективности </w:t>
      </w:r>
      <w:r w:rsidR="00A04762" w:rsidRPr="003E57B6">
        <w:rPr>
          <w:sz w:val="28"/>
          <w:szCs w:val="28"/>
        </w:rPr>
        <w:t>(на примере конкретного региона или муниципального образования)</w:t>
      </w:r>
      <w:r w:rsidR="00506AAB" w:rsidRPr="003E57B6">
        <w:rPr>
          <w:sz w:val="28"/>
          <w:szCs w:val="28"/>
        </w:rPr>
        <w:t>.</w:t>
      </w:r>
    </w:p>
    <w:p w14:paraId="3C7497D5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Формирование эмиссионной политики региона (муниципального образования)</w:t>
      </w:r>
      <w:r w:rsidR="00A04762" w:rsidRPr="003E57B6">
        <w:rPr>
          <w:sz w:val="28"/>
          <w:szCs w:val="28"/>
        </w:rPr>
        <w:t xml:space="preserve"> (на примере конкретного региона)</w:t>
      </w:r>
      <w:r w:rsidRPr="003E57B6">
        <w:rPr>
          <w:sz w:val="28"/>
          <w:szCs w:val="28"/>
        </w:rPr>
        <w:t>.</w:t>
      </w:r>
    </w:p>
    <w:p w14:paraId="5FF1AC5B" w14:textId="77777777" w:rsidR="00506AAB" w:rsidRPr="003E57B6" w:rsidRDefault="00BF2526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Доходы и расходы бюджета, а</w:t>
      </w:r>
      <w:r w:rsidR="00506AAB" w:rsidRPr="003E57B6">
        <w:rPr>
          <w:sz w:val="28"/>
          <w:szCs w:val="28"/>
        </w:rPr>
        <w:t>нализ</w:t>
      </w:r>
      <w:r w:rsidR="001471F8" w:rsidRPr="003E57B6">
        <w:rPr>
          <w:sz w:val="28"/>
          <w:szCs w:val="28"/>
        </w:rPr>
        <w:t xml:space="preserve"> </w:t>
      </w:r>
      <w:r w:rsidRPr="003E57B6">
        <w:rPr>
          <w:sz w:val="28"/>
          <w:szCs w:val="28"/>
        </w:rPr>
        <w:t xml:space="preserve">и повышение эффективности </w:t>
      </w:r>
      <w:r w:rsidR="00506AAB" w:rsidRPr="003E57B6">
        <w:rPr>
          <w:sz w:val="28"/>
          <w:szCs w:val="28"/>
        </w:rPr>
        <w:t xml:space="preserve">(на примере </w:t>
      </w:r>
      <w:r w:rsidR="00A04762" w:rsidRPr="003E57B6">
        <w:rPr>
          <w:sz w:val="28"/>
          <w:szCs w:val="28"/>
        </w:rPr>
        <w:t xml:space="preserve">конкретного </w:t>
      </w:r>
      <w:r w:rsidR="00506AAB" w:rsidRPr="003E57B6">
        <w:rPr>
          <w:sz w:val="28"/>
          <w:szCs w:val="28"/>
        </w:rPr>
        <w:t>региона или муниципального образования).</w:t>
      </w:r>
    </w:p>
    <w:p w14:paraId="556E0110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Возможности и перспективы оптимизации расходов бюджета региона (муниципального образования)</w:t>
      </w:r>
      <w:r w:rsidR="00A04762" w:rsidRPr="003E57B6">
        <w:rPr>
          <w:sz w:val="28"/>
          <w:szCs w:val="28"/>
        </w:rPr>
        <w:t xml:space="preserve"> </w:t>
      </w:r>
      <w:bookmarkStart w:id="5" w:name="_Hlk101731610"/>
      <w:r w:rsidR="00A04762" w:rsidRPr="003E57B6">
        <w:rPr>
          <w:sz w:val="28"/>
          <w:szCs w:val="28"/>
        </w:rPr>
        <w:t>(на примере конкретного региона или муниципального образования)</w:t>
      </w:r>
      <w:r w:rsidRPr="003E57B6">
        <w:rPr>
          <w:sz w:val="28"/>
          <w:szCs w:val="28"/>
        </w:rPr>
        <w:t>.</w:t>
      </w:r>
    </w:p>
    <w:bookmarkEnd w:id="5"/>
    <w:p w14:paraId="782BB320" w14:textId="77777777" w:rsidR="001471F8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налоговых доходов местного бюджета (на примере конкретного муниципального образования).</w:t>
      </w:r>
    </w:p>
    <w:p w14:paraId="3F83DD8B" w14:textId="77777777" w:rsidR="00506AAB" w:rsidRPr="003E57B6" w:rsidRDefault="001471F8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неналоговых доходов местного бюджета (на примере конкретного муниципального образования).</w:t>
      </w:r>
      <w:r w:rsidR="00506AAB" w:rsidRPr="003E57B6">
        <w:rPr>
          <w:sz w:val="28"/>
          <w:szCs w:val="28"/>
        </w:rPr>
        <w:t>   </w:t>
      </w:r>
    </w:p>
    <w:p w14:paraId="40D6EE58" w14:textId="77777777" w:rsidR="00600595" w:rsidRPr="003E57B6" w:rsidRDefault="00600595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Налоговые доходы Российской Федерации: анализ и оценка.</w:t>
      </w:r>
    </w:p>
    <w:p w14:paraId="10827F70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Налоговые доходы субъекта Российской Федерации: анализ и оценка (на примере конкретного региона).</w:t>
      </w:r>
    </w:p>
    <w:p w14:paraId="795F9A84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Анализ и оценка налоговых доходов федерального бюджета Российской Федерации.</w:t>
      </w:r>
    </w:p>
    <w:p w14:paraId="63B7A7F2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Особенности финансового обеспечения государственных (муниципальных) учреждений (образования, культуры, здравоохранения</w:t>
      </w:r>
      <w:r w:rsidR="001471F8" w:rsidRPr="003E57B6">
        <w:rPr>
          <w:sz w:val="28"/>
          <w:szCs w:val="28"/>
        </w:rPr>
        <w:t>)</w:t>
      </w:r>
      <w:r w:rsidR="00277B2D" w:rsidRPr="003E57B6">
        <w:rPr>
          <w:sz w:val="28"/>
          <w:szCs w:val="28"/>
        </w:rPr>
        <w:t xml:space="preserve"> </w:t>
      </w:r>
      <w:r w:rsidR="00A04762" w:rsidRPr="003E57B6">
        <w:rPr>
          <w:sz w:val="28"/>
          <w:szCs w:val="28"/>
        </w:rPr>
        <w:t>(на примере конкретных</w:t>
      </w:r>
      <w:r w:rsidR="00277B2D" w:rsidRPr="003E57B6">
        <w:rPr>
          <w:sz w:val="28"/>
          <w:szCs w:val="28"/>
        </w:rPr>
        <w:t xml:space="preserve"> муниципальн</w:t>
      </w:r>
      <w:r w:rsidR="00A04762" w:rsidRPr="003E57B6">
        <w:rPr>
          <w:sz w:val="28"/>
          <w:szCs w:val="28"/>
        </w:rPr>
        <w:t>ых учреждений</w:t>
      </w:r>
      <w:r w:rsidR="00277B2D" w:rsidRPr="003E57B6">
        <w:rPr>
          <w:sz w:val="28"/>
          <w:szCs w:val="28"/>
        </w:rPr>
        <w:t>).</w:t>
      </w:r>
    </w:p>
    <w:p w14:paraId="17B2E1A2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Государственный долг Российской Федерации, его оптимизация.</w:t>
      </w:r>
    </w:p>
    <w:p w14:paraId="4486BAD9" w14:textId="77777777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Государственный долг субъекта Российской Федерации, анализ и управление</w:t>
      </w:r>
      <w:r w:rsidR="002114FA" w:rsidRPr="003E57B6">
        <w:rPr>
          <w:sz w:val="28"/>
          <w:szCs w:val="28"/>
        </w:rPr>
        <w:t xml:space="preserve"> (на примере конкретного региона)</w:t>
      </w:r>
      <w:r w:rsidRPr="003E57B6">
        <w:rPr>
          <w:sz w:val="28"/>
          <w:szCs w:val="28"/>
        </w:rPr>
        <w:t>.</w:t>
      </w:r>
    </w:p>
    <w:p w14:paraId="7FBAFD1B" w14:textId="77777777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Особенности управления муниципальным долгом в Российской Федерации (на примере конкретного муниципального образования).</w:t>
      </w:r>
    </w:p>
    <w:p w14:paraId="438CF2B0" w14:textId="53F2B68D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Управление государственным долгом субъекта Российской Федерации</w:t>
      </w:r>
      <w:r w:rsidR="002114FA" w:rsidRPr="003E57B6">
        <w:rPr>
          <w:sz w:val="28"/>
          <w:szCs w:val="28"/>
        </w:rPr>
        <w:t xml:space="preserve"> (на примере конкретного региона)</w:t>
      </w:r>
      <w:r w:rsidRPr="003E57B6">
        <w:rPr>
          <w:sz w:val="28"/>
          <w:szCs w:val="28"/>
        </w:rPr>
        <w:t>.</w:t>
      </w:r>
    </w:p>
    <w:p w14:paraId="114729C6" w14:textId="77777777" w:rsidR="001E2D9D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Государственные заимствования в Российской Федерации: проблемы привлечения и использования.</w:t>
      </w:r>
    </w:p>
    <w:p w14:paraId="721A509E" w14:textId="77777777" w:rsidR="00C40FFE" w:rsidRPr="003E57B6" w:rsidRDefault="00C40FFE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Привлечение и использование муниципальных заимствований в Российской Федерации (на примере конкретного муниципального образования).</w:t>
      </w:r>
    </w:p>
    <w:p w14:paraId="7693A65F" w14:textId="77777777" w:rsidR="00506AAB" w:rsidRPr="003E57B6" w:rsidRDefault="001E2D9D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Влияние государственного долга на состояние государственных финансов.</w:t>
      </w:r>
      <w:r w:rsidR="00506AAB" w:rsidRPr="003E57B6">
        <w:rPr>
          <w:sz w:val="28"/>
          <w:szCs w:val="28"/>
        </w:rPr>
        <w:t>   </w:t>
      </w:r>
    </w:p>
    <w:p w14:paraId="196276C9" w14:textId="77777777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 xml:space="preserve">Оценка долговой устойчивости регионов Российской Федерации (на примере конкретного </w:t>
      </w:r>
      <w:r w:rsidR="002114FA" w:rsidRPr="003E57B6">
        <w:rPr>
          <w:sz w:val="28"/>
          <w:szCs w:val="28"/>
        </w:rPr>
        <w:t>региона</w:t>
      </w:r>
      <w:r w:rsidRPr="003E57B6">
        <w:rPr>
          <w:sz w:val="28"/>
          <w:szCs w:val="28"/>
        </w:rPr>
        <w:t>).</w:t>
      </w:r>
    </w:p>
    <w:p w14:paraId="7173C2A0" w14:textId="77777777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Дефицит местного бюджета и источники его финансирования (на примере конкретного муниципального образования).</w:t>
      </w:r>
    </w:p>
    <w:p w14:paraId="00FE6A84" w14:textId="503A39CE" w:rsidR="00557688" w:rsidRPr="003E57B6" w:rsidRDefault="00557688" w:rsidP="00EC7C37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900"/>
          <w:tab w:val="left" w:pos="1276"/>
        </w:tabs>
        <w:autoSpaceDE/>
        <w:autoSpaceDN/>
        <w:ind w:left="0" w:right="97" w:firstLine="709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Бюджетные кредиты: сущность и роль в межбюджетном регулировании</w:t>
      </w:r>
      <w:r w:rsidR="00EC7C37" w:rsidRPr="003E57B6">
        <w:rPr>
          <w:sz w:val="28"/>
          <w:szCs w:val="28"/>
        </w:rPr>
        <w:t xml:space="preserve"> (на примере конкретного региона или муниципального образования).</w:t>
      </w:r>
    </w:p>
    <w:p w14:paraId="3B48FD21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lastRenderedPageBreak/>
        <w:t>Анализ государственных программ (на примере государственной программы).</w:t>
      </w:r>
    </w:p>
    <w:p w14:paraId="7A23B726" w14:textId="27A8BCFE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Расходы бюджета субъекта Российской Федерации (муниципального образования): проблемы и перспективы формирования и исполнения</w:t>
      </w:r>
      <w:r w:rsidR="00277B2D" w:rsidRPr="003E57B6">
        <w:rPr>
          <w:sz w:val="28"/>
          <w:szCs w:val="28"/>
        </w:rPr>
        <w:t xml:space="preserve"> (на примере конкретного </w:t>
      </w:r>
      <w:r w:rsidR="00EC7C37" w:rsidRPr="003E57B6">
        <w:rPr>
          <w:sz w:val="28"/>
          <w:szCs w:val="28"/>
        </w:rPr>
        <w:t xml:space="preserve">региона или </w:t>
      </w:r>
      <w:r w:rsidR="00277B2D" w:rsidRPr="003E57B6">
        <w:rPr>
          <w:sz w:val="28"/>
          <w:szCs w:val="28"/>
        </w:rPr>
        <w:t>муниципального образования).</w:t>
      </w:r>
    </w:p>
    <w:p w14:paraId="47362224" w14:textId="77777777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Расходы федерального бюджета: особенности формирования и пути оптимизации.</w:t>
      </w:r>
    </w:p>
    <w:p w14:paraId="02C8AA4E" w14:textId="34821046" w:rsidR="001E2D9D" w:rsidRPr="003E57B6" w:rsidRDefault="001E2D9D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Дефицит бюджета субъекта Российской Федерации и источники его финансирования</w:t>
      </w:r>
      <w:r w:rsidR="00EC7C37" w:rsidRPr="003E57B6">
        <w:rPr>
          <w:sz w:val="28"/>
          <w:szCs w:val="28"/>
        </w:rPr>
        <w:t xml:space="preserve"> (на примере конкретного региона)</w:t>
      </w:r>
      <w:r w:rsidRPr="003E57B6">
        <w:rPr>
          <w:sz w:val="28"/>
          <w:szCs w:val="28"/>
        </w:rPr>
        <w:t>.</w:t>
      </w:r>
    </w:p>
    <w:p w14:paraId="673A230A" w14:textId="77777777" w:rsidR="00506AAB" w:rsidRPr="003E57B6" w:rsidRDefault="00506AAB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Формирование и исполнение доходной части бюджета субъекта Российской Федерации (муниципального образования): проблемы и пути их решения</w:t>
      </w:r>
      <w:r w:rsidR="002114FA" w:rsidRPr="003E57B6">
        <w:rPr>
          <w:sz w:val="28"/>
          <w:szCs w:val="28"/>
        </w:rPr>
        <w:t xml:space="preserve"> (на примере конкретного региона или муниципального образования)</w:t>
      </w:r>
      <w:r w:rsidRPr="003E57B6">
        <w:rPr>
          <w:sz w:val="28"/>
          <w:szCs w:val="28"/>
        </w:rPr>
        <w:t>.</w:t>
      </w:r>
    </w:p>
    <w:p w14:paraId="2669963D" w14:textId="77777777" w:rsidR="00A20685" w:rsidRPr="003E57B6" w:rsidRDefault="00A20685" w:rsidP="00AC6495">
      <w:pPr>
        <w:widowControl/>
        <w:numPr>
          <w:ilvl w:val="0"/>
          <w:numId w:val="1"/>
        </w:numPr>
        <w:tabs>
          <w:tab w:val="left" w:pos="851"/>
          <w:tab w:val="left" w:pos="1276"/>
        </w:tabs>
        <w:autoSpaceDE/>
        <w:autoSpaceDN/>
        <w:ind w:left="0" w:right="97" w:firstLine="709"/>
        <w:jc w:val="both"/>
        <w:rPr>
          <w:sz w:val="28"/>
          <w:szCs w:val="28"/>
        </w:rPr>
      </w:pPr>
      <w:r w:rsidRPr="003E57B6">
        <w:rPr>
          <w:sz w:val="28"/>
          <w:szCs w:val="28"/>
        </w:rPr>
        <w:t>Межбюджетные трансферты: сущность, виды и особенности предоставления в Российской Федерации.</w:t>
      </w:r>
    </w:p>
    <w:p w14:paraId="3BB55975" w14:textId="77777777" w:rsidR="00557688" w:rsidRPr="003E57B6" w:rsidRDefault="00557688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Бюджетное планирование и финансирование услуг в сфере здравоохранения</w:t>
      </w:r>
      <w:r w:rsidR="00277B2D" w:rsidRPr="003E57B6">
        <w:rPr>
          <w:sz w:val="28"/>
          <w:szCs w:val="28"/>
        </w:rPr>
        <w:t xml:space="preserve"> (на примере конкретной бюджетной организации)</w:t>
      </w:r>
      <w:r w:rsidRPr="003E57B6">
        <w:rPr>
          <w:sz w:val="28"/>
          <w:szCs w:val="28"/>
        </w:rPr>
        <w:t>.</w:t>
      </w:r>
    </w:p>
    <w:p w14:paraId="3735B94B" w14:textId="0D0CABB5" w:rsidR="00557688" w:rsidRPr="003E57B6" w:rsidRDefault="00557688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Анализ бюджетных расходов на образование в Российской Федерации</w:t>
      </w:r>
      <w:r w:rsidR="009020EC" w:rsidRPr="003E57B6">
        <w:rPr>
          <w:sz w:val="28"/>
          <w:szCs w:val="28"/>
        </w:rPr>
        <w:t>.</w:t>
      </w:r>
    </w:p>
    <w:p w14:paraId="23123948" w14:textId="77777777" w:rsidR="00557688" w:rsidRPr="003E57B6" w:rsidRDefault="00557688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Бюджетные расходы на финансирование агропромышленного комплекса: особенности и тенденции развития.</w:t>
      </w:r>
    </w:p>
    <w:p w14:paraId="0D2C3A21" w14:textId="6D196CD1" w:rsidR="00557688" w:rsidRPr="003E57B6" w:rsidRDefault="00557688" w:rsidP="00AC6495">
      <w:pPr>
        <w:widowControl/>
        <w:numPr>
          <w:ilvl w:val="0"/>
          <w:numId w:val="1"/>
        </w:numPr>
        <w:tabs>
          <w:tab w:val="left" w:pos="710"/>
          <w:tab w:val="left" w:pos="1134"/>
        </w:tabs>
        <w:autoSpaceDE/>
        <w:autoSpaceDN/>
        <w:ind w:left="0" w:firstLine="709"/>
        <w:jc w:val="both"/>
        <w:outlineLvl w:val="0"/>
        <w:rPr>
          <w:sz w:val="28"/>
          <w:szCs w:val="28"/>
        </w:rPr>
      </w:pPr>
      <w:r w:rsidRPr="003E57B6">
        <w:rPr>
          <w:sz w:val="28"/>
          <w:szCs w:val="28"/>
        </w:rPr>
        <w:t>Бюджетное финансирование инвестиций в российской экономике</w:t>
      </w:r>
      <w:r w:rsidR="009020EC" w:rsidRPr="003E57B6">
        <w:rPr>
          <w:sz w:val="28"/>
          <w:szCs w:val="28"/>
        </w:rPr>
        <w:t>.</w:t>
      </w:r>
    </w:p>
    <w:p w14:paraId="74BEB597" w14:textId="77777777" w:rsidR="00277B2D" w:rsidRPr="003E57B6" w:rsidRDefault="00277B2D" w:rsidP="00277B2D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00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Финансирование бюджетных организаций (на примере конкретной бюджетной организации).</w:t>
      </w:r>
    </w:p>
    <w:p w14:paraId="53494522" w14:textId="5CA8EB55" w:rsidR="00277B2D" w:rsidRPr="003E57B6" w:rsidRDefault="00506AAB" w:rsidP="00277B2D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00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  <w:shd w:val="clear" w:color="auto" w:fill="FFFFFF"/>
        </w:rPr>
        <w:t>Контрактная система в сфере государственных закупок: региональный аспект</w:t>
      </w:r>
      <w:r w:rsidR="00277B2D" w:rsidRPr="003E57B6">
        <w:rPr>
          <w:sz w:val="28"/>
          <w:szCs w:val="28"/>
          <w:shd w:val="clear" w:color="auto" w:fill="FFFFFF"/>
        </w:rPr>
        <w:t xml:space="preserve"> </w:t>
      </w:r>
      <w:r w:rsidR="00277B2D" w:rsidRPr="003E57B6">
        <w:rPr>
          <w:sz w:val="28"/>
          <w:szCs w:val="28"/>
        </w:rPr>
        <w:t>(на примере конкретно</w:t>
      </w:r>
      <w:r w:rsidR="00EC7C37" w:rsidRPr="003E57B6">
        <w:rPr>
          <w:sz w:val="28"/>
          <w:szCs w:val="28"/>
        </w:rPr>
        <w:t>го региона</w:t>
      </w:r>
      <w:r w:rsidR="00277B2D" w:rsidRPr="003E57B6">
        <w:rPr>
          <w:sz w:val="28"/>
          <w:szCs w:val="28"/>
        </w:rPr>
        <w:t>).</w:t>
      </w:r>
    </w:p>
    <w:p w14:paraId="3CEE1D1E" w14:textId="38E8CFD9" w:rsidR="00277B2D" w:rsidRPr="003E57B6" w:rsidRDefault="00C40FFE" w:rsidP="00277B2D">
      <w:pPr>
        <w:widowControl/>
        <w:numPr>
          <w:ilvl w:val="0"/>
          <w:numId w:val="1"/>
        </w:numPr>
        <w:tabs>
          <w:tab w:val="left" w:pos="360"/>
          <w:tab w:val="left" w:pos="851"/>
          <w:tab w:val="left" w:pos="1100"/>
          <w:tab w:val="left" w:pos="1276"/>
        </w:tabs>
        <w:autoSpaceDE/>
        <w:autoSpaceDN/>
        <w:ind w:left="0" w:right="97" w:firstLine="680"/>
        <w:jc w:val="both"/>
        <w:textAlignment w:val="baseline"/>
        <w:rPr>
          <w:sz w:val="28"/>
          <w:szCs w:val="28"/>
        </w:rPr>
      </w:pPr>
      <w:r w:rsidRPr="003E57B6">
        <w:rPr>
          <w:sz w:val="28"/>
          <w:szCs w:val="28"/>
        </w:rPr>
        <w:t>Оценка э</w:t>
      </w:r>
      <w:r w:rsidR="00506AAB" w:rsidRPr="003E57B6">
        <w:rPr>
          <w:sz w:val="28"/>
          <w:szCs w:val="28"/>
        </w:rPr>
        <w:t>ффективност</w:t>
      </w:r>
      <w:r w:rsidRPr="003E57B6">
        <w:rPr>
          <w:sz w:val="28"/>
          <w:szCs w:val="28"/>
        </w:rPr>
        <w:t>и</w:t>
      </w:r>
      <w:r w:rsidR="00506AAB" w:rsidRPr="003E57B6">
        <w:rPr>
          <w:sz w:val="28"/>
          <w:szCs w:val="28"/>
        </w:rPr>
        <w:t xml:space="preserve"> системы государственных закупок в Российской Федерации</w:t>
      </w:r>
      <w:r w:rsidR="009020EC" w:rsidRPr="003E57B6">
        <w:rPr>
          <w:sz w:val="28"/>
          <w:szCs w:val="28"/>
        </w:rPr>
        <w:t>.</w:t>
      </w:r>
    </w:p>
    <w:p w14:paraId="15DFD3BB" w14:textId="77777777" w:rsidR="00506AAB" w:rsidRPr="003E57B6" w:rsidRDefault="00506AAB" w:rsidP="00277B2D">
      <w:pPr>
        <w:widowControl/>
        <w:tabs>
          <w:tab w:val="left" w:pos="851"/>
          <w:tab w:val="left" w:pos="1276"/>
        </w:tabs>
        <w:autoSpaceDE/>
        <w:autoSpaceDN/>
        <w:ind w:right="97"/>
        <w:jc w:val="both"/>
        <w:rPr>
          <w:sz w:val="28"/>
          <w:szCs w:val="28"/>
        </w:rPr>
      </w:pPr>
    </w:p>
    <w:p w14:paraId="46CA5984" w14:textId="77777777" w:rsidR="00B50CC8" w:rsidRDefault="00F427BA"/>
    <w:sectPr w:rsidR="00B5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C5A"/>
    <w:multiLevelType w:val="multilevel"/>
    <w:tmpl w:val="EDE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91F9F"/>
    <w:multiLevelType w:val="multilevel"/>
    <w:tmpl w:val="977C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F0293"/>
    <w:multiLevelType w:val="hybridMultilevel"/>
    <w:tmpl w:val="49B2956A"/>
    <w:lvl w:ilvl="0" w:tplc="34E6B6B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873FCC"/>
    <w:multiLevelType w:val="hybridMultilevel"/>
    <w:tmpl w:val="3160BCCC"/>
    <w:lvl w:ilvl="0" w:tplc="20801C8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1EF4"/>
    <w:multiLevelType w:val="multilevel"/>
    <w:tmpl w:val="53DE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043C4"/>
    <w:multiLevelType w:val="multilevel"/>
    <w:tmpl w:val="0C6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8A0D81"/>
    <w:multiLevelType w:val="multilevel"/>
    <w:tmpl w:val="7D02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97ADD"/>
    <w:multiLevelType w:val="multilevel"/>
    <w:tmpl w:val="A754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B"/>
    <w:rsid w:val="001471F8"/>
    <w:rsid w:val="001E2D9D"/>
    <w:rsid w:val="002114FA"/>
    <w:rsid w:val="00215A0C"/>
    <w:rsid w:val="00277B2D"/>
    <w:rsid w:val="00307434"/>
    <w:rsid w:val="003E57B6"/>
    <w:rsid w:val="00506AAB"/>
    <w:rsid w:val="00555283"/>
    <w:rsid w:val="00557688"/>
    <w:rsid w:val="00561FE6"/>
    <w:rsid w:val="00600595"/>
    <w:rsid w:val="006223A1"/>
    <w:rsid w:val="007831ED"/>
    <w:rsid w:val="0080145C"/>
    <w:rsid w:val="009017F5"/>
    <w:rsid w:val="009020EC"/>
    <w:rsid w:val="00A04762"/>
    <w:rsid w:val="00A20685"/>
    <w:rsid w:val="00A71D14"/>
    <w:rsid w:val="00A8377A"/>
    <w:rsid w:val="00AC6495"/>
    <w:rsid w:val="00BD32BA"/>
    <w:rsid w:val="00BF2526"/>
    <w:rsid w:val="00C40FFE"/>
    <w:rsid w:val="00C77247"/>
    <w:rsid w:val="00E407FE"/>
    <w:rsid w:val="00EC7C37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660"/>
  <w15:docId w15:val="{C4EDA89F-AC46-4A5E-967E-A42D90C5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6AAB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6A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506AAB"/>
    <w:pPr>
      <w:ind w:left="379" w:firstLine="710"/>
      <w:jc w:val="both"/>
    </w:pPr>
  </w:style>
  <w:style w:type="paragraph" w:customStyle="1" w:styleId="1">
    <w:name w:val="Абзац списка1"/>
    <w:basedOn w:val="a"/>
    <w:uiPriority w:val="99"/>
    <w:rsid w:val="00506AA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customStyle="1" w:styleId="apple-converted-space">
    <w:name w:val="apple-converted-space"/>
    <w:basedOn w:val="a0"/>
    <w:rsid w:val="00506AAB"/>
  </w:style>
  <w:style w:type="paragraph" w:customStyle="1" w:styleId="Default">
    <w:name w:val="Default"/>
    <w:rsid w:val="00506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6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-center.ru/gotovye-raboty/sistema-strakhovaniya-bankovskikh-vkladov-i-ee-rol-v-ekonomike-9100895/" TargetMode="External"/><Relationship Id="rId13" Type="http://schemas.openxmlformats.org/officeDocument/2006/relationships/hyperlink" Target="https://a-center.ru/gotovye-raboty/mezhbankovskoe-kreditovanie-i-ego-rol-v-razvitii-resursnogo-rynka-pao-sberbank-9100868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-center.ru/gotovye-raboty/otsenka-konkurentsii-v-bankovskom-sektore-rossiyskoy-federatsii-9100890/" TargetMode="External"/><Relationship Id="rId12" Type="http://schemas.openxmlformats.org/officeDocument/2006/relationships/hyperlink" Target="https://a-center.ru/gotovye-raboty/swot-analiz-deyatelnosti-kreditnykh-organizatsiy-9100746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a-center.ru/gotovye-raboty/bankovskiy-marketing-i-ego-razvitie-na-sovremennom-etape-ao-alfa-bank-9100914/" TargetMode="External"/><Relationship Id="rId11" Type="http://schemas.openxmlformats.org/officeDocument/2006/relationships/hyperlink" Target="https://a-center.ru/gotovye-raboty/vzaimodeystvie-bankovskogo-i-realnogo-sektorov-ekonomiki-regiona-9100852/" TargetMode="External"/><Relationship Id="rId5" Type="http://schemas.openxmlformats.org/officeDocument/2006/relationships/hyperlink" Target="https://a-center.ru/gotovye-raboty/antikrizisnoe-upravlenie-v-kommercheskikh-bankakh-910066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-center.ru/gotovye-raboty/innovatsii-i-innovatsionnye-finansovye-tekhnologii-v-bankovskom-biznese-91006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-center.ru/gotovye-raboty/mekhanizm-refinansirovaniya-i-ego-vliyanie-na-funktsionirovanie-bankovskogo-sektora-ekonomiki-91008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FE2F8-B37C-4C1B-8A5F-4828194AEF62}"/>
</file>

<file path=customXml/itemProps2.xml><?xml version="1.0" encoding="utf-8"?>
<ds:datastoreItem xmlns:ds="http://schemas.openxmlformats.org/officeDocument/2006/customXml" ds:itemID="{B9177905-E0ED-41D7-93C9-EB870CCB30C4}"/>
</file>

<file path=customXml/itemProps3.xml><?xml version="1.0" encoding="utf-8"?>
<ds:datastoreItem xmlns:ds="http://schemas.openxmlformats.org/officeDocument/2006/customXml" ds:itemID="{935AC804-3AA2-48CB-AF39-A6ECA3F25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2022-04-25T07:58:00Z</dcterms:created>
  <dcterms:modified xsi:type="dcterms:W3CDTF">2022-05-05T17:31:00Z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