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 xml:space="preserve">Согласие субъекта персональных данных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ja-JP"/>
        </w:rPr>
        <w:t>на обработку его персональных данных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  <w:lang w:eastAsia="ja-JP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ja-JP"/>
        </w:rPr>
        <w:t>(заполняется собственноручно)</w:t>
      </w:r>
    </w:p>
    <w:tbl>
      <w:tblPr>
        <w:tblStyle w:val="3"/>
        <w:tblW w:w="10564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79"/>
        <w:gridCol w:w="718"/>
        <w:gridCol w:w="1850"/>
        <w:gridCol w:w="845"/>
        <w:gridCol w:w="9"/>
        <w:gridCol w:w="1851"/>
        <w:gridCol w:w="199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ja-JP"/>
              </w:rPr>
              <w:t>, ___________________________________________________________________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(Фамилия, имя, отчество субъекта персональных данных)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"/>
                <w:szCs w:val="4"/>
                <w:u w:val="singl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паспорт</w:t>
            </w: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  <w:tc>
          <w:tcPr>
            <w:tcW w:w="1850" w:type="dxa"/>
            <w:vAlign w:val="center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выдан</w:t>
            </w: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 ,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выдавший орган</w:t>
            </w: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6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7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(Серия)</w:t>
            </w:r>
          </w:p>
        </w:tc>
        <w:tc>
          <w:tcPr>
            <w:tcW w:w="1850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(Номер)</w:t>
            </w:r>
          </w:p>
        </w:tc>
        <w:tc>
          <w:tcPr>
            <w:tcW w:w="854" w:type="dxa"/>
            <w:gridSpan w:val="2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51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(Дата выдачи)</w:t>
            </w:r>
          </w:p>
        </w:tc>
        <w:tc>
          <w:tcPr>
            <w:tcW w:w="199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3" w:type="dxa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(Код)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  <w:t>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н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азвание органа, выдавшего паспорт)</w:t>
            </w:r>
          </w:p>
          <w:p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ja-JP"/>
              </w:rPr>
              <w:t>адрес регистрации или места жительства</w:t>
            </w:r>
          </w:p>
        </w:tc>
        <w:tc>
          <w:tcPr>
            <w:tcW w:w="87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______________________________________________________________________________________________________________________________________,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свободно, своей волей и в своем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 целью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исполнения обязанностей Финансового университета, как работодателя, в рамках трудовых отношений с субъектом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Перечень персональных данных, на обработку которых дается согласие: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Фамилия, имя, отчество.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Дата и место рождения.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места постоянной и временной регистрации, адрес места фактического проживания.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Номер домашнего, номер мобильного и номер контактного телефона.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Адрес электронной почты.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Паспортные данные.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Сведения, относящиеся к членам семьи и близким родственникам, указанные субъектом персональных данных в его анкетных данных и в автобиографии.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Сведения, относящиеся к трудовой деятельности или к учебе субъекта персональных данных.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состоянии здоровья субъекта персональных данных.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Информация, относящаяся к исполнению субъектом персональных данных воинской обязанности.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размере зарплаты (должностного оклада, стимулирующих надбавок, премий, других выплат) или стипендии в университете.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материальном положении родителей, мужа (жены), детей субъекта персональных данных (для категорий работников в отношении которых действует обязанность, установленная законодательством Российской Федерации).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Данные, необходимые для выполнения университетом и субъектом персональных данных финансовых обязательств перед государственными органами или перед третьими лицами в соответствии с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законодательством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Российской 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>Федерации.</w:t>
            </w:r>
            <w:r>
              <w:rPr>
                <w:rFonts w:hint="default" w:ascii="Times New Roman" w:hAnsi="Times New Roman" w:cs="Times New Roman"/>
                <w:spacing w:val="-17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11" w:leftChars="0" w:hanging="411" w:hangingChars="208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Сведения о наличии (отсутствии) судимости и (или) факта уголовного преследования либо прекращении уголовного преследования по реабилитирующим основаниям</w:t>
            </w:r>
            <w:r>
              <w:rPr>
                <w:rFonts w:ascii="Times New Roman" w:hAnsi="Times New Roman" w:cs="Times New Roman"/>
                <w:b/>
                <w:spacing w:val="-1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pacing w:val="-11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Перечень действий с персональными данными, на совершение которых дается согласие: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"/>
                <w:szCs w:val="2"/>
                <w:lang w:val="ru-RU"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 xml:space="preserve">Общее описание используемых оператором способов обработки персональных данных: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ja-JP"/>
              </w:rPr>
              <w:t>обработка без использования средств автоматизации, автоматизированная обработка, в том числе обработка в информационных системах персональных данных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"/>
                <w:szCs w:val="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Согласие субъекта персональных данных действует весь период трудовых отношений Финансового университета и субъекта персональных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4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      </w:r>
            <w:r>
              <w:rPr>
                <w:spacing w:val="-17"/>
                <w:sz w:val="24"/>
                <w:szCs w:val="24"/>
              </w:rPr>
              <w:fldChar w:fldCharType="begin"/>
            </w:r>
            <w:r>
              <w:rPr>
                <w:spacing w:val="-17"/>
                <w:sz w:val="24"/>
                <w:szCs w:val="24"/>
              </w:rPr>
              <w:instrText xml:space="preserve"> HYPERLINK "mailto:academy@fa.ru" </w:instrText>
            </w:r>
            <w:r>
              <w:rPr>
                <w:spacing w:val="-17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academy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fa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pacing w:val="-17"/>
                <w:sz w:val="24"/>
                <w:szCs w:val="24"/>
                <w:lang w:val="en-US" w:eastAsia="ja-JP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pacing w:val="-17"/>
                <w:sz w:val="24"/>
                <w:szCs w:val="24"/>
                <w:lang w:eastAsia="ja-JP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sz w:val="12"/>
                <w:szCs w:val="1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«____» ____________ 20____ г.</w:t>
            </w:r>
          </w:p>
        </w:tc>
        <w:tc>
          <w:tcPr>
            <w:tcW w:w="5356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ja-JP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20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5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val="ru-RU" w:eastAsia="ja-JP"/>
              </w:rPr>
              <w:t>п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ja-JP"/>
              </w:rPr>
              <w:t>одпись субъекта персональных данных)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ja-JP"/>
        </w:rPr>
      </w:pPr>
    </w:p>
    <w:sectPr>
      <w:headerReference r:id="rId5" w:type="default"/>
      <w:pgSz w:w="11906" w:h="16838"/>
      <w:pgMar w:top="474" w:right="851" w:bottom="223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4072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90C5C"/>
    <w:multiLevelType w:val="multilevel"/>
    <w:tmpl w:val="3A690C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2"/>
    <w:rsid w:val="00165895"/>
    <w:rsid w:val="001B1341"/>
    <w:rsid w:val="001E026D"/>
    <w:rsid w:val="00236EFD"/>
    <w:rsid w:val="0034335A"/>
    <w:rsid w:val="0036040B"/>
    <w:rsid w:val="007F21D6"/>
    <w:rsid w:val="0082402C"/>
    <w:rsid w:val="008627C2"/>
    <w:rsid w:val="0098228C"/>
    <w:rsid w:val="00A25758"/>
    <w:rsid w:val="00BE4CFB"/>
    <w:rsid w:val="00CB1789"/>
    <w:rsid w:val="00CB7E9B"/>
    <w:rsid w:val="00D670BB"/>
    <w:rsid w:val="1E7A02A3"/>
    <w:rsid w:val="76A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endnotes" Target="end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AD1B6-3FE0-45F5-850A-CBAE4667362E}"/>
</file>

<file path=customXml/itemProps2.xml><?xml version="1.0" encoding="utf-8"?>
<ds:datastoreItem xmlns:ds="http://schemas.openxmlformats.org/officeDocument/2006/customXml" ds:itemID="{8899E4E7-F634-4A2C-9BAA-F97A59349806}"/>
</file>

<file path=customXml/itemProps3.xml><?xml version="1.0" encoding="utf-8"?>
<ds:datastoreItem xmlns:ds="http://schemas.openxmlformats.org/officeDocument/2006/customXml" ds:itemID="{7A7E4074-966E-4697-A0A0-221078C4F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3272</Characters>
  <Lines>27</Lines>
  <Paragraphs>7</Paragraphs>
  <TotalTime>101</TotalTime>
  <ScaleCrop>false</ScaleCrop>
  <LinksUpToDate>false</LinksUpToDate>
  <CharactersWithSpaces>3839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Ирина Леонидовна</dc:creator>
  <cp:lastModifiedBy>DPO1</cp:lastModifiedBy>
  <cp:revision>4</cp:revision>
  <cp:lastPrinted>2024-01-10T08:48:08Z</cp:lastPrinted>
  <dcterms:created xsi:type="dcterms:W3CDTF">2023-05-30T10:01:00Z</dcterms:created>
  <dcterms:modified xsi:type="dcterms:W3CDTF">2024-01-10T08:49:49Z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72166573270E40028C1A1BECA56679B7_12</vt:lpwstr>
  </property>
  <property fmtid="{D5CDD505-2E9C-101B-9397-08002B2CF9AE}" pid="4" name="ContentTypeId">
    <vt:lpwstr>0x010100A2B6AB0BD66D5E44B5DC582E4485D811</vt:lpwstr>
  </property>
</Properties>
</file>