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067B33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стоимости предприятия (бизнеса)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3267B0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», </w:t>
      </w:r>
      <w:r w:rsidR="00756F54">
        <w:rPr>
          <w:sz w:val="28"/>
          <w:szCs w:val="28"/>
        </w:rPr>
        <w:t>за</w:t>
      </w:r>
      <w:bookmarkStart w:id="0" w:name="_GoBack"/>
      <w:bookmarkEnd w:id="0"/>
      <w:r w:rsidR="000652FC">
        <w:rPr>
          <w:sz w:val="28"/>
          <w:szCs w:val="28"/>
        </w:rPr>
        <w:t xml:space="preserve">очная </w:t>
      </w:r>
      <w:r>
        <w:rPr>
          <w:sz w:val="28"/>
          <w:szCs w:val="28"/>
        </w:rPr>
        <w:t xml:space="preserve">форма обучения.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5C4300" w:rsidRPr="00D77A6E" w:rsidRDefault="004D734A" w:rsidP="005C43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>
        <w:rPr>
          <w:b/>
          <w:bCs/>
          <w:sz w:val="28"/>
          <w:szCs w:val="28"/>
        </w:rPr>
        <w:t xml:space="preserve"> </w:t>
      </w:r>
      <w:r w:rsidRPr="005C43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67B33" w:rsidRPr="005C4300">
        <w:rPr>
          <w:rFonts w:ascii="Times New Roman" w:hAnsi="Times New Roman" w:cs="Times New Roman"/>
          <w:color w:val="000000"/>
          <w:sz w:val="28"/>
          <w:szCs w:val="28"/>
        </w:rPr>
        <w:t>Оценка стоимости предприятия (бизнеса)</w:t>
      </w:r>
      <w:r w:rsidRPr="005C4300">
        <w:rPr>
          <w:rFonts w:ascii="Times New Roman" w:hAnsi="Times New Roman" w:cs="Times New Roman"/>
          <w:color w:val="000000"/>
          <w:sz w:val="28"/>
          <w:szCs w:val="28"/>
        </w:rPr>
        <w:t>» - формирование у студентов, обучающихся по направлению 38.03.02 «Менеджмент» профиль «</w:t>
      </w:r>
      <w:r w:rsidR="003267B0" w:rsidRPr="005C4300">
        <w:rPr>
          <w:rFonts w:ascii="Times New Roman" w:hAnsi="Times New Roman" w:cs="Times New Roman"/>
          <w:color w:val="000000"/>
          <w:sz w:val="28"/>
          <w:szCs w:val="28"/>
        </w:rPr>
        <w:t>Менеджмент организации</w:t>
      </w:r>
      <w:r w:rsidRPr="005C4300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следующих компетенций: </w:t>
      </w:r>
      <w:r w:rsidR="005C4300" w:rsidRPr="005C430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применять математические методы для решения стандартных профессиональных задач, интерпретировать полученные математические результаты (ПКН-2); способность применять основные методы финансового менеджмента для оценки активов, управления оборотным </w:t>
      </w:r>
      <w:r w:rsidR="005C4300" w:rsidRPr="00D77A6E">
        <w:rPr>
          <w:rFonts w:ascii="Times New Roman" w:hAnsi="Times New Roman" w:cs="Times New Roman"/>
          <w:color w:val="000000"/>
          <w:sz w:val="28"/>
          <w:szCs w:val="28"/>
        </w:rPr>
        <w:t xml:space="preserve">капиталом, принятия инвестиционных решений, решений по финансированию (ПКН-6);  </w:t>
      </w:r>
      <w:r w:rsidR="00D77A6E" w:rsidRPr="00C5770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</w:t>
      </w:r>
      <w:r w:rsidR="00C57703" w:rsidRPr="00C57703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программ развития организации, обоснований проектов и управленческих решений, связанных с развитием деятельности организации</w:t>
      </w:r>
      <w:r w:rsidR="00D77A6E" w:rsidRPr="00C5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300" w:rsidRPr="00D77A6E">
        <w:rPr>
          <w:rFonts w:ascii="Times New Roman" w:hAnsi="Times New Roman" w:cs="Times New Roman"/>
          <w:color w:val="000000"/>
          <w:sz w:val="28"/>
          <w:szCs w:val="28"/>
        </w:rPr>
        <w:t xml:space="preserve">(ПКП-4). </w:t>
      </w:r>
    </w:p>
    <w:p w:rsidR="004D734A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 xml:space="preserve">- дисциплина </w:t>
      </w:r>
      <w:r w:rsidR="00067B33">
        <w:rPr>
          <w:sz w:val="28"/>
          <w:szCs w:val="28"/>
        </w:rPr>
        <w:t>«</w:t>
      </w:r>
      <w:r w:rsidR="00067B33" w:rsidRPr="00067B33">
        <w:rPr>
          <w:sz w:val="28"/>
          <w:szCs w:val="28"/>
        </w:rPr>
        <w:t>Оценка стоимости предприятия (бизнеса)</w:t>
      </w:r>
      <w:r w:rsidR="00067B3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является дисциплиной </w:t>
      </w:r>
      <w:r w:rsidR="00E878BE">
        <w:rPr>
          <w:sz w:val="28"/>
          <w:szCs w:val="28"/>
        </w:rPr>
        <w:t xml:space="preserve">вариативной части </w:t>
      </w:r>
      <w:r w:rsidR="000045C8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="00554595">
        <w:rPr>
          <w:sz w:val="28"/>
          <w:szCs w:val="28"/>
        </w:rPr>
        <w:t xml:space="preserve">блока дисциплин по выбору для </w:t>
      </w:r>
      <w:r>
        <w:rPr>
          <w:sz w:val="28"/>
          <w:szCs w:val="28"/>
        </w:rPr>
        <w:t xml:space="preserve"> направления 38.03.02 «Менеджмент» профиль «</w:t>
      </w:r>
      <w:r w:rsidR="003267B0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067B33" w:rsidRDefault="00067B33" w:rsidP="00067B33">
      <w:pPr>
        <w:pStyle w:val="Default"/>
        <w:jc w:val="both"/>
        <w:rPr>
          <w:sz w:val="28"/>
          <w:szCs w:val="28"/>
        </w:rPr>
      </w:pPr>
      <w:r w:rsidRPr="00067B33">
        <w:rPr>
          <w:sz w:val="28"/>
          <w:szCs w:val="28"/>
        </w:rPr>
        <w:t>Оценка рыночной стоимости недвижимости. Оценка стоимости земли. Практика оценки стоимости недвижимости. Оценка рыночной стоимости машин, оборудования и транспортных средств. Основы оценки стоимости машин, оборудования и транспортных средств. Практика оценки стоимости машин, оборудования и транспортных средств. Оценка рыночной стоимости нематериальных активов и интеллектуальной собственности. Основы оценки стоимости нематериальных активов и интеллектуальной собственности. Практика оценки стоимости нематериальных активов и интеллектуальной собственности. Оценка рыночной стоимости предприятия (бизнеса). Основы оценки стоимости предприятия (бизнеса). Практика оценки стоимости предприятия (бизнеса).</w:t>
      </w:r>
    </w:p>
    <w:sectPr w:rsidR="00CF0364" w:rsidRPr="00067B33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41FDF"/>
    <w:rsid w:val="000652FC"/>
    <w:rsid w:val="00067B33"/>
    <w:rsid w:val="0011582E"/>
    <w:rsid w:val="00151008"/>
    <w:rsid w:val="003267B0"/>
    <w:rsid w:val="003C4505"/>
    <w:rsid w:val="003F2DD3"/>
    <w:rsid w:val="004D734A"/>
    <w:rsid w:val="00531E74"/>
    <w:rsid w:val="00554595"/>
    <w:rsid w:val="005C4300"/>
    <w:rsid w:val="006352BF"/>
    <w:rsid w:val="00672A46"/>
    <w:rsid w:val="0071662F"/>
    <w:rsid w:val="00756F54"/>
    <w:rsid w:val="008A66B2"/>
    <w:rsid w:val="00A75B47"/>
    <w:rsid w:val="00AF1264"/>
    <w:rsid w:val="00B33048"/>
    <w:rsid w:val="00B804B2"/>
    <w:rsid w:val="00C57703"/>
    <w:rsid w:val="00CF0364"/>
    <w:rsid w:val="00D1012B"/>
    <w:rsid w:val="00D77A6E"/>
    <w:rsid w:val="00DC226A"/>
    <w:rsid w:val="00DF5421"/>
    <w:rsid w:val="00E00ADD"/>
    <w:rsid w:val="00E442F3"/>
    <w:rsid w:val="00E878BE"/>
    <w:rsid w:val="00F01CAB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;Полужирный"/>
    <w:basedOn w:val="a0"/>
    <w:rsid w:val="00D7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1E967-F32D-4456-8680-5E11C2684847}"/>
</file>

<file path=customXml/itemProps2.xml><?xml version="1.0" encoding="utf-8"?>
<ds:datastoreItem xmlns:ds="http://schemas.openxmlformats.org/officeDocument/2006/customXml" ds:itemID="{A0013199-E1CC-4B2F-9ABB-EA6B2C0680A1}"/>
</file>

<file path=customXml/itemProps3.xml><?xml version="1.0" encoding="utf-8"?>
<ds:datastoreItem xmlns:ds="http://schemas.openxmlformats.org/officeDocument/2006/customXml" ds:itemID="{9B0F71CD-74DA-4CEA-BA83-049F631FB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8</cp:revision>
  <dcterms:created xsi:type="dcterms:W3CDTF">2017-03-13T09:20:00Z</dcterms:created>
  <dcterms:modified xsi:type="dcterms:W3CDTF">2019-04-10T10:14:00Z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