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F" w:rsidRDefault="0001065F" w:rsidP="0001065F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01065F" w:rsidRDefault="00477DA2" w:rsidP="000106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1065F" w:rsidRPr="00F33F11">
        <w:rPr>
          <w:b/>
          <w:bCs/>
          <w:sz w:val="28"/>
          <w:szCs w:val="28"/>
        </w:rPr>
        <w:t>рганизационн</w:t>
      </w:r>
      <w:r w:rsidR="00A60772">
        <w:rPr>
          <w:b/>
          <w:bCs/>
          <w:sz w:val="28"/>
          <w:szCs w:val="28"/>
        </w:rPr>
        <w:t xml:space="preserve">ая </w:t>
      </w:r>
      <w:proofErr w:type="spellStart"/>
      <w:r w:rsidR="00A60772">
        <w:rPr>
          <w:b/>
          <w:bCs/>
          <w:sz w:val="28"/>
          <w:szCs w:val="28"/>
        </w:rPr>
        <w:t>конфликтология</w:t>
      </w:r>
      <w:proofErr w:type="spellEnd"/>
    </w:p>
    <w:p w:rsidR="0001065F" w:rsidRDefault="0001065F" w:rsidP="0001065F">
      <w:pPr>
        <w:pStyle w:val="Default"/>
        <w:jc w:val="center"/>
        <w:rPr>
          <w:sz w:val="28"/>
          <w:szCs w:val="28"/>
        </w:rPr>
      </w:pP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предназначена для студентов, обучающихся по направлению 38.03.02 «Менеджмент», профиль «</w:t>
      </w:r>
      <w:r w:rsidR="00D154AC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», </w:t>
      </w:r>
      <w:r w:rsidR="00263825">
        <w:rPr>
          <w:sz w:val="28"/>
          <w:szCs w:val="28"/>
        </w:rPr>
        <w:t>за</w:t>
      </w:r>
      <w:bookmarkStart w:id="0" w:name="_GoBack"/>
      <w:bookmarkEnd w:id="0"/>
      <w:r w:rsidR="00A10FB1">
        <w:rPr>
          <w:sz w:val="28"/>
          <w:szCs w:val="28"/>
        </w:rPr>
        <w:t xml:space="preserve">очная </w:t>
      </w:r>
      <w:r>
        <w:rPr>
          <w:sz w:val="28"/>
          <w:szCs w:val="28"/>
        </w:rPr>
        <w:t xml:space="preserve">форма обучения. </w:t>
      </w:r>
    </w:p>
    <w:p w:rsidR="0001065F" w:rsidRDefault="0001065F" w:rsidP="0001065F">
      <w:pPr>
        <w:pStyle w:val="Default"/>
        <w:jc w:val="both"/>
        <w:rPr>
          <w:sz w:val="28"/>
          <w:szCs w:val="28"/>
        </w:rPr>
      </w:pPr>
    </w:p>
    <w:p w:rsidR="00A60772" w:rsidRPr="00060E8C" w:rsidRDefault="0001065F" w:rsidP="00A60772">
      <w:pPr>
        <w:pStyle w:val="2"/>
        <w:shd w:val="clear" w:color="auto" w:fill="auto"/>
        <w:spacing w:after="0" w:line="240" w:lineRule="auto"/>
        <w:ind w:left="62" w:right="40"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proofErr w:type="gramStart"/>
      <w:r w:rsidR="00477DA2">
        <w:rPr>
          <w:sz w:val="28"/>
          <w:szCs w:val="28"/>
        </w:rPr>
        <w:t>О</w:t>
      </w:r>
      <w:r>
        <w:rPr>
          <w:sz w:val="28"/>
          <w:szCs w:val="28"/>
        </w:rPr>
        <w:t>рганизационн</w:t>
      </w:r>
      <w:r w:rsidR="00A60772">
        <w:rPr>
          <w:sz w:val="28"/>
          <w:szCs w:val="28"/>
        </w:rPr>
        <w:t>ая</w:t>
      </w:r>
      <w:proofErr w:type="gramEnd"/>
      <w:r w:rsidR="00A60772">
        <w:rPr>
          <w:sz w:val="28"/>
          <w:szCs w:val="28"/>
        </w:rPr>
        <w:t xml:space="preserve"> </w:t>
      </w:r>
      <w:proofErr w:type="spellStart"/>
      <w:r w:rsidR="00A60772"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» - формирование у студентов, обучающихся по направлению подготовки 38.03.02 «Менеджмент», профиль «</w:t>
      </w:r>
      <w:r w:rsidR="00D154AC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 следующих компетенций: владение основными теориями управления человеческими </w:t>
      </w:r>
      <w:proofErr w:type="gramStart"/>
      <w:r w:rsidRPr="00060E8C">
        <w:rPr>
          <w:sz w:val="28"/>
          <w:szCs w:val="28"/>
        </w:rPr>
        <w:t>ресурсами и формирования организационной культуры, а также принципами построения компенсационных систем для решения управленческих задач</w:t>
      </w:r>
      <w:r w:rsidR="00477DA2" w:rsidRPr="00060E8C">
        <w:rPr>
          <w:sz w:val="28"/>
          <w:szCs w:val="28"/>
        </w:rPr>
        <w:t xml:space="preserve"> (ПКН-4)</w:t>
      </w:r>
      <w:r w:rsidRPr="00060E8C">
        <w:rPr>
          <w:sz w:val="28"/>
          <w:szCs w:val="28"/>
        </w:rPr>
        <w:t xml:space="preserve">; </w:t>
      </w:r>
      <w:r w:rsidR="00060E8C" w:rsidRPr="009C6082">
        <w:rPr>
          <w:sz w:val="28"/>
          <w:szCs w:val="28"/>
        </w:rPr>
        <w:t xml:space="preserve">способность </w:t>
      </w:r>
      <w:r w:rsidR="009C6082" w:rsidRPr="009C6082">
        <w:rPr>
          <w:sz w:val="28"/>
          <w:szCs w:val="28"/>
        </w:rPr>
        <w:t>применять методику оценки рисков, мониторинга состояния организации, участвовать в реализации мероприятий по профилактике и предотвращению кризисов, выводу из кризиса организаций и систем различного уровня</w:t>
      </w:r>
      <w:r w:rsidR="00A60772" w:rsidRPr="00060E8C">
        <w:rPr>
          <w:sz w:val="28"/>
          <w:szCs w:val="28"/>
        </w:rPr>
        <w:t xml:space="preserve"> </w:t>
      </w:r>
      <w:r w:rsidR="00060E8C" w:rsidRPr="00060E8C">
        <w:rPr>
          <w:sz w:val="28"/>
          <w:szCs w:val="28"/>
        </w:rPr>
        <w:t>(ПКП-</w:t>
      </w:r>
      <w:r w:rsidR="00A60772" w:rsidRPr="00060E8C">
        <w:rPr>
          <w:sz w:val="28"/>
          <w:szCs w:val="28"/>
        </w:rPr>
        <w:t>5); способность к индивидуальной и командной работе, социальному взаимодействию, соблюдению этических норм в межличностном профессиональном общении (УК-9).</w:t>
      </w:r>
      <w:proofErr w:type="gramEnd"/>
    </w:p>
    <w:p w:rsidR="0001065F" w:rsidRDefault="0001065F" w:rsidP="0001065F">
      <w:pPr>
        <w:pStyle w:val="Default"/>
        <w:jc w:val="both"/>
        <w:rPr>
          <w:sz w:val="28"/>
          <w:szCs w:val="28"/>
        </w:rPr>
      </w:pP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A60772">
        <w:rPr>
          <w:sz w:val="28"/>
          <w:szCs w:val="28"/>
        </w:rPr>
        <w:t xml:space="preserve">Организационная </w:t>
      </w:r>
      <w:proofErr w:type="spellStart"/>
      <w:r w:rsidR="00A60772"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» является дисциплиной </w:t>
      </w:r>
      <w:r w:rsidR="00A60772">
        <w:rPr>
          <w:sz w:val="28"/>
          <w:szCs w:val="28"/>
        </w:rPr>
        <w:t xml:space="preserve">по выдру </w:t>
      </w:r>
      <w:r>
        <w:rPr>
          <w:sz w:val="28"/>
          <w:szCs w:val="28"/>
        </w:rPr>
        <w:t>профиля «</w:t>
      </w:r>
      <w:r w:rsidR="00D154AC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 по направлению 38.03.02 «Менеджмент». </w:t>
      </w:r>
    </w:p>
    <w:p w:rsidR="0001065F" w:rsidRDefault="0001065F" w:rsidP="0001065F">
      <w:pPr>
        <w:pStyle w:val="Default"/>
        <w:jc w:val="both"/>
        <w:rPr>
          <w:sz w:val="28"/>
          <w:szCs w:val="28"/>
        </w:rPr>
      </w:pP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01065F" w:rsidRDefault="00A60772" w:rsidP="000106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>.  Типы организационных конфликтов.  Стадии организационных конфликтов.  Анализ причин организационных конфликтов.  Методы разрешения организационных конфликтов.</w:t>
      </w:r>
    </w:p>
    <w:p w:rsidR="00472A6B" w:rsidRDefault="00472A6B"/>
    <w:sectPr w:rsidR="00472A6B" w:rsidSect="004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65F"/>
    <w:rsid w:val="0001065F"/>
    <w:rsid w:val="00060E8C"/>
    <w:rsid w:val="00136C10"/>
    <w:rsid w:val="00263825"/>
    <w:rsid w:val="002B4189"/>
    <w:rsid w:val="00310C8E"/>
    <w:rsid w:val="00472A6B"/>
    <w:rsid w:val="00477DA2"/>
    <w:rsid w:val="009C6082"/>
    <w:rsid w:val="00A10FB1"/>
    <w:rsid w:val="00A60772"/>
    <w:rsid w:val="00C555D7"/>
    <w:rsid w:val="00D154AC"/>
    <w:rsid w:val="00D366D4"/>
    <w:rsid w:val="00D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A60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6077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6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72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a0"/>
    <w:rsid w:val="00060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7A43A-92AE-401D-9C1B-3F4FE7ABA583}"/>
</file>

<file path=customXml/itemProps2.xml><?xml version="1.0" encoding="utf-8"?>
<ds:datastoreItem xmlns:ds="http://schemas.openxmlformats.org/officeDocument/2006/customXml" ds:itemID="{88C159FC-FD95-4AEE-80D9-DEC24097678B}"/>
</file>

<file path=customXml/itemProps3.xml><?xml version="1.0" encoding="utf-8"?>
<ds:datastoreItem xmlns:ds="http://schemas.openxmlformats.org/officeDocument/2006/customXml" ds:itemID="{418F2097-2081-4806-B5CB-3AAF1FC54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1181</Characters>
  <Application>Microsoft Office Word</Application>
  <DocSecurity>0</DocSecurity>
  <Lines>9</Lines>
  <Paragraphs>2</Paragraphs>
  <ScaleCrop>false</ScaleCrop>
  <Company>Дом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2018-04-15T17:51:00Z</dcterms:created>
  <dcterms:modified xsi:type="dcterms:W3CDTF">2019-04-10T10:13:00Z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