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F603E0" w:rsidP="00151008">
      <w:pPr>
        <w:pStyle w:val="Default"/>
        <w:jc w:val="center"/>
        <w:rPr>
          <w:b/>
          <w:bCs/>
          <w:sz w:val="28"/>
          <w:szCs w:val="28"/>
        </w:rPr>
      </w:pPr>
      <w:r w:rsidRPr="00F603E0">
        <w:rPr>
          <w:b/>
          <w:bCs/>
          <w:sz w:val="28"/>
          <w:szCs w:val="28"/>
        </w:rPr>
        <w:t>Управление стоимостью компании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F0098C" w:rsidRDefault="00F0098C" w:rsidP="00151008">
      <w:pPr>
        <w:pStyle w:val="Default"/>
        <w:jc w:val="both"/>
        <w:rPr>
          <w:sz w:val="28"/>
          <w:szCs w:val="28"/>
        </w:rPr>
      </w:pPr>
    </w:p>
    <w:p w:rsidR="00F3761D" w:rsidRPr="00F3761D" w:rsidRDefault="004D734A" w:rsidP="00F37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 w:rsidRPr="00F3761D">
        <w:rPr>
          <w:b/>
          <w:bCs/>
          <w:sz w:val="28"/>
          <w:szCs w:val="28"/>
        </w:rPr>
        <w:t xml:space="preserve"> </w:t>
      </w:r>
      <w:proofErr w:type="gramStart"/>
      <w:r w:rsidRPr="00F376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03E0" w:rsidRPr="00F603E0">
        <w:rPr>
          <w:rFonts w:ascii="Times New Roman" w:hAnsi="Times New Roman" w:cs="Times New Roman"/>
          <w:color w:val="000000"/>
          <w:sz w:val="28"/>
          <w:szCs w:val="28"/>
        </w:rPr>
        <w:t>Управление стоимостью компании</w:t>
      </w:r>
      <w:r w:rsidRPr="00F3761D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F3761D"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направлению подготовки 38.04.02 «Менеджмент», </w:t>
      </w:r>
      <w:r w:rsidR="008067BD" w:rsidRPr="00F603E0">
        <w:rPr>
          <w:rFonts w:ascii="Times New Roman" w:hAnsi="Times New Roman" w:cs="Times New Roman"/>
          <w:color w:val="000000"/>
          <w:sz w:val="28"/>
          <w:szCs w:val="28"/>
        </w:rPr>
        <w:t>магистерская программа "Корпоративное управление"</w:t>
      </w:r>
      <w:r w:rsidRPr="00F60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80B" w:rsidRPr="00F603E0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компетенции: способность реализовывать функции корпоративного управления </w:t>
      </w:r>
      <w:r w:rsidR="00F603E0" w:rsidRPr="00F603E0">
        <w:rPr>
          <w:rFonts w:ascii="Times New Roman" w:hAnsi="Times New Roman" w:cs="Times New Roman"/>
          <w:color w:val="000000"/>
          <w:sz w:val="28"/>
          <w:szCs w:val="28"/>
        </w:rPr>
        <w:t>в деятельности компании (ДКН-1); с</w:t>
      </w:r>
      <w:r w:rsidR="00F603E0" w:rsidRPr="00F603E0">
        <w:rPr>
          <w:rFonts w:ascii="Times New Roman" w:hAnsi="Times New Roman" w:cs="Times New Roman"/>
          <w:sz w:val="28"/>
          <w:szCs w:val="28"/>
        </w:rPr>
        <w:t>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 (ПКН - 4);</w:t>
      </w:r>
      <w:proofErr w:type="gramEnd"/>
      <w:r w:rsidR="00F603E0" w:rsidRPr="00F60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3E0" w:rsidRPr="00F603E0">
        <w:rPr>
          <w:rFonts w:ascii="Times New Roman" w:hAnsi="Times New Roman" w:cs="Times New Roman"/>
          <w:sz w:val="28"/>
          <w:szCs w:val="28"/>
        </w:rPr>
        <w:t>Способность к абстрактному мышлению, критическому анализу проблемных ситуаций на основе системного подхода, выработке стратегии действий (УК-1)</w:t>
      </w:r>
      <w:r w:rsidR="00F603E0" w:rsidRPr="00F60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157D" w:rsidRPr="00DC157D" w:rsidRDefault="00DC157D" w:rsidP="00323102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F603E0" w:rsidRPr="00F603E0">
        <w:rPr>
          <w:sz w:val="28"/>
          <w:szCs w:val="28"/>
        </w:rPr>
        <w:t>Управление стоимостью компании</w:t>
      </w:r>
      <w:r>
        <w:rPr>
          <w:sz w:val="28"/>
          <w:szCs w:val="28"/>
        </w:rPr>
        <w:t xml:space="preserve">» является дисциплиной </w:t>
      </w:r>
      <w:r w:rsidR="0029550A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дисциплин </w:t>
      </w:r>
      <w:r w:rsidR="0029550A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DC157D" w:rsidRDefault="00F603E0" w:rsidP="00F603E0">
      <w:pPr>
        <w:pStyle w:val="Default"/>
        <w:jc w:val="both"/>
        <w:rPr>
          <w:sz w:val="28"/>
          <w:szCs w:val="28"/>
        </w:rPr>
      </w:pPr>
      <w:r w:rsidRPr="00F603E0">
        <w:rPr>
          <w:sz w:val="28"/>
          <w:szCs w:val="28"/>
        </w:rPr>
        <w:t>Факторы стоимости предприятия (бизнеса). Применение основных подходов и методов оценки стоимости пред</w:t>
      </w:r>
      <w:bookmarkStart w:id="0" w:name="_GoBack"/>
      <w:bookmarkEnd w:id="0"/>
      <w:r w:rsidRPr="00F603E0">
        <w:rPr>
          <w:sz w:val="28"/>
          <w:szCs w:val="28"/>
        </w:rPr>
        <w:t>приятия (бизнеса) в управлении стоимостью. Развитие методологии управления стоимостью компании. Современные сферы применения результатов стоимостной оценки и управления стоимостью.</w:t>
      </w:r>
    </w:p>
    <w:sectPr w:rsidR="00CF0364" w:rsidRPr="00DC157D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11582E"/>
    <w:rsid w:val="00151008"/>
    <w:rsid w:val="00204131"/>
    <w:rsid w:val="002323A8"/>
    <w:rsid w:val="0029550A"/>
    <w:rsid w:val="00323102"/>
    <w:rsid w:val="003F2DD3"/>
    <w:rsid w:val="004962BF"/>
    <w:rsid w:val="004D734A"/>
    <w:rsid w:val="00546DF2"/>
    <w:rsid w:val="005741FD"/>
    <w:rsid w:val="00581EB0"/>
    <w:rsid w:val="00585E8E"/>
    <w:rsid w:val="00651F71"/>
    <w:rsid w:val="00672A46"/>
    <w:rsid w:val="006932B5"/>
    <w:rsid w:val="006D0E43"/>
    <w:rsid w:val="00805B39"/>
    <w:rsid w:val="008067BD"/>
    <w:rsid w:val="0086273A"/>
    <w:rsid w:val="00873858"/>
    <w:rsid w:val="00941B2D"/>
    <w:rsid w:val="00992A14"/>
    <w:rsid w:val="009C5B37"/>
    <w:rsid w:val="00A3780B"/>
    <w:rsid w:val="00A75B47"/>
    <w:rsid w:val="00AF1264"/>
    <w:rsid w:val="00B33048"/>
    <w:rsid w:val="00B804B2"/>
    <w:rsid w:val="00BB0FE1"/>
    <w:rsid w:val="00CF0364"/>
    <w:rsid w:val="00DC157D"/>
    <w:rsid w:val="00E00ADD"/>
    <w:rsid w:val="00E442F3"/>
    <w:rsid w:val="00E878BE"/>
    <w:rsid w:val="00F0098C"/>
    <w:rsid w:val="00F3761D"/>
    <w:rsid w:val="00F603E0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550A"/>
    <w:pPr>
      <w:ind w:left="720"/>
      <w:contextualSpacing/>
    </w:pPr>
  </w:style>
  <w:style w:type="character" w:customStyle="1" w:styleId="97">
    <w:name w:val="Основной текст97"/>
    <w:basedOn w:val="a0"/>
    <w:rsid w:val="0029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"/>
    <w:basedOn w:val="a0"/>
    <w:rsid w:val="00F60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03CF4C-0A2E-4263-920D-6E6CDF66E92A}"/>
</file>

<file path=customXml/itemProps2.xml><?xml version="1.0" encoding="utf-8"?>
<ds:datastoreItem xmlns:ds="http://schemas.openxmlformats.org/officeDocument/2006/customXml" ds:itemID="{BFDED1A3-EF49-4FB4-947A-3907C59042A8}"/>
</file>

<file path=customXml/itemProps3.xml><?xml version="1.0" encoding="utf-8"?>
<ds:datastoreItem xmlns:ds="http://schemas.openxmlformats.org/officeDocument/2006/customXml" ds:itemID="{6C062D04-2A7E-4250-A958-A95F8E0A9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6</cp:revision>
  <dcterms:created xsi:type="dcterms:W3CDTF">2017-04-21T08:55:00Z</dcterms:created>
  <dcterms:modified xsi:type="dcterms:W3CDTF">2019-04-10T15:49:00Z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