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16" w:rsidRDefault="00022316" w:rsidP="00022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510AA" w:rsidRDefault="00F510AA" w:rsidP="00022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16" w:rsidRDefault="00022316" w:rsidP="00022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«Теория управления»</w:t>
      </w:r>
    </w:p>
    <w:p w:rsidR="00022316" w:rsidRDefault="00022316" w:rsidP="000223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2316" w:rsidRPr="0060066F" w:rsidRDefault="00022316" w:rsidP="001E79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55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Pr="00A55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10AA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предназначена для студентов, обучающихся по направлению 38.03.04 «Государственное и муниципальное управление», </w:t>
      </w:r>
      <w:r w:rsidR="00F510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F510AA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F510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AF18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очная </w:t>
      </w:r>
      <w:r w:rsidR="00F510AA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форма обучения.</w:t>
      </w:r>
    </w:p>
    <w:p w:rsidR="001E7906" w:rsidRDefault="001E7906" w:rsidP="001E79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10AA" w:rsidRDefault="00022316" w:rsidP="001E7906">
      <w:pPr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bookmarkStart w:id="0" w:name="_GoBack"/>
      <w:bookmarkEnd w:id="0"/>
      <w:r w:rsidRPr="00DF1DAE">
        <w:rPr>
          <w:rFonts w:ascii="Times New Roman" w:eastAsia="Calibri" w:hAnsi="Times New Roman" w:cs="Times New Roman"/>
          <w:b/>
          <w:bCs/>
          <w:sz w:val="28"/>
          <w:szCs w:val="28"/>
        </w:rPr>
        <w:t>Цель дисциплины:</w:t>
      </w:r>
      <w:r w:rsidRPr="003E62EB">
        <w:rPr>
          <w:rFonts w:ascii="Times New Roman" w:eastAsia="Calibri" w:hAnsi="Times New Roman" w:cs="Times New Roman"/>
        </w:rPr>
        <w:t xml:space="preserve"> </w:t>
      </w:r>
      <w:r w:rsidRPr="003E62EB">
        <w:rPr>
          <w:rFonts w:ascii="Times New Roman" w:eastAsia="Calibri" w:hAnsi="Times New Roman" w:cs="Times New Roman"/>
          <w:sz w:val="28"/>
          <w:szCs w:val="28"/>
        </w:rPr>
        <w:t>«</w:t>
      </w:r>
      <w:r w:rsidRPr="00D565AC">
        <w:rPr>
          <w:rFonts w:ascii="Times New Roman" w:eastAsia="Calibri" w:hAnsi="Times New Roman" w:cs="Times New Roman"/>
          <w:sz w:val="28"/>
          <w:szCs w:val="28"/>
        </w:rPr>
        <w:t>Теория управления</w:t>
      </w:r>
      <w:r w:rsidRPr="003E62EB">
        <w:rPr>
          <w:rFonts w:ascii="Times New Roman" w:eastAsia="Calibri" w:hAnsi="Times New Roman" w:cs="Times New Roman"/>
          <w:sz w:val="28"/>
          <w:szCs w:val="28"/>
        </w:rPr>
        <w:t>»</w:t>
      </w:r>
      <w:r w:rsidRPr="00BB397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510AA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F510AA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F510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 </w:t>
      </w:r>
      <w:r w:rsidR="00F510AA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F510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 </w:t>
      </w:r>
      <w:r w:rsidR="001E7906" w:rsidRPr="00754AF1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</w:t>
      </w:r>
      <w:r w:rsidR="00F510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(ОК-</w:t>
      </w:r>
      <w:r w:rsidR="001E79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7</w:t>
      </w:r>
      <w:r w:rsidR="00F510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);</w:t>
      </w:r>
      <w:r w:rsidR="00F510AA" w:rsidRPr="00F510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1E7906" w:rsidRPr="00754AF1">
        <w:rPr>
          <w:rFonts w:ascii="Times New Roman" w:hAnsi="Times New Roman" w:cs="Times New Roman"/>
          <w:sz w:val="28"/>
          <w:szCs w:val="28"/>
        </w:rPr>
        <w:t>владением навыками поиска, анализа и использования нормативных и пр</w:t>
      </w:r>
      <w:r w:rsidR="001E7906" w:rsidRPr="00754AF1">
        <w:rPr>
          <w:rFonts w:ascii="Times New Roman" w:hAnsi="Times New Roman" w:cs="Times New Roman"/>
          <w:sz w:val="28"/>
          <w:szCs w:val="28"/>
        </w:rPr>
        <w:t>а</w:t>
      </w:r>
      <w:r w:rsidR="001E7906" w:rsidRPr="00754AF1">
        <w:rPr>
          <w:rFonts w:ascii="Times New Roman" w:hAnsi="Times New Roman" w:cs="Times New Roman"/>
          <w:sz w:val="28"/>
          <w:szCs w:val="28"/>
        </w:rPr>
        <w:t>вовых документов в своей профессиональной деятельности (ОПК-1);</w:t>
      </w:r>
      <w:r w:rsidR="001E7906">
        <w:rPr>
          <w:rFonts w:ascii="Times New Roman" w:hAnsi="Times New Roman" w:cs="Times New Roman"/>
          <w:sz w:val="28"/>
          <w:szCs w:val="28"/>
        </w:rPr>
        <w:t xml:space="preserve"> </w:t>
      </w:r>
      <w:r w:rsidR="001E7906" w:rsidRPr="00754AF1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решения, оцен</w:t>
      </w:r>
      <w:r w:rsidR="001E7906" w:rsidRPr="00754AF1">
        <w:rPr>
          <w:rFonts w:ascii="Times New Roman" w:hAnsi="Times New Roman" w:cs="Times New Roman"/>
          <w:sz w:val="28"/>
          <w:szCs w:val="28"/>
        </w:rPr>
        <w:t>и</w:t>
      </w:r>
      <w:r w:rsidR="001E7906" w:rsidRPr="00754AF1">
        <w:rPr>
          <w:rFonts w:ascii="Times New Roman" w:hAnsi="Times New Roman" w:cs="Times New Roman"/>
          <w:sz w:val="28"/>
          <w:szCs w:val="28"/>
        </w:rPr>
        <w:t>вать результаты и последствия принятого управленческого решения и гото</w:t>
      </w:r>
      <w:r w:rsidR="001E7906" w:rsidRPr="00754AF1">
        <w:rPr>
          <w:rFonts w:ascii="Times New Roman" w:hAnsi="Times New Roman" w:cs="Times New Roman"/>
          <w:sz w:val="28"/>
          <w:szCs w:val="28"/>
        </w:rPr>
        <w:t>в</w:t>
      </w:r>
      <w:r w:rsidR="001E7906" w:rsidRPr="00754AF1">
        <w:rPr>
          <w:rFonts w:ascii="Times New Roman" w:hAnsi="Times New Roman" w:cs="Times New Roman"/>
          <w:sz w:val="28"/>
          <w:szCs w:val="28"/>
        </w:rPr>
        <w:t>ность нести за них ответственность с позиций социальной значимости приним</w:t>
      </w:r>
      <w:r w:rsidR="001E7906" w:rsidRPr="00754AF1">
        <w:rPr>
          <w:rFonts w:ascii="Times New Roman" w:hAnsi="Times New Roman" w:cs="Times New Roman"/>
          <w:sz w:val="28"/>
          <w:szCs w:val="28"/>
        </w:rPr>
        <w:t>а</w:t>
      </w:r>
      <w:r w:rsidR="001E7906" w:rsidRPr="00754AF1">
        <w:rPr>
          <w:rFonts w:ascii="Times New Roman" w:hAnsi="Times New Roman" w:cs="Times New Roman"/>
          <w:sz w:val="28"/>
          <w:szCs w:val="28"/>
        </w:rPr>
        <w:t>емых решений (ОПК-2);</w:t>
      </w:r>
      <w:r w:rsidR="001E7906">
        <w:rPr>
          <w:rFonts w:ascii="Times New Roman" w:hAnsi="Times New Roman" w:cs="Times New Roman"/>
          <w:sz w:val="28"/>
          <w:szCs w:val="28"/>
        </w:rPr>
        <w:t xml:space="preserve"> </w:t>
      </w:r>
      <w:r w:rsidR="001E7906" w:rsidRPr="00754AF1">
        <w:rPr>
          <w:rFonts w:ascii="Times New Roman" w:hAnsi="Times New Roman" w:cs="Times New Roman"/>
          <w:sz w:val="28"/>
          <w:szCs w:val="28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</w:t>
      </w:r>
      <w:r w:rsidR="001E7906" w:rsidRPr="00754AF1">
        <w:rPr>
          <w:rFonts w:ascii="Times New Roman" w:hAnsi="Times New Roman" w:cs="Times New Roman"/>
          <w:sz w:val="28"/>
          <w:szCs w:val="28"/>
        </w:rPr>
        <w:t>и</w:t>
      </w:r>
      <w:r w:rsidR="001E7906" w:rsidRPr="00754AF1">
        <w:rPr>
          <w:rFonts w:ascii="Times New Roman" w:hAnsi="Times New Roman" w:cs="Times New Roman"/>
          <w:sz w:val="28"/>
          <w:szCs w:val="28"/>
        </w:rPr>
        <w:t>ровать и осуществлять мероприятия, распределять и делегировать полномочия с учетом личной ответственности за осуществляемые мероприятия (ОПК-3)</w:t>
      </w:r>
      <w:r w:rsidR="00F510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1E7906" w:rsidRDefault="001E7906" w:rsidP="001E79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316" w:rsidRPr="004B07F1" w:rsidRDefault="00022316" w:rsidP="001E7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B5CC7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</w:t>
      </w:r>
      <w:r w:rsidRPr="00DF1DA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>исциплина «</w:t>
      </w:r>
      <w:r>
        <w:rPr>
          <w:rFonts w:ascii="Times New Roman" w:eastAsia="Calibri" w:hAnsi="Times New Roman" w:cs="Times New Roman"/>
          <w:sz w:val="28"/>
          <w:szCs w:val="28"/>
        </w:rPr>
        <w:t>Теория управления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является дисциплиной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базовой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части </w:t>
      </w:r>
      <w:r w:rsidR="00F510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модуля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общепрофессиональн</w:t>
      </w:r>
      <w:r w:rsidR="00F510AA">
        <w:rPr>
          <w:rFonts w:ascii="Times New Roman" w:eastAsia="Calibri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510AA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>по направлению</w:t>
      </w:r>
      <w:r w:rsidRPr="00A727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D7C26">
        <w:rPr>
          <w:rFonts w:ascii="Times New Roman" w:eastAsia="Calibri" w:hAnsi="Times New Roman" w:cs="Times New Roman"/>
          <w:sz w:val="28"/>
          <w:szCs w:val="28"/>
        </w:rPr>
        <w:t>38.03.04 "Государственное и муниципальное управление"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22316" w:rsidRPr="00A55CE8" w:rsidRDefault="00022316" w:rsidP="001E79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5C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Краткое содержание:</w:t>
      </w:r>
    </w:p>
    <w:p w:rsidR="00022316" w:rsidRPr="009D643F" w:rsidRDefault="00022316" w:rsidP="001E7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65AC">
        <w:rPr>
          <w:rFonts w:ascii="Times New Roman" w:eastAsia="Calibri" w:hAnsi="Times New Roman" w:cs="Times New Roman"/>
          <w:sz w:val="28"/>
          <w:szCs w:val="28"/>
          <w:lang w:eastAsia="ar-SA"/>
        </w:rPr>
        <w:t>Цели и функции теории управления.  Методологические основы теории управления.  Эволюция управленческой мысли.  Внутренняя и внешняя среда в управлении организациями.  Организационные формы и структуры управления.  Организация процесса разработки управленческих решений.  Эффективность управления.</w:t>
      </w:r>
    </w:p>
    <w:p w:rsidR="006D5244" w:rsidRDefault="006D5244"/>
    <w:sectPr w:rsidR="006D5244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16"/>
    <w:rsid w:val="00022316"/>
    <w:rsid w:val="00163008"/>
    <w:rsid w:val="001E7906"/>
    <w:rsid w:val="002C2B64"/>
    <w:rsid w:val="006D5244"/>
    <w:rsid w:val="00AF18CD"/>
    <w:rsid w:val="00D66AC4"/>
    <w:rsid w:val="00E02910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8CB9BC-3D84-476B-B753-48BEB254CC9E}"/>
</file>

<file path=customXml/itemProps2.xml><?xml version="1.0" encoding="utf-8"?>
<ds:datastoreItem xmlns:ds="http://schemas.openxmlformats.org/officeDocument/2006/customXml" ds:itemID="{AD5818AC-BD26-4595-8127-2991B8ACCB68}"/>
</file>

<file path=customXml/itemProps3.xml><?xml version="1.0" encoding="utf-8"?>
<ds:datastoreItem xmlns:ds="http://schemas.openxmlformats.org/officeDocument/2006/customXml" ds:itemID="{AF64CB06-6DFF-42E3-B290-84AC2FEB1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1479</Characters>
  <Application>Microsoft Office Word</Application>
  <DocSecurity>0</DocSecurity>
  <Lines>12</Lines>
  <Paragraphs>3</Paragraphs>
  <ScaleCrop>false</ScaleCrop>
  <Company>Дом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7</cp:revision>
  <dcterms:created xsi:type="dcterms:W3CDTF">2017-03-11T15:44:00Z</dcterms:created>
  <dcterms:modified xsi:type="dcterms:W3CDTF">2019-04-01T19:23:00Z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