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F6D4B" w14:textId="77777777" w:rsidR="00EB5B90" w:rsidRPr="0023647F" w:rsidRDefault="00EB5B90" w:rsidP="00EB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47F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</w:t>
      </w:r>
    </w:p>
    <w:p w14:paraId="30B0CBBC" w14:textId="77777777" w:rsidR="00EB5B90" w:rsidRPr="0023647F" w:rsidRDefault="00EB5B90" w:rsidP="00EB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47F">
        <w:rPr>
          <w:rFonts w:ascii="Times New Roman" w:hAnsi="Times New Roman" w:cs="Times New Roman"/>
          <w:sz w:val="28"/>
          <w:szCs w:val="28"/>
        </w:rPr>
        <w:t>БЮДЖЕТНОЕ УЧРЕЖДЕНИЕ ВЫСШЕГО ОБРАЗОВАНИЯ</w:t>
      </w:r>
    </w:p>
    <w:p w14:paraId="0984C969" w14:textId="77777777" w:rsidR="00EB5B90" w:rsidRPr="0023647F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3647F">
        <w:rPr>
          <w:rFonts w:ascii="Times New Roman" w:hAnsi="Times New Roman" w:cs="Times New Roman"/>
          <w:bCs/>
          <w:sz w:val="28"/>
        </w:rPr>
        <w:t xml:space="preserve">ФИНАНСОВЫЙ УНИВЕРСИТЕТ </w:t>
      </w:r>
    </w:p>
    <w:p w14:paraId="462F7A04" w14:textId="77777777" w:rsidR="00EB5B90" w:rsidRPr="0023647F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23647F">
        <w:rPr>
          <w:rFonts w:ascii="Times New Roman" w:hAnsi="Times New Roman" w:cs="Times New Roman"/>
          <w:bCs/>
          <w:sz w:val="28"/>
        </w:rPr>
        <w:t>ПРИ ПРАВИТЕЛЬСТВЕ РОССИЙСКОЙ ФЕДЕРАЦИИ</w:t>
      </w:r>
    </w:p>
    <w:p w14:paraId="2668C020" w14:textId="77777777" w:rsidR="00EB5B90" w:rsidRPr="0023647F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</w:p>
    <w:p w14:paraId="1B9F48D8" w14:textId="77777777" w:rsidR="00EB5B90" w:rsidRPr="0023647F" w:rsidRDefault="00EB5B90" w:rsidP="00EB5B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 w:rsidRPr="0023647F">
        <w:rPr>
          <w:rFonts w:ascii="Times New Roman" w:hAnsi="Times New Roman" w:cs="Times New Roman"/>
          <w:bCs/>
          <w:sz w:val="28"/>
        </w:rPr>
        <w:t xml:space="preserve">УРАЛЬСКИЙ  ФИЛИАЛ </w:t>
      </w:r>
    </w:p>
    <w:p w14:paraId="48BA494E" w14:textId="77777777" w:rsidR="00EB5B90" w:rsidRPr="0023647F" w:rsidRDefault="00EB5B90">
      <w:pPr>
        <w:rPr>
          <w:rFonts w:ascii="Times New Roman" w:hAnsi="Times New Roman" w:cs="Times New Roman"/>
        </w:rPr>
      </w:pPr>
    </w:p>
    <w:p w14:paraId="2D9B1013" w14:textId="77777777" w:rsidR="00EB5B90" w:rsidRPr="0023647F" w:rsidRDefault="00EB5B90">
      <w:pPr>
        <w:rPr>
          <w:rFonts w:ascii="Times New Roman" w:hAnsi="Times New Roman" w:cs="Times New Roman"/>
        </w:rPr>
      </w:pPr>
    </w:p>
    <w:p w14:paraId="30C48178" w14:textId="77777777" w:rsidR="00EB5B90" w:rsidRPr="0023647F" w:rsidRDefault="00EB5B90">
      <w:pPr>
        <w:rPr>
          <w:rFonts w:ascii="Times New Roman" w:hAnsi="Times New Roman" w:cs="Times New Roman"/>
        </w:rPr>
      </w:pPr>
    </w:p>
    <w:p w14:paraId="7DA7A6E4" w14:textId="77777777" w:rsidR="00EB5B90" w:rsidRPr="0023647F" w:rsidRDefault="00EB5B90">
      <w:pPr>
        <w:rPr>
          <w:rFonts w:ascii="Times New Roman" w:hAnsi="Times New Roman" w:cs="Times New Roman"/>
        </w:rPr>
      </w:pPr>
    </w:p>
    <w:p w14:paraId="23BA71EA" w14:textId="77777777" w:rsidR="00EB5B90" w:rsidRPr="0023647F" w:rsidRDefault="00EB5B90">
      <w:pPr>
        <w:rPr>
          <w:rFonts w:ascii="Times New Roman" w:hAnsi="Times New Roman" w:cs="Times New Roman"/>
        </w:rPr>
      </w:pPr>
    </w:p>
    <w:p w14:paraId="42B0E5DD" w14:textId="77777777" w:rsidR="00EB5B90" w:rsidRPr="0023647F" w:rsidRDefault="00EB5B90">
      <w:pPr>
        <w:rPr>
          <w:rFonts w:ascii="Times New Roman" w:hAnsi="Times New Roman" w:cs="Times New Roman"/>
        </w:rPr>
      </w:pPr>
    </w:p>
    <w:p w14:paraId="176F308B" w14:textId="77777777" w:rsidR="00EB5B90" w:rsidRPr="0023647F" w:rsidRDefault="00EB5B90">
      <w:pPr>
        <w:rPr>
          <w:rFonts w:ascii="Times New Roman" w:hAnsi="Times New Roman" w:cs="Times New Roman"/>
        </w:rPr>
      </w:pPr>
    </w:p>
    <w:p w14:paraId="1FA6157F" w14:textId="77777777" w:rsidR="00EB5B90" w:rsidRPr="0023647F" w:rsidRDefault="00EB5B90">
      <w:pPr>
        <w:rPr>
          <w:rFonts w:ascii="Times New Roman" w:hAnsi="Times New Roman" w:cs="Times New Roman"/>
        </w:rPr>
      </w:pPr>
    </w:p>
    <w:p w14:paraId="41936A2D" w14:textId="77777777" w:rsidR="00EB5B90" w:rsidRPr="0023647F" w:rsidRDefault="00EB5B90" w:rsidP="00EB5B90">
      <w:pPr>
        <w:jc w:val="center"/>
        <w:rPr>
          <w:rFonts w:ascii="Times New Roman" w:hAnsi="Times New Roman" w:cs="Times New Roman"/>
          <w:b/>
        </w:rPr>
      </w:pPr>
      <w:r w:rsidRPr="0023647F">
        <w:rPr>
          <w:rFonts w:ascii="Times New Roman" w:hAnsi="Times New Roman" w:cs="Times New Roman"/>
          <w:b/>
          <w:sz w:val="72"/>
          <w:szCs w:val="72"/>
        </w:rPr>
        <w:t>ПЛАН РАБОТЫ</w:t>
      </w:r>
    </w:p>
    <w:p w14:paraId="4F5D0D4C" w14:textId="77777777" w:rsidR="004D3667" w:rsidRPr="0023647F" w:rsidRDefault="00EB5B90" w:rsidP="00EB5B9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3647F">
        <w:rPr>
          <w:rFonts w:ascii="Times New Roman" w:hAnsi="Times New Roman" w:cs="Times New Roman"/>
          <w:b/>
          <w:sz w:val="52"/>
          <w:szCs w:val="52"/>
        </w:rPr>
        <w:t>РЕГИОНАЛЬНОГО ЦЕНТРА УПРАВЛЕНЧЕСКИХ ПРАКТИК</w:t>
      </w:r>
    </w:p>
    <w:p w14:paraId="3FD40B5B" w14:textId="3C76DAFE" w:rsidR="00EB5B90" w:rsidRPr="0023647F" w:rsidRDefault="00EB5B90" w:rsidP="00EB5B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647F">
        <w:rPr>
          <w:rFonts w:ascii="Times New Roman" w:hAnsi="Times New Roman" w:cs="Times New Roman"/>
          <w:b/>
          <w:sz w:val="40"/>
          <w:szCs w:val="40"/>
        </w:rPr>
        <w:t>20</w:t>
      </w:r>
      <w:r w:rsidR="00660695" w:rsidRPr="0023647F">
        <w:rPr>
          <w:rFonts w:ascii="Times New Roman" w:hAnsi="Times New Roman" w:cs="Times New Roman"/>
          <w:b/>
          <w:sz w:val="40"/>
          <w:szCs w:val="40"/>
        </w:rPr>
        <w:t>23</w:t>
      </w:r>
      <w:r w:rsidRPr="0023647F">
        <w:rPr>
          <w:rFonts w:ascii="Times New Roman" w:hAnsi="Times New Roman" w:cs="Times New Roman"/>
          <w:b/>
          <w:sz w:val="40"/>
          <w:szCs w:val="40"/>
        </w:rPr>
        <w:t>/202</w:t>
      </w:r>
      <w:r w:rsidR="00660695" w:rsidRPr="0023647F">
        <w:rPr>
          <w:rFonts w:ascii="Times New Roman" w:hAnsi="Times New Roman" w:cs="Times New Roman"/>
          <w:b/>
          <w:sz w:val="40"/>
          <w:szCs w:val="40"/>
        </w:rPr>
        <w:t>4</w:t>
      </w:r>
      <w:r w:rsidRPr="0023647F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44C4675E" w14:textId="77777777" w:rsidR="00EB5B90" w:rsidRPr="0023647F" w:rsidRDefault="00EB5B90" w:rsidP="00EB5B90">
      <w:pPr>
        <w:jc w:val="center"/>
        <w:rPr>
          <w:rFonts w:ascii="Times New Roman" w:hAnsi="Times New Roman" w:cs="Times New Roman"/>
          <w:b/>
        </w:rPr>
      </w:pPr>
    </w:p>
    <w:p w14:paraId="3DBE5BAA" w14:textId="77777777" w:rsidR="00EB5B90" w:rsidRDefault="00EB5B90" w:rsidP="00EB5B90">
      <w:pPr>
        <w:jc w:val="center"/>
        <w:rPr>
          <w:rFonts w:ascii="Times New Roman" w:hAnsi="Times New Roman" w:cs="Times New Roman"/>
          <w:b/>
        </w:rPr>
      </w:pPr>
    </w:p>
    <w:p w14:paraId="3C397017" w14:textId="77777777" w:rsidR="005117E2" w:rsidRPr="0023647F" w:rsidRDefault="005117E2" w:rsidP="00EB5B90">
      <w:pPr>
        <w:jc w:val="center"/>
        <w:rPr>
          <w:rFonts w:ascii="Times New Roman" w:hAnsi="Times New Roman" w:cs="Times New Roman"/>
          <w:b/>
        </w:rPr>
      </w:pPr>
    </w:p>
    <w:p w14:paraId="4ACF4C6B" w14:textId="77777777" w:rsidR="00EB5B90" w:rsidRPr="005117E2" w:rsidRDefault="00EB5B90" w:rsidP="00511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B37F8A" w14:textId="15E566FB" w:rsidR="004E7553" w:rsidRPr="005117E2" w:rsidRDefault="005117E2" w:rsidP="00511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17E2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5117E2"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14:paraId="6A60929C" w14:textId="1CAC6BC6" w:rsidR="005117E2" w:rsidRPr="005117E2" w:rsidRDefault="005117E2" w:rsidP="005117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17E2">
        <w:rPr>
          <w:rFonts w:ascii="Times New Roman" w:hAnsi="Times New Roman" w:cs="Times New Roman"/>
          <w:sz w:val="24"/>
          <w:szCs w:val="24"/>
        </w:rPr>
        <w:t>Протокол № 1 от 29 августа 2023 г.</w:t>
      </w:r>
    </w:p>
    <w:p w14:paraId="3A307C5E" w14:textId="77777777" w:rsidR="00EB5B90" w:rsidRPr="0023647F" w:rsidRDefault="00EB5B90">
      <w:pPr>
        <w:rPr>
          <w:rFonts w:ascii="Times New Roman" w:hAnsi="Times New Roman" w:cs="Times New Roman"/>
        </w:rPr>
      </w:pPr>
      <w:r w:rsidRPr="0023647F">
        <w:rPr>
          <w:rFonts w:ascii="Times New Roman" w:hAnsi="Times New Roman" w:cs="Times New Roman"/>
        </w:rPr>
        <w:br w:type="page"/>
      </w:r>
    </w:p>
    <w:tbl>
      <w:tblPr>
        <w:tblStyle w:val="a3"/>
        <w:tblW w:w="9571" w:type="dxa"/>
        <w:tblInd w:w="-459" w:type="dxa"/>
        <w:tblLook w:val="04A0" w:firstRow="1" w:lastRow="0" w:firstColumn="1" w:lastColumn="0" w:noHBand="0" w:noVBand="1"/>
      </w:tblPr>
      <w:tblGrid>
        <w:gridCol w:w="709"/>
        <w:gridCol w:w="5234"/>
        <w:gridCol w:w="9"/>
        <w:gridCol w:w="1508"/>
        <w:gridCol w:w="48"/>
        <w:gridCol w:w="2042"/>
        <w:gridCol w:w="21"/>
      </w:tblGrid>
      <w:tr w:rsidR="0023647F" w:rsidRPr="0023647F" w14:paraId="6E09D37A" w14:textId="77777777" w:rsidTr="0023647F">
        <w:trPr>
          <w:gridAfter w:val="1"/>
          <w:wAfter w:w="21" w:type="dxa"/>
        </w:trPr>
        <w:tc>
          <w:tcPr>
            <w:tcW w:w="709" w:type="dxa"/>
          </w:tcPr>
          <w:p w14:paraId="711FF491" w14:textId="77777777" w:rsidR="00EB5B90" w:rsidRPr="0023647F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5243" w:type="dxa"/>
            <w:gridSpan w:val="2"/>
          </w:tcPr>
          <w:p w14:paraId="71F65762" w14:textId="77777777" w:rsidR="00EB5B90" w:rsidRPr="0023647F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6" w:type="dxa"/>
            <w:gridSpan w:val="2"/>
          </w:tcPr>
          <w:p w14:paraId="12833C6C" w14:textId="77777777" w:rsidR="00EB5B90" w:rsidRPr="0023647F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Дата проведения мероприятия</w:t>
            </w:r>
          </w:p>
        </w:tc>
        <w:tc>
          <w:tcPr>
            <w:tcW w:w="2042" w:type="dxa"/>
          </w:tcPr>
          <w:p w14:paraId="4FB1AB6A" w14:textId="77777777" w:rsidR="00EB5B90" w:rsidRPr="0023647F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Ответственный за проведение мероприятия</w:t>
            </w:r>
          </w:p>
        </w:tc>
      </w:tr>
      <w:tr w:rsidR="0023647F" w:rsidRPr="0023647F" w14:paraId="7A6A416C" w14:textId="77777777" w:rsidTr="0023647F">
        <w:trPr>
          <w:gridAfter w:val="1"/>
          <w:wAfter w:w="21" w:type="dxa"/>
        </w:trPr>
        <w:tc>
          <w:tcPr>
            <w:tcW w:w="709" w:type="dxa"/>
          </w:tcPr>
          <w:p w14:paraId="0A02E496" w14:textId="77777777" w:rsidR="00EB5B90" w:rsidRPr="0023647F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3" w:type="dxa"/>
            <w:gridSpan w:val="2"/>
          </w:tcPr>
          <w:p w14:paraId="2C080C4F" w14:textId="77777777" w:rsidR="00EB5B90" w:rsidRPr="0023647F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6" w:type="dxa"/>
            <w:gridSpan w:val="2"/>
          </w:tcPr>
          <w:p w14:paraId="4BCD06EB" w14:textId="77777777" w:rsidR="00EB5B90" w:rsidRPr="0023647F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42" w:type="dxa"/>
          </w:tcPr>
          <w:p w14:paraId="138F4582" w14:textId="77777777" w:rsidR="00EB5B90" w:rsidRPr="0023647F" w:rsidRDefault="00EB5B90" w:rsidP="00EB5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3647F" w:rsidRPr="0023647F" w14:paraId="57E7F8C3" w14:textId="77777777" w:rsidTr="0023647F">
        <w:trPr>
          <w:gridAfter w:val="1"/>
          <w:wAfter w:w="21" w:type="dxa"/>
        </w:trPr>
        <w:tc>
          <w:tcPr>
            <w:tcW w:w="9550" w:type="dxa"/>
            <w:gridSpan w:val="6"/>
          </w:tcPr>
          <w:p w14:paraId="595CCB16" w14:textId="77777777" w:rsidR="00EB5B90" w:rsidRPr="0023647F" w:rsidRDefault="004946C3" w:rsidP="0049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КЛУБ УПРАВЛЕНЧЕСКИХ ИНТЕРЕСОВ</w:t>
            </w:r>
          </w:p>
        </w:tc>
      </w:tr>
      <w:tr w:rsidR="0023647F" w:rsidRPr="005117E2" w14:paraId="7C5D4953" w14:textId="77777777" w:rsidTr="005117E2">
        <w:tc>
          <w:tcPr>
            <w:tcW w:w="709" w:type="dxa"/>
            <w:shd w:val="clear" w:color="auto" w:fill="auto"/>
          </w:tcPr>
          <w:p w14:paraId="30EA6A56" w14:textId="5056A759" w:rsidR="00EB5B90" w:rsidRPr="0023647F" w:rsidRDefault="00EB5B90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2BFE32CB" w14:textId="77777777" w:rsidR="00EB5B90" w:rsidRPr="005117E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511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«Современные перспективы управления»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51EF6F82" w14:textId="77777777" w:rsidR="001E0795" w:rsidRPr="005117E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6995BF4B" w14:textId="49F2C599" w:rsidR="00EB5B90" w:rsidRPr="005117E2" w:rsidRDefault="006606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E0795" w:rsidRPr="005117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30D87DC2" w14:textId="77777777" w:rsidR="00EB5B90" w:rsidRPr="005117E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</w:tc>
      </w:tr>
      <w:tr w:rsidR="0023647F" w:rsidRPr="0023647F" w14:paraId="25A0C32F" w14:textId="77777777" w:rsidTr="005117E2">
        <w:tc>
          <w:tcPr>
            <w:tcW w:w="709" w:type="dxa"/>
            <w:shd w:val="clear" w:color="auto" w:fill="auto"/>
          </w:tcPr>
          <w:p w14:paraId="21D2EACB" w14:textId="275ED82D" w:rsidR="00EB5B90" w:rsidRPr="005117E2" w:rsidRDefault="00EB5B90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shd w:val="clear" w:color="auto" w:fill="auto"/>
          </w:tcPr>
          <w:p w14:paraId="3386281E" w14:textId="77777777" w:rsidR="00EB5B90" w:rsidRPr="005117E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«Роль науки в практике управления»</w:t>
            </w:r>
          </w:p>
        </w:tc>
        <w:tc>
          <w:tcPr>
            <w:tcW w:w="1556" w:type="dxa"/>
            <w:gridSpan w:val="2"/>
            <w:shd w:val="clear" w:color="auto" w:fill="auto"/>
          </w:tcPr>
          <w:p w14:paraId="3CBDCD7B" w14:textId="77777777" w:rsidR="001E0795" w:rsidRPr="005117E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5880C591" w14:textId="0AE52DBB" w:rsidR="00EB5B90" w:rsidRPr="005117E2" w:rsidRDefault="006606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E0795" w:rsidRPr="005117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5F283C5E" w14:textId="77777777" w:rsidR="00EB5B90" w:rsidRPr="005117E2" w:rsidRDefault="001E0795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hAnsi="Times New Roman" w:cs="Times New Roman"/>
                <w:sz w:val="24"/>
                <w:szCs w:val="24"/>
              </w:rPr>
              <w:t>Угрюмова Н.В.</w:t>
            </w:r>
          </w:p>
        </w:tc>
      </w:tr>
      <w:tr w:rsidR="0023647F" w:rsidRPr="0023647F" w14:paraId="3E17D31F" w14:textId="77777777" w:rsidTr="0023647F">
        <w:tc>
          <w:tcPr>
            <w:tcW w:w="709" w:type="dxa"/>
          </w:tcPr>
          <w:p w14:paraId="28EA7460" w14:textId="67995B6C" w:rsidR="000459B2" w:rsidRPr="002364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57F5F37" w14:textId="77777777" w:rsidR="000459B2" w:rsidRPr="0023647F" w:rsidRDefault="000459B2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47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«Тенденции развития программно-целевого государственного управления»</w:t>
            </w:r>
          </w:p>
        </w:tc>
        <w:tc>
          <w:tcPr>
            <w:tcW w:w="1556" w:type="dxa"/>
            <w:gridSpan w:val="2"/>
          </w:tcPr>
          <w:p w14:paraId="4274A0BD" w14:textId="2D66AD48" w:rsidR="000459B2" w:rsidRPr="0023647F" w:rsidRDefault="000459B2" w:rsidP="00A6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695" w:rsidRPr="0023647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0F4751BF" w14:textId="77777777" w:rsidR="000459B2" w:rsidRPr="0023647F" w:rsidRDefault="000459B2" w:rsidP="00A6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3647F" w:rsidRPr="0023647F" w14:paraId="26E27E48" w14:textId="77777777" w:rsidTr="0023647F">
        <w:tc>
          <w:tcPr>
            <w:tcW w:w="709" w:type="dxa"/>
          </w:tcPr>
          <w:p w14:paraId="61AE3C85" w14:textId="3B58023E" w:rsidR="000459B2" w:rsidRPr="002364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7454B6EB" w14:textId="77777777" w:rsidR="000459B2" w:rsidRPr="0023647F" w:rsidRDefault="000459B2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47F">
              <w:rPr>
                <w:rFonts w:ascii="Times New Roman" w:eastAsia="Calibri" w:hAnsi="Times New Roman" w:cs="Times New Roman"/>
                <w:sz w:val="24"/>
                <w:szCs w:val="24"/>
              </w:rPr>
              <w:t>Научные дебаты «Современные подходы к борьбе с бюрократизацией управления»</w:t>
            </w:r>
          </w:p>
        </w:tc>
        <w:tc>
          <w:tcPr>
            <w:tcW w:w="1556" w:type="dxa"/>
            <w:gridSpan w:val="2"/>
          </w:tcPr>
          <w:p w14:paraId="70FA5831" w14:textId="4E9592DE" w:rsidR="000459B2" w:rsidRPr="0023647F" w:rsidRDefault="000459B2" w:rsidP="0098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695" w:rsidRPr="0023647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4F1655B2" w14:textId="77777777" w:rsidR="000459B2" w:rsidRPr="0023647F" w:rsidRDefault="000459B2" w:rsidP="00980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3647F" w:rsidRPr="0023647F" w14:paraId="3515F6FD" w14:textId="77777777" w:rsidTr="0023647F">
        <w:tc>
          <w:tcPr>
            <w:tcW w:w="709" w:type="dxa"/>
          </w:tcPr>
          <w:p w14:paraId="5A136A38" w14:textId="3A5AE376" w:rsidR="000459B2" w:rsidRPr="002364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35DECCEC" w14:textId="77777777" w:rsidR="000459B2" w:rsidRPr="0023647F" w:rsidRDefault="000459B2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47F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семинар «Реализация реформы контрольно-надзорной деятельности в Челябинской области»</w:t>
            </w:r>
          </w:p>
        </w:tc>
        <w:tc>
          <w:tcPr>
            <w:tcW w:w="1556" w:type="dxa"/>
            <w:gridSpan w:val="2"/>
          </w:tcPr>
          <w:p w14:paraId="3F6846C3" w14:textId="7A6764D0" w:rsidR="000459B2" w:rsidRPr="0023647F" w:rsidRDefault="000459B2" w:rsidP="0004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695"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1E6F7631" w14:textId="77777777" w:rsidR="000459B2" w:rsidRPr="0023647F" w:rsidRDefault="000459B2" w:rsidP="001D3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3647F" w:rsidRPr="0023647F" w14:paraId="7053C38F" w14:textId="77777777" w:rsidTr="0023647F">
        <w:tc>
          <w:tcPr>
            <w:tcW w:w="709" w:type="dxa"/>
          </w:tcPr>
          <w:p w14:paraId="26B122CD" w14:textId="4226B9AC" w:rsidR="000459B2" w:rsidRPr="002364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7490D29C" w14:textId="77777777" w:rsidR="000459B2" w:rsidRPr="0023647F" w:rsidRDefault="000459B2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47F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семинар «Анализ развития организационных моделей местного самоуправления в РФ»</w:t>
            </w:r>
          </w:p>
        </w:tc>
        <w:tc>
          <w:tcPr>
            <w:tcW w:w="1556" w:type="dxa"/>
            <w:gridSpan w:val="2"/>
          </w:tcPr>
          <w:p w14:paraId="72EC9717" w14:textId="132C444D" w:rsidR="000459B2" w:rsidRPr="0023647F" w:rsidRDefault="000459B2" w:rsidP="00D5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695"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796D4743" w14:textId="77777777" w:rsidR="000459B2" w:rsidRPr="0023647F" w:rsidRDefault="000459B2" w:rsidP="00D51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3647F" w:rsidRPr="0023647F" w14:paraId="055328B8" w14:textId="77777777" w:rsidTr="0023647F">
        <w:tc>
          <w:tcPr>
            <w:tcW w:w="709" w:type="dxa"/>
          </w:tcPr>
          <w:p w14:paraId="58822648" w14:textId="62ADD279" w:rsidR="000459B2" w:rsidRPr="0023647F" w:rsidRDefault="000459B2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14037033" w14:textId="77777777" w:rsidR="000459B2" w:rsidRPr="0023647F" w:rsidRDefault="000459B2" w:rsidP="001E079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47F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«Актуальные проблемы регионального управления»</w:t>
            </w:r>
          </w:p>
        </w:tc>
        <w:tc>
          <w:tcPr>
            <w:tcW w:w="1556" w:type="dxa"/>
            <w:gridSpan w:val="2"/>
          </w:tcPr>
          <w:p w14:paraId="62F41869" w14:textId="0792F08D" w:rsidR="000459B2" w:rsidRPr="0023647F" w:rsidRDefault="001A620F" w:rsidP="005D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="000459B2" w:rsidRPr="00236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0695"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59B2"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3" w:type="dxa"/>
            <w:gridSpan w:val="2"/>
          </w:tcPr>
          <w:p w14:paraId="495963B6" w14:textId="77777777" w:rsidR="000459B2" w:rsidRPr="0023647F" w:rsidRDefault="000459B2" w:rsidP="005D4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16FDD" w:rsidRPr="0023647F" w14:paraId="4F163AC7" w14:textId="77777777" w:rsidTr="0023647F">
        <w:tc>
          <w:tcPr>
            <w:tcW w:w="709" w:type="dxa"/>
          </w:tcPr>
          <w:p w14:paraId="624DC806" w14:textId="417067BD" w:rsidR="00B16FDD" w:rsidRPr="0023647F" w:rsidRDefault="00B16FDD" w:rsidP="00B16F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5CFF7C53" w14:textId="76B6A11E" w:rsidR="00B16FDD" w:rsidRPr="00B16FDD" w:rsidRDefault="00B16FDD" w:rsidP="00B16FDD">
            <w:pPr>
              <w:rPr>
                <w:sz w:val="24"/>
                <w:szCs w:val="24"/>
              </w:rPr>
            </w:pPr>
            <w:r w:rsidRPr="00B16FDD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семинар «Тайм-менеджмент»</w:t>
            </w:r>
          </w:p>
        </w:tc>
        <w:tc>
          <w:tcPr>
            <w:tcW w:w="1556" w:type="dxa"/>
            <w:gridSpan w:val="2"/>
          </w:tcPr>
          <w:p w14:paraId="50515671" w14:textId="77777777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B6E022B" w14:textId="636E1F7C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63" w:type="dxa"/>
            <w:gridSpan w:val="2"/>
          </w:tcPr>
          <w:p w14:paraId="265612A6" w14:textId="37BC601B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Климова О. Н</w:t>
            </w:r>
          </w:p>
        </w:tc>
      </w:tr>
      <w:tr w:rsidR="00B16FDD" w:rsidRPr="0023647F" w14:paraId="0D404BBF" w14:textId="77777777" w:rsidTr="0023647F">
        <w:tc>
          <w:tcPr>
            <w:tcW w:w="709" w:type="dxa"/>
          </w:tcPr>
          <w:p w14:paraId="0EA69FED" w14:textId="4C505684" w:rsidR="00B16FDD" w:rsidRPr="0023647F" w:rsidRDefault="00B16FDD" w:rsidP="00B16F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29520CDC" w14:textId="2E6E1279" w:rsidR="00B16FDD" w:rsidRPr="00B16FDD" w:rsidRDefault="00B16FDD" w:rsidP="00B16FDD">
            <w:pPr>
              <w:rPr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B1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«Менеджмент персонала и отдача от человеческого капитала»</w:t>
            </w:r>
          </w:p>
        </w:tc>
        <w:tc>
          <w:tcPr>
            <w:tcW w:w="1556" w:type="dxa"/>
            <w:gridSpan w:val="2"/>
          </w:tcPr>
          <w:p w14:paraId="4BC40B85" w14:textId="77777777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AFABE9D" w14:textId="2358E21B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63" w:type="dxa"/>
            <w:gridSpan w:val="2"/>
          </w:tcPr>
          <w:p w14:paraId="406F69F2" w14:textId="65E93BAD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Климова О. Н</w:t>
            </w:r>
          </w:p>
        </w:tc>
      </w:tr>
      <w:tr w:rsidR="00B16FDD" w:rsidRPr="0023647F" w14:paraId="45EEEB6E" w14:textId="77777777" w:rsidTr="0023647F">
        <w:tc>
          <w:tcPr>
            <w:tcW w:w="709" w:type="dxa"/>
          </w:tcPr>
          <w:p w14:paraId="47956C95" w14:textId="65BA080F" w:rsidR="00B16FDD" w:rsidRPr="0023647F" w:rsidRDefault="00B16FDD" w:rsidP="00B16F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A7369D1" w14:textId="465762BE" w:rsidR="00B16FDD" w:rsidRPr="00B16FDD" w:rsidRDefault="00B16FDD" w:rsidP="00B16FDD">
            <w:pPr>
              <w:rPr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B1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«Искусственный интеллект и менеджмент в бизнесе»</w:t>
            </w:r>
          </w:p>
        </w:tc>
        <w:tc>
          <w:tcPr>
            <w:tcW w:w="1556" w:type="dxa"/>
            <w:gridSpan w:val="2"/>
          </w:tcPr>
          <w:p w14:paraId="48AF6106" w14:textId="77777777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B2A04D1" w14:textId="03169E3C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063" w:type="dxa"/>
            <w:gridSpan w:val="2"/>
          </w:tcPr>
          <w:p w14:paraId="66076D09" w14:textId="7637F11C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Климова О. Н</w:t>
            </w:r>
          </w:p>
        </w:tc>
      </w:tr>
      <w:tr w:rsidR="00B16FDD" w:rsidRPr="0023647F" w14:paraId="0FD99F44" w14:textId="77777777" w:rsidTr="0023647F">
        <w:tc>
          <w:tcPr>
            <w:tcW w:w="709" w:type="dxa"/>
          </w:tcPr>
          <w:p w14:paraId="6B091134" w14:textId="60419783" w:rsidR="00B16FDD" w:rsidRPr="0023647F" w:rsidRDefault="00B16FDD" w:rsidP="00B16F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55E5F3AC" w14:textId="36ABBAF7" w:rsidR="00B16FDD" w:rsidRPr="00B16FDD" w:rsidRDefault="00B16FDD" w:rsidP="00B16FDD">
            <w:pPr>
              <w:rPr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B1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«Проблема лидерства и ее решение в органах государственной власти, бизнесе»</w:t>
            </w:r>
          </w:p>
        </w:tc>
        <w:tc>
          <w:tcPr>
            <w:tcW w:w="1556" w:type="dxa"/>
            <w:gridSpan w:val="2"/>
          </w:tcPr>
          <w:p w14:paraId="71C1EA05" w14:textId="77777777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73BA82B" w14:textId="50979B87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063" w:type="dxa"/>
            <w:gridSpan w:val="2"/>
          </w:tcPr>
          <w:p w14:paraId="06AF5842" w14:textId="6C93EC8D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Климова О. Н</w:t>
            </w:r>
          </w:p>
        </w:tc>
      </w:tr>
      <w:tr w:rsidR="00B16FDD" w:rsidRPr="0023647F" w14:paraId="65FEC22A" w14:textId="77777777" w:rsidTr="0023647F">
        <w:tc>
          <w:tcPr>
            <w:tcW w:w="709" w:type="dxa"/>
          </w:tcPr>
          <w:p w14:paraId="2ABFAB87" w14:textId="4F5E730D" w:rsidR="00B16FDD" w:rsidRPr="0023647F" w:rsidRDefault="00B16FDD" w:rsidP="00B16FDD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162419E2" w14:textId="5A1BD4EA" w:rsidR="00B16FDD" w:rsidRPr="00B16FDD" w:rsidRDefault="00B16FDD" w:rsidP="00B16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B1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«Проблемы трансформации российской модели менеджмента»</w:t>
            </w:r>
          </w:p>
        </w:tc>
        <w:tc>
          <w:tcPr>
            <w:tcW w:w="1556" w:type="dxa"/>
            <w:gridSpan w:val="2"/>
          </w:tcPr>
          <w:p w14:paraId="0201C3A7" w14:textId="77777777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8BB9B43" w14:textId="3840EB2C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063" w:type="dxa"/>
            <w:gridSpan w:val="2"/>
          </w:tcPr>
          <w:p w14:paraId="704018A7" w14:textId="0FF799DD" w:rsidR="00B16FDD" w:rsidRPr="00B16FDD" w:rsidRDefault="00B16FDD" w:rsidP="00B1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D">
              <w:rPr>
                <w:rFonts w:ascii="Times New Roman" w:hAnsi="Times New Roman" w:cs="Times New Roman"/>
                <w:sz w:val="24"/>
                <w:szCs w:val="24"/>
              </w:rPr>
              <w:t>Климова О. Н</w:t>
            </w:r>
          </w:p>
        </w:tc>
      </w:tr>
      <w:tr w:rsidR="0023647F" w:rsidRPr="0023647F" w14:paraId="1BEB352A" w14:textId="77777777" w:rsidTr="0023647F">
        <w:tc>
          <w:tcPr>
            <w:tcW w:w="709" w:type="dxa"/>
          </w:tcPr>
          <w:p w14:paraId="6A44CE35" w14:textId="7BD9A179" w:rsidR="001E2D20" w:rsidRPr="0023647F" w:rsidRDefault="001E2D20" w:rsidP="001E2D2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6CA7A895" w14:textId="6EF27DFC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Квест-игра "Финансовая грамотность" </w:t>
            </w:r>
          </w:p>
        </w:tc>
        <w:tc>
          <w:tcPr>
            <w:tcW w:w="1556" w:type="dxa"/>
            <w:gridSpan w:val="2"/>
          </w:tcPr>
          <w:p w14:paraId="76FB5A74" w14:textId="6B537241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br/>
              <w:t>2023 г.</w:t>
            </w:r>
          </w:p>
        </w:tc>
        <w:tc>
          <w:tcPr>
            <w:tcW w:w="2063" w:type="dxa"/>
            <w:gridSpan w:val="2"/>
          </w:tcPr>
          <w:p w14:paraId="23CA1DF0" w14:textId="404AED53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Дубынина А.В.</w:t>
            </w:r>
          </w:p>
        </w:tc>
      </w:tr>
      <w:tr w:rsidR="0023647F" w:rsidRPr="0023647F" w14:paraId="31F8B3A0" w14:textId="77777777" w:rsidTr="0023647F">
        <w:tc>
          <w:tcPr>
            <w:tcW w:w="709" w:type="dxa"/>
          </w:tcPr>
          <w:p w14:paraId="13ACCCB5" w14:textId="36BD1612" w:rsidR="001E2D20" w:rsidRPr="0023647F" w:rsidRDefault="001E2D20" w:rsidP="001E2D2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6735F692" w14:textId="54027090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Дискуссионная площадка " Взгляд молодых на эко</w:t>
            </w:r>
            <w:bookmarkStart w:id="0" w:name="_GoBack"/>
            <w:bookmarkEnd w:id="0"/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номическое развитие России" в рамках Международного студенческого конгресса-2024</w:t>
            </w:r>
          </w:p>
        </w:tc>
        <w:tc>
          <w:tcPr>
            <w:tcW w:w="1556" w:type="dxa"/>
            <w:gridSpan w:val="2"/>
          </w:tcPr>
          <w:p w14:paraId="1C412F6F" w14:textId="68962C67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br/>
              <w:t>2024 г.</w:t>
            </w:r>
          </w:p>
        </w:tc>
        <w:tc>
          <w:tcPr>
            <w:tcW w:w="2063" w:type="dxa"/>
            <w:gridSpan w:val="2"/>
          </w:tcPr>
          <w:p w14:paraId="0BC57A7D" w14:textId="7AC821EB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Дубынина А.В.</w:t>
            </w:r>
          </w:p>
        </w:tc>
      </w:tr>
      <w:tr w:rsidR="0023647F" w:rsidRPr="0023647F" w14:paraId="7CE2F8DD" w14:textId="77777777" w:rsidTr="0023647F">
        <w:tc>
          <w:tcPr>
            <w:tcW w:w="709" w:type="dxa"/>
          </w:tcPr>
          <w:p w14:paraId="2D0FCD07" w14:textId="0F048523" w:rsidR="001E2D20" w:rsidRPr="0023647F" w:rsidRDefault="001E2D20" w:rsidP="001E2D2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52395F75" w14:textId="67531F8C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дебаты </w:t>
            </w:r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"Векторы экономического развития современной России"</w:t>
            </w:r>
          </w:p>
        </w:tc>
        <w:tc>
          <w:tcPr>
            <w:tcW w:w="1556" w:type="dxa"/>
            <w:gridSpan w:val="2"/>
          </w:tcPr>
          <w:p w14:paraId="7E0FE424" w14:textId="1F5A0E4D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br/>
              <w:t>2024 г.</w:t>
            </w:r>
          </w:p>
        </w:tc>
        <w:tc>
          <w:tcPr>
            <w:tcW w:w="2063" w:type="dxa"/>
            <w:gridSpan w:val="2"/>
          </w:tcPr>
          <w:p w14:paraId="42B034B6" w14:textId="17C0378E" w:rsidR="001E2D20" w:rsidRPr="0023647F" w:rsidRDefault="001E2D20" w:rsidP="001E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Дубынина А.В.</w:t>
            </w:r>
          </w:p>
        </w:tc>
      </w:tr>
      <w:tr w:rsidR="0023647F" w:rsidRPr="0023647F" w14:paraId="6F91D0F5" w14:textId="77777777" w:rsidTr="0023647F">
        <w:tc>
          <w:tcPr>
            <w:tcW w:w="709" w:type="dxa"/>
          </w:tcPr>
          <w:p w14:paraId="15C47F8E" w14:textId="7D2CC118" w:rsidR="0023647F" w:rsidRPr="0023647F" w:rsidRDefault="0023647F" w:rsidP="0023647F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2E5E2A80" w14:textId="1E3FB6D9" w:rsidR="0023647F" w:rsidRPr="0023647F" w:rsidRDefault="0023647F" w:rsidP="002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«Экономически активное население Челябинской области в период преобразований экономики»</w:t>
            </w:r>
          </w:p>
        </w:tc>
        <w:tc>
          <w:tcPr>
            <w:tcW w:w="1556" w:type="dxa"/>
            <w:gridSpan w:val="2"/>
          </w:tcPr>
          <w:p w14:paraId="46CF08A0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984A149" w14:textId="0F8AC6C2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63" w:type="dxa"/>
            <w:gridSpan w:val="2"/>
          </w:tcPr>
          <w:p w14:paraId="702C53A5" w14:textId="0E6C0D11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647F" w:rsidRPr="0023647F" w14:paraId="01C0EDB9" w14:textId="77777777" w:rsidTr="0023647F">
        <w:tc>
          <w:tcPr>
            <w:tcW w:w="709" w:type="dxa"/>
          </w:tcPr>
          <w:p w14:paraId="480A361F" w14:textId="38F8A4D7" w:rsidR="0023647F" w:rsidRPr="0023647F" w:rsidRDefault="0023647F" w:rsidP="0023647F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ACB2B7D" w14:textId="7F11497B" w:rsidR="0023647F" w:rsidRPr="0023647F" w:rsidRDefault="0023647F" w:rsidP="002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«Преимущества и недостатки уплаты налогов и сборов через Единый налоговый счет (ЕНС)»</w:t>
            </w:r>
          </w:p>
        </w:tc>
        <w:tc>
          <w:tcPr>
            <w:tcW w:w="1556" w:type="dxa"/>
            <w:gridSpan w:val="2"/>
          </w:tcPr>
          <w:p w14:paraId="201729C3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100034B" w14:textId="33A9D656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63" w:type="dxa"/>
            <w:gridSpan w:val="2"/>
          </w:tcPr>
          <w:p w14:paraId="288B441E" w14:textId="628F6925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647F" w:rsidRPr="0023647F" w14:paraId="7D666264" w14:textId="77777777" w:rsidTr="0023647F">
        <w:tc>
          <w:tcPr>
            <w:tcW w:w="709" w:type="dxa"/>
          </w:tcPr>
          <w:p w14:paraId="44BD2C07" w14:textId="65327BCB" w:rsidR="0023647F" w:rsidRPr="0023647F" w:rsidRDefault="0023647F" w:rsidP="0023647F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284EDB44" w14:textId="47E8268D" w:rsidR="0023647F" w:rsidRPr="0023647F" w:rsidRDefault="0023647F" w:rsidP="002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Практический семинар «Виды профессиональной деятельности на финансовом рынке»</w:t>
            </w:r>
          </w:p>
        </w:tc>
        <w:tc>
          <w:tcPr>
            <w:tcW w:w="1556" w:type="dxa"/>
            <w:gridSpan w:val="2"/>
          </w:tcPr>
          <w:p w14:paraId="32FD9381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DE35A35" w14:textId="451099E6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63" w:type="dxa"/>
            <w:gridSpan w:val="2"/>
          </w:tcPr>
          <w:p w14:paraId="36087467" w14:textId="23132515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647F" w:rsidRPr="0023647F" w14:paraId="6FED9DB2" w14:textId="77777777" w:rsidTr="0023647F">
        <w:tc>
          <w:tcPr>
            <w:tcW w:w="709" w:type="dxa"/>
          </w:tcPr>
          <w:p w14:paraId="3B6DFB08" w14:textId="5CC3F51C" w:rsidR="0023647F" w:rsidRPr="0023647F" w:rsidRDefault="0023647F" w:rsidP="0023647F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05442D70" w14:textId="12C90F51" w:rsidR="0023647F" w:rsidRPr="0023647F" w:rsidRDefault="0023647F" w:rsidP="002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«Проблемы реализации принципов фискального федерализма в России»</w:t>
            </w:r>
          </w:p>
        </w:tc>
        <w:tc>
          <w:tcPr>
            <w:tcW w:w="1556" w:type="dxa"/>
            <w:gridSpan w:val="2"/>
          </w:tcPr>
          <w:p w14:paraId="0721EF7A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07B77B8" w14:textId="3BECD4DE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063" w:type="dxa"/>
            <w:gridSpan w:val="2"/>
          </w:tcPr>
          <w:p w14:paraId="07AF0F4F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Согрина Н.С.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723F28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7F" w:rsidRPr="0023647F" w14:paraId="547C3EE7" w14:textId="77777777" w:rsidTr="0023647F">
        <w:tc>
          <w:tcPr>
            <w:tcW w:w="709" w:type="dxa"/>
          </w:tcPr>
          <w:p w14:paraId="0CB11C9A" w14:textId="77777777" w:rsidR="0023647F" w:rsidRPr="0023647F" w:rsidRDefault="0023647F" w:rsidP="0023647F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01A301BD" w14:textId="61EB0830" w:rsidR="0023647F" w:rsidRPr="0023647F" w:rsidRDefault="0023647F" w:rsidP="002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Интерактивное практическое занятие </w:t>
            </w:r>
            <w:r w:rsidRPr="00236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«Формирование портфеля инвестиционных проектов» </w:t>
            </w:r>
          </w:p>
        </w:tc>
        <w:tc>
          <w:tcPr>
            <w:tcW w:w="1556" w:type="dxa"/>
            <w:gridSpan w:val="2"/>
          </w:tcPr>
          <w:p w14:paraId="10A60603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65864F34" w14:textId="4C415C22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2063" w:type="dxa"/>
            <w:gridSpan w:val="2"/>
          </w:tcPr>
          <w:p w14:paraId="0278634A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Согрина Н.С.</w:t>
            </w: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C9969C9" w14:textId="77777777" w:rsidR="0023647F" w:rsidRPr="0023647F" w:rsidRDefault="0023647F" w:rsidP="00236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7F" w:rsidRPr="0023647F" w14:paraId="672E2F19" w14:textId="77777777" w:rsidTr="0023647F">
        <w:tc>
          <w:tcPr>
            <w:tcW w:w="709" w:type="dxa"/>
          </w:tcPr>
          <w:p w14:paraId="42BA3DBE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7DDF87D9" w14:textId="389BFB55" w:rsidR="00A10C7F" w:rsidRPr="0023647F" w:rsidRDefault="00A10C7F" w:rsidP="00A1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практическое занятие «Применение методов прогнозирования при принятии управленческих решений»  </w:t>
            </w:r>
          </w:p>
        </w:tc>
        <w:tc>
          <w:tcPr>
            <w:tcW w:w="1556" w:type="dxa"/>
            <w:gridSpan w:val="2"/>
          </w:tcPr>
          <w:p w14:paraId="5305CB69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36B8A45" w14:textId="20596BB0" w:rsidR="00A10C7F" w:rsidRPr="0023647F" w:rsidRDefault="00A10C7F" w:rsidP="00A1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3" w:type="dxa"/>
            <w:gridSpan w:val="2"/>
          </w:tcPr>
          <w:p w14:paraId="4FA4250C" w14:textId="21851209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23647F" w:rsidRPr="0023647F" w14:paraId="6C58B30E" w14:textId="77777777" w:rsidTr="0023647F">
        <w:tc>
          <w:tcPr>
            <w:tcW w:w="709" w:type="dxa"/>
          </w:tcPr>
          <w:p w14:paraId="0E1483A9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40B95C7" w14:textId="35EB02F0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«Роль и значение бухгалтерского учета при формировании управленческого учета на предприятии»</w:t>
            </w:r>
          </w:p>
        </w:tc>
        <w:tc>
          <w:tcPr>
            <w:tcW w:w="1556" w:type="dxa"/>
            <w:gridSpan w:val="2"/>
          </w:tcPr>
          <w:p w14:paraId="13DC7AC5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B7DD3A7" w14:textId="0C5E9948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63" w:type="dxa"/>
            <w:gridSpan w:val="2"/>
          </w:tcPr>
          <w:p w14:paraId="752D77C5" w14:textId="242B1E19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23647F" w:rsidRPr="0023647F" w14:paraId="2A10EECB" w14:textId="77777777" w:rsidTr="0023647F">
        <w:tc>
          <w:tcPr>
            <w:tcW w:w="709" w:type="dxa"/>
          </w:tcPr>
          <w:p w14:paraId="262F93B6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0A426697" w14:textId="252E6EBD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«Роль планирования и прогнозирования в современных экономических условиях»  </w:t>
            </w:r>
          </w:p>
        </w:tc>
        <w:tc>
          <w:tcPr>
            <w:tcW w:w="1556" w:type="dxa"/>
            <w:gridSpan w:val="2"/>
          </w:tcPr>
          <w:p w14:paraId="015B1158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0666E8C" w14:textId="1DB517CA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63" w:type="dxa"/>
            <w:gridSpan w:val="2"/>
          </w:tcPr>
          <w:p w14:paraId="64ABB378" w14:textId="475E6A6A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23647F" w:rsidRPr="0023647F" w14:paraId="7D2C73B6" w14:textId="77777777" w:rsidTr="0023647F">
        <w:tc>
          <w:tcPr>
            <w:tcW w:w="709" w:type="dxa"/>
          </w:tcPr>
          <w:p w14:paraId="66A5A04F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7B03EA3C" w14:textId="0C25352C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 – практический семинар «Применение информационных технологий в планировании, прогнозировании и анализе финансово – хозяйственной деятельности предприятия» </w:t>
            </w:r>
          </w:p>
        </w:tc>
        <w:tc>
          <w:tcPr>
            <w:tcW w:w="1556" w:type="dxa"/>
            <w:gridSpan w:val="2"/>
          </w:tcPr>
          <w:p w14:paraId="0A758DE3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03E0372" w14:textId="5AD0FA15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63" w:type="dxa"/>
            <w:gridSpan w:val="2"/>
          </w:tcPr>
          <w:p w14:paraId="46170BCC" w14:textId="1E16CF72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23647F" w:rsidRPr="0023647F" w14:paraId="5C385039" w14:textId="77777777" w:rsidTr="0023647F">
        <w:tc>
          <w:tcPr>
            <w:tcW w:w="709" w:type="dxa"/>
          </w:tcPr>
          <w:p w14:paraId="2D600ED2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592551F3" w14:textId="6C211DC1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«Цифровая азбука»</w:t>
            </w:r>
          </w:p>
        </w:tc>
        <w:tc>
          <w:tcPr>
            <w:tcW w:w="1556" w:type="dxa"/>
            <w:gridSpan w:val="2"/>
          </w:tcPr>
          <w:p w14:paraId="4D7F710B" w14:textId="77777777" w:rsidR="00A10C7F" w:rsidRPr="0023647F" w:rsidRDefault="00A10C7F" w:rsidP="00A10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07C5B1F2" w14:textId="2D209D9F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3" w:type="dxa"/>
            <w:gridSpan w:val="2"/>
          </w:tcPr>
          <w:p w14:paraId="574BA272" w14:textId="77777777" w:rsidR="00A10C7F" w:rsidRPr="0023647F" w:rsidRDefault="00A10C7F" w:rsidP="00A10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Ю.В.</w:t>
            </w:r>
          </w:p>
          <w:p w14:paraId="46483C26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7F" w:rsidRPr="0023647F" w14:paraId="720938CD" w14:textId="77777777" w:rsidTr="0023647F">
        <w:tc>
          <w:tcPr>
            <w:tcW w:w="709" w:type="dxa"/>
          </w:tcPr>
          <w:p w14:paraId="776A936A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EA63B40" w14:textId="0BA3C669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</w:t>
            </w:r>
            <w:proofErr w:type="spellStart"/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Киберфизические</w:t>
            </w:r>
            <w:proofErr w:type="spellEnd"/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системы»</w:t>
            </w:r>
          </w:p>
        </w:tc>
        <w:tc>
          <w:tcPr>
            <w:tcW w:w="1556" w:type="dxa"/>
            <w:gridSpan w:val="2"/>
          </w:tcPr>
          <w:p w14:paraId="5A3BD5E6" w14:textId="24FF5934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063" w:type="dxa"/>
            <w:gridSpan w:val="2"/>
          </w:tcPr>
          <w:p w14:paraId="4489B59E" w14:textId="730DD610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Ю.В.</w:t>
            </w:r>
          </w:p>
        </w:tc>
      </w:tr>
      <w:tr w:rsidR="0023647F" w:rsidRPr="0023647F" w14:paraId="62110844" w14:textId="77777777" w:rsidTr="0023647F">
        <w:tc>
          <w:tcPr>
            <w:tcW w:w="709" w:type="dxa"/>
          </w:tcPr>
          <w:p w14:paraId="152CCAC1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726B0662" w14:textId="74DA0A29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«Цифровая зрелость»</w:t>
            </w:r>
          </w:p>
        </w:tc>
        <w:tc>
          <w:tcPr>
            <w:tcW w:w="1556" w:type="dxa"/>
            <w:gridSpan w:val="2"/>
          </w:tcPr>
          <w:p w14:paraId="0EE0C741" w14:textId="6BC4CBE4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063" w:type="dxa"/>
            <w:gridSpan w:val="2"/>
          </w:tcPr>
          <w:p w14:paraId="77CED38D" w14:textId="77777777" w:rsidR="00A10C7F" w:rsidRPr="0023647F" w:rsidRDefault="00A10C7F" w:rsidP="00A10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Ю.В.</w:t>
            </w:r>
          </w:p>
          <w:p w14:paraId="6048C095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7F" w:rsidRPr="0023647F" w14:paraId="753316DD" w14:textId="77777777" w:rsidTr="0023647F">
        <w:tc>
          <w:tcPr>
            <w:tcW w:w="709" w:type="dxa"/>
          </w:tcPr>
          <w:p w14:paraId="7265A591" w14:textId="77777777" w:rsidR="001E2D20" w:rsidRPr="0023647F" w:rsidRDefault="001E2D20" w:rsidP="001E2D2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08DA2F6" w14:textId="2897732B" w:rsidR="001E2D20" w:rsidRPr="0023647F" w:rsidRDefault="001E2D20" w:rsidP="001E2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«Развивающиеся страны: структурные сдвиги первой четверти XXI века»</w:t>
            </w:r>
          </w:p>
        </w:tc>
        <w:tc>
          <w:tcPr>
            <w:tcW w:w="1556" w:type="dxa"/>
            <w:gridSpan w:val="2"/>
          </w:tcPr>
          <w:p w14:paraId="14B197CE" w14:textId="060C4EF8" w:rsidR="001E2D20" w:rsidRPr="0023647F" w:rsidRDefault="001E2D20" w:rsidP="001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063" w:type="dxa"/>
            <w:gridSpan w:val="2"/>
          </w:tcPr>
          <w:p w14:paraId="7C19648B" w14:textId="213E3632" w:rsidR="001E2D20" w:rsidRPr="0023647F" w:rsidRDefault="001E2D20" w:rsidP="001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Копченов А.А.</w:t>
            </w:r>
          </w:p>
        </w:tc>
      </w:tr>
      <w:tr w:rsidR="0023647F" w:rsidRPr="0023647F" w14:paraId="47210A8F" w14:textId="77777777" w:rsidTr="0023647F">
        <w:tc>
          <w:tcPr>
            <w:tcW w:w="709" w:type="dxa"/>
          </w:tcPr>
          <w:p w14:paraId="44010B8E" w14:textId="77777777" w:rsidR="001E2D20" w:rsidRPr="0023647F" w:rsidRDefault="001E2D20" w:rsidP="001E2D2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77251662" w14:textId="47332BA5" w:rsidR="001E2D20" w:rsidRPr="0023647F" w:rsidRDefault="001E2D20" w:rsidP="001E2D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семинар «Сравнительный анализ ресурсного потенциала регионов России» </w:t>
            </w:r>
          </w:p>
        </w:tc>
        <w:tc>
          <w:tcPr>
            <w:tcW w:w="1556" w:type="dxa"/>
            <w:gridSpan w:val="2"/>
          </w:tcPr>
          <w:p w14:paraId="434C4EAE" w14:textId="77777777" w:rsidR="001E2D20" w:rsidRPr="0023647F" w:rsidRDefault="001E2D20" w:rsidP="001E2D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64D89899" w14:textId="6173448C" w:rsidR="001E2D20" w:rsidRPr="0023647F" w:rsidRDefault="001E2D20" w:rsidP="001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63" w:type="dxa"/>
            <w:gridSpan w:val="2"/>
          </w:tcPr>
          <w:p w14:paraId="64630E1B" w14:textId="1E1998CF" w:rsidR="001E2D20" w:rsidRPr="0023647F" w:rsidRDefault="001E2D20" w:rsidP="001E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Копченов А.А.</w:t>
            </w:r>
          </w:p>
        </w:tc>
      </w:tr>
      <w:tr w:rsidR="0023647F" w:rsidRPr="0023647F" w14:paraId="623CE9AA" w14:textId="77777777" w:rsidTr="0023647F">
        <w:tc>
          <w:tcPr>
            <w:tcW w:w="709" w:type="dxa"/>
          </w:tcPr>
          <w:p w14:paraId="33FEBDAA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4EBEF94D" w14:textId="570810E5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«Роль и значение бухгалтерского учета при формировании управленческого учета на предприятии»</w:t>
            </w:r>
          </w:p>
        </w:tc>
        <w:tc>
          <w:tcPr>
            <w:tcW w:w="1556" w:type="dxa"/>
            <w:gridSpan w:val="2"/>
          </w:tcPr>
          <w:p w14:paraId="6B7CF6E8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F6ED0F3" w14:textId="34191AB1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63" w:type="dxa"/>
            <w:gridSpan w:val="2"/>
          </w:tcPr>
          <w:p w14:paraId="2952A2D1" w14:textId="4221CE3E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23647F" w:rsidRPr="0023647F" w14:paraId="4182398B" w14:textId="77777777" w:rsidTr="0023647F">
        <w:tc>
          <w:tcPr>
            <w:tcW w:w="709" w:type="dxa"/>
          </w:tcPr>
          <w:p w14:paraId="55DD125F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1D16AAC5" w14:textId="25F2077A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«Роль планирования и прогнозирования в современных экономических условиях»  </w:t>
            </w:r>
          </w:p>
        </w:tc>
        <w:tc>
          <w:tcPr>
            <w:tcW w:w="1556" w:type="dxa"/>
            <w:gridSpan w:val="2"/>
          </w:tcPr>
          <w:p w14:paraId="51159CD3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9A1FC65" w14:textId="452E2BC2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63" w:type="dxa"/>
            <w:gridSpan w:val="2"/>
          </w:tcPr>
          <w:p w14:paraId="265C6458" w14:textId="17519AE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23647F" w:rsidRPr="0023647F" w14:paraId="304C52ED" w14:textId="77777777" w:rsidTr="0023647F">
        <w:tc>
          <w:tcPr>
            <w:tcW w:w="709" w:type="dxa"/>
          </w:tcPr>
          <w:p w14:paraId="3BE65E77" w14:textId="77777777" w:rsidR="00A10C7F" w:rsidRPr="0023647F" w:rsidRDefault="00A10C7F" w:rsidP="00904680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</w:tcPr>
          <w:p w14:paraId="0FC2D453" w14:textId="30B05933" w:rsidR="00A10C7F" w:rsidRPr="0023647F" w:rsidRDefault="00A10C7F" w:rsidP="00A10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 – практический семинар «Применение информационных технологий в планировании, прогнозировании и анализе финансово – хозяйственной деятельности предприятия» </w:t>
            </w:r>
          </w:p>
        </w:tc>
        <w:tc>
          <w:tcPr>
            <w:tcW w:w="1556" w:type="dxa"/>
            <w:gridSpan w:val="2"/>
          </w:tcPr>
          <w:p w14:paraId="785AC5BA" w14:textId="77777777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0582681" w14:textId="4D60665B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63" w:type="dxa"/>
            <w:gridSpan w:val="2"/>
          </w:tcPr>
          <w:p w14:paraId="10C9FF1A" w14:textId="06439F95" w:rsidR="00A10C7F" w:rsidRPr="0023647F" w:rsidRDefault="00A10C7F" w:rsidP="00A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47F">
              <w:rPr>
                <w:rFonts w:ascii="Times New Roman" w:hAnsi="Times New Roman" w:cs="Times New Roman"/>
                <w:sz w:val="24"/>
                <w:szCs w:val="24"/>
              </w:rPr>
              <w:t>Каткова С.Г.</w:t>
            </w:r>
          </w:p>
        </w:tc>
      </w:tr>
      <w:tr w:rsidR="0023647F" w:rsidRPr="0023647F" w14:paraId="0C891A60" w14:textId="77777777" w:rsidTr="0023647F">
        <w:trPr>
          <w:gridAfter w:val="1"/>
          <w:wAfter w:w="21" w:type="dxa"/>
        </w:trPr>
        <w:tc>
          <w:tcPr>
            <w:tcW w:w="9550" w:type="dxa"/>
            <w:gridSpan w:val="6"/>
          </w:tcPr>
          <w:p w14:paraId="4ED64104" w14:textId="77777777" w:rsidR="00D340FD" w:rsidRPr="0023647F" w:rsidRDefault="00D340FD" w:rsidP="00904680">
            <w:pPr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23647F">
              <w:rPr>
                <w:rFonts w:ascii="Times New Roman" w:hAnsi="Times New Roman" w:cs="Times New Roman"/>
                <w:b/>
              </w:rPr>
              <w:t>ШКОЛА МАРКЕТИНГА И РАЗВИТИЯ БИЗНЕСА</w:t>
            </w:r>
          </w:p>
        </w:tc>
      </w:tr>
      <w:tr w:rsidR="0023647F" w:rsidRPr="005117E2" w14:paraId="3054C95E" w14:textId="77777777" w:rsidTr="0023647F">
        <w:trPr>
          <w:gridAfter w:val="1"/>
          <w:wAfter w:w="21" w:type="dxa"/>
        </w:trPr>
        <w:tc>
          <w:tcPr>
            <w:tcW w:w="709" w:type="dxa"/>
          </w:tcPr>
          <w:p w14:paraId="02C57D7D" w14:textId="4FF64FD2" w:rsidR="00D340FD" w:rsidRPr="0023647F" w:rsidRDefault="00D340FD" w:rsidP="00904680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14:paraId="6D6BE91E" w14:textId="77777777" w:rsidR="00D340FD" w:rsidRPr="005117E2" w:rsidRDefault="00D340FD" w:rsidP="005E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«Маркетинг и эффективность бизнеса: опыт отечественных предприятий» </w:t>
            </w:r>
          </w:p>
        </w:tc>
        <w:tc>
          <w:tcPr>
            <w:tcW w:w="1517" w:type="dxa"/>
            <w:gridSpan w:val="2"/>
          </w:tcPr>
          <w:p w14:paraId="5FDB1364" w14:textId="6264EF95" w:rsidR="00D340FD" w:rsidRPr="005117E2" w:rsidRDefault="00D340FD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660695"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0" w:type="dxa"/>
            <w:gridSpan w:val="2"/>
          </w:tcPr>
          <w:p w14:paraId="7283DF08" w14:textId="2B20BF4B" w:rsidR="00D340FD" w:rsidRPr="005117E2" w:rsidRDefault="005117E2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О.Н.</w:t>
            </w:r>
          </w:p>
          <w:p w14:paraId="481031D6" w14:textId="77777777" w:rsidR="00D340FD" w:rsidRPr="005117E2" w:rsidRDefault="00D340FD" w:rsidP="003B4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47F" w:rsidRPr="005117E2" w14:paraId="0DA62145" w14:textId="77777777" w:rsidTr="0023647F">
        <w:trPr>
          <w:gridAfter w:val="1"/>
          <w:wAfter w:w="21" w:type="dxa"/>
        </w:trPr>
        <w:tc>
          <w:tcPr>
            <w:tcW w:w="709" w:type="dxa"/>
          </w:tcPr>
          <w:p w14:paraId="3FBDE0D5" w14:textId="20F1AA72" w:rsidR="00D340FD" w:rsidRPr="005117E2" w:rsidRDefault="00D340FD" w:rsidP="00904680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14:paraId="7267225E" w14:textId="77777777" w:rsidR="00D340FD" w:rsidRPr="005117E2" w:rsidRDefault="00D340FD" w:rsidP="005E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«Представление результатов маркетинговых исследований»</w:t>
            </w:r>
          </w:p>
        </w:tc>
        <w:tc>
          <w:tcPr>
            <w:tcW w:w="1517" w:type="dxa"/>
            <w:gridSpan w:val="2"/>
          </w:tcPr>
          <w:p w14:paraId="799E6BED" w14:textId="474B70E7" w:rsidR="00D340FD" w:rsidRPr="005117E2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  <w:r w:rsidR="00660695"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0" w:type="dxa"/>
            <w:gridSpan w:val="2"/>
          </w:tcPr>
          <w:p w14:paraId="4D9F65FF" w14:textId="0DFF71AE" w:rsidR="00D340FD" w:rsidRPr="005117E2" w:rsidRDefault="005117E2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О.Н.</w:t>
            </w:r>
          </w:p>
          <w:p w14:paraId="7718CE10" w14:textId="77777777" w:rsidR="00D340FD" w:rsidRPr="005117E2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47F" w:rsidRPr="005117E2" w14:paraId="3465B0A5" w14:textId="77777777" w:rsidTr="0023647F">
        <w:trPr>
          <w:gridAfter w:val="1"/>
          <w:wAfter w:w="21" w:type="dxa"/>
        </w:trPr>
        <w:tc>
          <w:tcPr>
            <w:tcW w:w="709" w:type="dxa"/>
          </w:tcPr>
          <w:p w14:paraId="39570572" w14:textId="72249E25" w:rsidR="00D340FD" w:rsidRPr="005117E2" w:rsidRDefault="00D340FD" w:rsidP="00904680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14:paraId="5A78B4CA" w14:textId="77777777" w:rsidR="00D340FD" w:rsidRPr="005117E2" w:rsidRDefault="00D340FD" w:rsidP="005E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«Оптимизация бизнес-процессов как следствие учета результатов маркетинговых исследований»</w:t>
            </w:r>
          </w:p>
        </w:tc>
        <w:tc>
          <w:tcPr>
            <w:tcW w:w="1517" w:type="dxa"/>
            <w:gridSpan w:val="2"/>
          </w:tcPr>
          <w:p w14:paraId="63BC8312" w14:textId="77777777" w:rsidR="00D340FD" w:rsidRPr="005117E2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51FD33A3" w14:textId="37B614CE" w:rsidR="00D340FD" w:rsidRPr="005117E2" w:rsidRDefault="00660695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0" w:type="dxa"/>
            <w:gridSpan w:val="2"/>
          </w:tcPr>
          <w:p w14:paraId="79B2D5D8" w14:textId="77777777" w:rsidR="00D340FD" w:rsidRPr="005117E2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Угрюмова Н.В.</w:t>
            </w:r>
          </w:p>
          <w:p w14:paraId="5CC2B34E" w14:textId="77777777" w:rsidR="00D340FD" w:rsidRPr="005117E2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47F" w:rsidRPr="0023647F" w14:paraId="6F49ACCC" w14:textId="77777777" w:rsidTr="0023647F">
        <w:trPr>
          <w:gridAfter w:val="1"/>
          <w:wAfter w:w="21" w:type="dxa"/>
        </w:trPr>
        <w:tc>
          <w:tcPr>
            <w:tcW w:w="709" w:type="dxa"/>
          </w:tcPr>
          <w:p w14:paraId="3C3686B4" w14:textId="01D3DD44" w:rsidR="00D340FD" w:rsidRPr="005117E2" w:rsidRDefault="00D340FD" w:rsidP="00904680">
            <w:pPr>
              <w:pStyle w:val="a4"/>
              <w:numPr>
                <w:ilvl w:val="0"/>
                <w:numId w:val="5"/>
              </w:numPr>
              <w:tabs>
                <w:tab w:val="left" w:pos="450"/>
              </w:tabs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14:paraId="12DA7C4A" w14:textId="77777777" w:rsidR="00D340FD" w:rsidRPr="005117E2" w:rsidRDefault="00D340FD" w:rsidP="005E0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«Современный маркетинг в  стимулировании бизнеса к удовлетворению запросов потребителей и общества»</w:t>
            </w:r>
          </w:p>
        </w:tc>
        <w:tc>
          <w:tcPr>
            <w:tcW w:w="1517" w:type="dxa"/>
            <w:gridSpan w:val="2"/>
          </w:tcPr>
          <w:p w14:paraId="62DECEA4" w14:textId="77777777" w:rsidR="00D340FD" w:rsidRPr="005117E2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18AA466B" w14:textId="1BB8DCE8" w:rsidR="00D340FD" w:rsidRPr="005117E2" w:rsidRDefault="00660695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0" w:type="dxa"/>
            <w:gridSpan w:val="2"/>
          </w:tcPr>
          <w:p w14:paraId="575C2C5E" w14:textId="77777777" w:rsidR="00D340FD" w:rsidRPr="005117E2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E2"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Угрюмова Н.В.</w:t>
            </w:r>
          </w:p>
          <w:p w14:paraId="061F0684" w14:textId="77777777" w:rsidR="00D340FD" w:rsidRPr="005117E2" w:rsidRDefault="00D340FD" w:rsidP="00D340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857D4B" w14:textId="77777777" w:rsidR="00D340FD" w:rsidRDefault="00D340FD" w:rsidP="00D340F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5F188" w14:textId="694FDFEC" w:rsidR="004D1754" w:rsidRDefault="004D17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5381F5F" w14:textId="77777777" w:rsidR="004D1754" w:rsidRDefault="00D340FD" w:rsidP="004D1754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120" w:line="240" w:lineRule="auto"/>
        <w:ind w:lef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647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Мероприятия Экскурсионного клуба </w:t>
      </w:r>
      <w:r w:rsidRPr="0023647F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«ДЕЛОВЫЕ ПРОГУЛКИ» </w:t>
      </w:r>
    </w:p>
    <w:p w14:paraId="28758610" w14:textId="1896F543" w:rsidR="00246701" w:rsidRDefault="00246701" w:rsidP="00561A6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«Цифровая экосистема ФНС России»</w:t>
      </w:r>
    </w:p>
    <w:p w14:paraId="724BD524" w14:textId="068CF767" w:rsidR="00246701" w:rsidRPr="00246701" w:rsidRDefault="00246701" w:rsidP="00561A6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6701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246701">
        <w:rPr>
          <w:rFonts w:ascii="Times New Roman" w:hAnsi="Times New Roman" w:cs="Times New Roman"/>
          <w:i/>
          <w:iCs/>
          <w:sz w:val="24"/>
          <w:szCs w:val="24"/>
        </w:rPr>
        <w:t>Человекоцентричный</w:t>
      </w:r>
      <w:proofErr w:type="spellEnd"/>
      <w:r w:rsidRPr="00246701">
        <w:rPr>
          <w:rFonts w:ascii="Times New Roman" w:hAnsi="Times New Roman" w:cs="Times New Roman"/>
          <w:i/>
          <w:iCs/>
          <w:sz w:val="24"/>
          <w:szCs w:val="24"/>
        </w:rPr>
        <w:t xml:space="preserve"> подход в деятельности налоговых органов – новая парадигма ФНС России»</w:t>
      </w:r>
    </w:p>
    <w:p w14:paraId="1F14C84A" w14:textId="201A3525" w:rsidR="00561A68" w:rsidRPr="001F42E1" w:rsidRDefault="00561A68" w:rsidP="00561A6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732D9">
        <w:rPr>
          <w:rFonts w:ascii="Times New Roman" w:hAnsi="Times New Roman"/>
          <w:sz w:val="24"/>
          <w:szCs w:val="24"/>
        </w:rPr>
        <w:t>Коммерческие банки на рынке ценных бумаг и деривативов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F42E1">
        <w:rPr>
          <w:rFonts w:ascii="Times New Roman" w:hAnsi="Times New Roman" w:cs="Times New Roman"/>
          <w:i/>
          <w:iCs/>
          <w:sz w:val="24"/>
          <w:szCs w:val="24"/>
        </w:rPr>
        <w:t>ПАО ВТБ Банк</w:t>
      </w:r>
    </w:p>
    <w:p w14:paraId="7B54713B" w14:textId="77777777" w:rsidR="00561A68" w:rsidRPr="001F42E1" w:rsidRDefault="00561A68" w:rsidP="00561A6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2A33">
        <w:rPr>
          <w:rFonts w:ascii="Times New Roman" w:hAnsi="Times New Roman" w:cs="Times New Roman"/>
          <w:sz w:val="24"/>
          <w:szCs w:val="24"/>
        </w:rPr>
        <w:t>Официальная статистическая информация о социальных, экономических, демографических процессах в Челябинской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42E1">
        <w:rPr>
          <w:rFonts w:ascii="Times New Roman" w:hAnsi="Times New Roman" w:cs="Times New Roman"/>
          <w:i/>
          <w:iCs/>
          <w:sz w:val="24"/>
          <w:szCs w:val="24"/>
        </w:rPr>
        <w:t xml:space="preserve"> Федеральная служба государственной статистики по Челябинской области</w:t>
      </w:r>
    </w:p>
    <w:p w14:paraId="7188E708" w14:textId="77777777" w:rsidR="00561A68" w:rsidRPr="001F42E1" w:rsidRDefault="00561A68" w:rsidP="00561A6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7130">
        <w:rPr>
          <w:rFonts w:ascii="Times New Roman" w:hAnsi="Times New Roman" w:cs="Times New Roman"/>
          <w:sz w:val="24"/>
          <w:szCs w:val="24"/>
        </w:rPr>
        <w:t>«Знакомство с деятельностью ФНС. Налогообложение физических лиц»</w:t>
      </w:r>
      <w:r w:rsidRPr="00777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F42E1">
        <w:rPr>
          <w:rFonts w:ascii="Times New Roman" w:hAnsi="Times New Roman" w:cs="Times New Roman"/>
          <w:i/>
          <w:iCs/>
          <w:sz w:val="24"/>
          <w:szCs w:val="24"/>
        </w:rPr>
        <w:t>ИФНС по Калининскому району г. Челябинска</w:t>
      </w:r>
    </w:p>
    <w:p w14:paraId="2C140ED3" w14:textId="77777777" w:rsidR="00561A68" w:rsidRDefault="00561A68" w:rsidP="00561A6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44FBD">
        <w:rPr>
          <w:rFonts w:ascii="Times New Roman" w:hAnsi="Times New Roman"/>
          <w:sz w:val="24"/>
          <w:szCs w:val="24"/>
        </w:rPr>
        <w:t>Организация и налогообложение предпринимательской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1F42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1F42E1">
          <w:rPr>
            <w:rFonts w:ascii="Times New Roman" w:hAnsi="Times New Roman" w:cs="Times New Roman"/>
            <w:i/>
            <w:iCs/>
            <w:sz w:val="24"/>
            <w:szCs w:val="24"/>
          </w:rPr>
          <w:t>Инновационный бизнес-инкубатор</w:t>
        </w:r>
      </w:hyperlink>
    </w:p>
    <w:p w14:paraId="12CD852E" w14:textId="1889844E" w:rsidR="00561A68" w:rsidRDefault="00561A68" w:rsidP="00561A6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9818F7">
        <w:rPr>
          <w:rFonts w:ascii="Times New Roman" w:hAnsi="Times New Roman" w:cs="Times New Roman"/>
          <w:iCs/>
          <w:sz w:val="24"/>
          <w:szCs w:val="24"/>
        </w:rPr>
        <w:t>Семинары по развитию собственного бизнеса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5602">
        <w:rPr>
          <w:rFonts w:ascii="Times New Roman" w:hAnsi="Times New Roman" w:cs="Times New Roman"/>
          <w:i/>
          <w:iCs/>
          <w:sz w:val="24"/>
          <w:szCs w:val="24"/>
        </w:rPr>
        <w:t>Фонд развития предпринимательства </w:t>
      </w:r>
      <w:r w:rsidRPr="00275602">
        <w:rPr>
          <w:rFonts w:ascii="Times New Roman" w:hAnsi="Times New Roman" w:cs="Times New Roman"/>
          <w:sz w:val="24"/>
          <w:szCs w:val="24"/>
        </w:rPr>
        <w:t>Челябинской</w:t>
      </w:r>
      <w:r w:rsidRPr="00275602">
        <w:rPr>
          <w:rFonts w:ascii="Times New Roman" w:hAnsi="Times New Roman" w:cs="Times New Roman"/>
          <w:i/>
          <w:iCs/>
          <w:sz w:val="24"/>
          <w:szCs w:val="24"/>
        </w:rPr>
        <w:t xml:space="preserve"> области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75602">
        <w:rPr>
          <w:rFonts w:ascii="Times New Roman" w:hAnsi="Times New Roman" w:cs="Times New Roman"/>
          <w:i/>
          <w:iCs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275602">
        <w:rPr>
          <w:rFonts w:ascii="Times New Roman" w:hAnsi="Times New Roman" w:cs="Times New Roman"/>
          <w:sz w:val="24"/>
          <w:szCs w:val="24"/>
        </w:rPr>
        <w:t>Мой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3DDF38A" w14:textId="2B5263DB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«Маркетинговые технологии и импортозамещение на предприятиях АПК»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агрохолдинг «Ариант»,</w:t>
      </w:r>
    </w:p>
    <w:p w14:paraId="14D4B4E6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«Реализация государственных и муниципальных программ по развитию предпринимательства»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Отдел развития предпринимательства Комитета экономики города Челябинска</w:t>
      </w:r>
    </w:p>
    <w:p w14:paraId="3F2CA522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«Маркетинговые технологии в муниципальном управлении»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Агентство инвестиционного развития Комитета управления экономикой Администрации г. Челябинска</w:t>
      </w:r>
    </w:p>
    <w:p w14:paraId="2EC7F16E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«Практическое знакомство с деятельностью органов государственной власти субъектов РФ»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Участие в публичных слушаниях по проекту закона Челябинской области «Об исполнении областного бюджета за ... год» - Законодательное Собрание Челябинской области</w:t>
      </w:r>
    </w:p>
    <w:p w14:paraId="4785C7E7" w14:textId="5AA5718E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>«Реализация пилотного проекта «Муниципальная реформа в РФ» в г. Челябинск»</w:t>
      </w:r>
      <w:r w:rsidR="00561A68">
        <w:rPr>
          <w:rFonts w:ascii="Times New Roman" w:hAnsi="Times New Roman" w:cs="Times New Roman"/>
          <w:sz w:val="24"/>
          <w:szCs w:val="24"/>
        </w:rPr>
        <w:t xml:space="preserve">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Администрации Калининского района г. Челябинска</w:t>
      </w:r>
    </w:p>
    <w:p w14:paraId="7252B292" w14:textId="05BB1318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>«Поколение Национальной Технологической Инициативы (НТИ</w:t>
      </w:r>
      <w:r w:rsidR="00561A68" w:rsidRPr="00561A68">
        <w:rPr>
          <w:rFonts w:ascii="Times New Roman" w:hAnsi="Times New Roman" w:cs="Times New Roman"/>
          <w:sz w:val="24"/>
          <w:szCs w:val="24"/>
        </w:rPr>
        <w:t>)»</w:t>
      </w:r>
      <w:r w:rsidR="00561A68" w:rsidRPr="00561A68">
        <w:rPr>
          <w:rFonts w:ascii="Times New Roman" w:hAnsi="Times New Roman" w:cs="Times New Roman"/>
          <w:i/>
          <w:iCs/>
          <w:sz w:val="24"/>
          <w:szCs w:val="24"/>
        </w:rPr>
        <w:t xml:space="preserve"> ИТ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-Парк г. Челябинска/ центра регионального оператора Сколково</w:t>
      </w:r>
    </w:p>
    <w:p w14:paraId="69997A15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«Знакомство со спецификой деятельности регионального парламента»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Расширенная экскурсия в Законодательное Собрание Челябинской области</w:t>
      </w:r>
    </w:p>
    <w:p w14:paraId="3FED58F6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«Специфика деятельности Федеральной налоговой службы России»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Инспекция ФНС г. Челябинска по Калининскому району.</w:t>
      </w:r>
    </w:p>
    <w:p w14:paraId="0F7AAD56" w14:textId="180246C8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>«Знакомство с направлениями практический деятельности депутата Государственной Думы ФС РФ»</w:t>
      </w:r>
      <w:r w:rsidR="00561A68">
        <w:rPr>
          <w:rFonts w:ascii="Times New Roman" w:hAnsi="Times New Roman" w:cs="Times New Roman"/>
          <w:sz w:val="24"/>
          <w:szCs w:val="24"/>
        </w:rPr>
        <w:t xml:space="preserve">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Общественная приемная депутата Государственной Думы ФС РФ В. К. Гартунга</w:t>
      </w:r>
    </w:p>
    <w:p w14:paraId="70587928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«Секреты успешной деятельности производственной компании»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Национальная водная компания «Ниагара»</w:t>
      </w:r>
    </w:p>
    <w:p w14:paraId="0D2CE739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«Негосударственные услуги «ОДНО ОКНО»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«Многофункциональный центр оформления документов»,</w:t>
      </w:r>
    </w:p>
    <w:p w14:paraId="0EAF3A92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«Итоги Года экологии в Челябинской области и проекты деятельности Министерства»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Министерство экологии Челябинской области</w:t>
      </w:r>
    </w:p>
    <w:p w14:paraId="7366A3BD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«Эффективные инструменты банковского маркетинга»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отдел маркетинга и рекламы ООО «Сбербанк»,</w:t>
      </w:r>
    </w:p>
    <w:p w14:paraId="43A48C69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«Маркетинг и реклама в сфере В2В: планирование, бюджетирование»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отдел маркетинга и рекламы трубопрокатного завода  «ЧТПЗ»</w:t>
      </w:r>
      <w:r w:rsidRPr="00561A68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AAB70A3" w14:textId="77777777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 xml:space="preserve"> «Развитие инвестиционного потенциала региона»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Министерство экономического развития Челябинской области</w:t>
      </w:r>
    </w:p>
    <w:p w14:paraId="3E0CE48C" w14:textId="2A62133D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lastRenderedPageBreak/>
        <w:t>«Специфика деятельности Центрального банка Российской Федерации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561A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Отделение по Челябинской области Уральского главного управления Центрального банка Российской Федерации</w:t>
      </w:r>
    </w:p>
    <w:p w14:paraId="0FA8A5B4" w14:textId="0F88E7ED" w:rsidR="00D340FD" w:rsidRPr="00561A68" w:rsidRDefault="00D340FD" w:rsidP="005E00C8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1A68">
        <w:rPr>
          <w:rFonts w:ascii="Times New Roman" w:hAnsi="Times New Roman" w:cs="Times New Roman"/>
          <w:sz w:val="24"/>
          <w:szCs w:val="24"/>
        </w:rPr>
        <w:t>«Реализация национального проекта «Безопасные и качественные автомобильные дороги».</w:t>
      </w:r>
      <w:r w:rsidR="00561A68">
        <w:rPr>
          <w:rFonts w:ascii="Times New Roman" w:hAnsi="Times New Roman" w:cs="Times New Roman"/>
          <w:sz w:val="24"/>
          <w:szCs w:val="24"/>
        </w:rPr>
        <w:t xml:space="preserve"> </w:t>
      </w:r>
      <w:r w:rsidRPr="00561A68">
        <w:rPr>
          <w:rFonts w:ascii="Times New Roman" w:hAnsi="Times New Roman" w:cs="Times New Roman"/>
          <w:i/>
          <w:iCs/>
          <w:sz w:val="24"/>
          <w:szCs w:val="24"/>
        </w:rPr>
        <w:t>Министерство дорожного хозяйства и транспорта Челябинской области</w:t>
      </w:r>
    </w:p>
    <w:sectPr w:rsidR="00D340FD" w:rsidRPr="00561A68" w:rsidSect="00EB5B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1DA"/>
    <w:multiLevelType w:val="hybridMultilevel"/>
    <w:tmpl w:val="6060E0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0931"/>
    <w:multiLevelType w:val="hybridMultilevel"/>
    <w:tmpl w:val="77CE86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128FE"/>
    <w:multiLevelType w:val="hybridMultilevel"/>
    <w:tmpl w:val="9EC47710"/>
    <w:lvl w:ilvl="0" w:tplc="DC646C2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9BE7D06"/>
    <w:multiLevelType w:val="hybridMultilevel"/>
    <w:tmpl w:val="3DF8E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7D1F34"/>
    <w:multiLevelType w:val="hybridMultilevel"/>
    <w:tmpl w:val="5980EACE"/>
    <w:lvl w:ilvl="0" w:tplc="427C0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322CE"/>
    <w:multiLevelType w:val="hybridMultilevel"/>
    <w:tmpl w:val="001807CE"/>
    <w:lvl w:ilvl="0" w:tplc="F6BAF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90"/>
    <w:rsid w:val="000459B2"/>
    <w:rsid w:val="000E6691"/>
    <w:rsid w:val="000F61F8"/>
    <w:rsid w:val="001310A4"/>
    <w:rsid w:val="001A620F"/>
    <w:rsid w:val="001E0795"/>
    <w:rsid w:val="001E2D20"/>
    <w:rsid w:val="0023647F"/>
    <w:rsid w:val="00246701"/>
    <w:rsid w:val="00272530"/>
    <w:rsid w:val="002D1ACB"/>
    <w:rsid w:val="00311A9C"/>
    <w:rsid w:val="00364B07"/>
    <w:rsid w:val="00491B40"/>
    <w:rsid w:val="004946C3"/>
    <w:rsid w:val="004A6E7B"/>
    <w:rsid w:val="004D1754"/>
    <w:rsid w:val="004D3667"/>
    <w:rsid w:val="004E7553"/>
    <w:rsid w:val="005117E2"/>
    <w:rsid w:val="00561A68"/>
    <w:rsid w:val="005669C0"/>
    <w:rsid w:val="00586987"/>
    <w:rsid w:val="005915EB"/>
    <w:rsid w:val="005E00C8"/>
    <w:rsid w:val="006412AA"/>
    <w:rsid w:val="00660695"/>
    <w:rsid w:val="00662912"/>
    <w:rsid w:val="006E6EA5"/>
    <w:rsid w:val="006F76D8"/>
    <w:rsid w:val="00747077"/>
    <w:rsid w:val="00904680"/>
    <w:rsid w:val="009644CD"/>
    <w:rsid w:val="009C6C22"/>
    <w:rsid w:val="009E1B92"/>
    <w:rsid w:val="00A10C7F"/>
    <w:rsid w:val="00B16FDD"/>
    <w:rsid w:val="00BC2ADA"/>
    <w:rsid w:val="00CE4CA5"/>
    <w:rsid w:val="00D340FD"/>
    <w:rsid w:val="00D34361"/>
    <w:rsid w:val="00EB5B90"/>
    <w:rsid w:val="00F00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F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0F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C6C22"/>
  </w:style>
  <w:style w:type="character" w:styleId="a5">
    <w:name w:val="annotation reference"/>
    <w:basedOn w:val="a0"/>
    <w:uiPriority w:val="99"/>
    <w:semiHidden/>
    <w:unhideWhenUsed/>
    <w:rsid w:val="00904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4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4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4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46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0F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9C6C22"/>
  </w:style>
  <w:style w:type="character" w:styleId="a5">
    <w:name w:val="annotation reference"/>
    <w:basedOn w:val="a0"/>
    <w:uiPriority w:val="99"/>
    <w:semiHidden/>
    <w:unhideWhenUsed/>
    <w:rsid w:val="0090468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468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46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46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4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/fil/chelyabinsk/Documents/%d0%94%d0%be%d0%b3%d0%be%d0%b2%d0%be%d1%80%20%d0%91%d0%b8%d0%b7%d0%bd%d0%b5%d1%81-%d0%b8%d0%bd%d0%ba%d1%83%d0%b1%d0%b0%d1%82%d0%be%d1%80.FR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6E7C-09EE-448C-A83D-5DA41AAA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Преподаватель</cp:lastModifiedBy>
  <cp:revision>2</cp:revision>
  <dcterms:created xsi:type="dcterms:W3CDTF">2023-09-15T04:31:00Z</dcterms:created>
  <dcterms:modified xsi:type="dcterms:W3CDTF">2023-09-15T04:31:00Z</dcterms:modified>
</cp:coreProperties>
</file>