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научно-исследовательской работы СНО Бузулукского филиала за 2022 год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9"/>
        <w:gridCol w:w="5059"/>
        <w:gridCol w:w="2207"/>
        <w:gridCol w:w="1818"/>
      </w:tblGrid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участников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Призеры, чел.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Победы 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 (с сертификатами), всего - 52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Экономический диктант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112 участников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Географический диктант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210 участников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Всероссийская олимпиада по статистики «Динамика чисел»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 человек</w:t>
            </w:r>
          </w:p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человек (2 этап)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Олимпиада по английскому языку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42 человека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бухгалтерскому учету, БГТИ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Правовой (юридический диктант)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Тотальный тест «Доступная среда»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Он-лайн зачет Финансовая грамотность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Всероссийский конкурс научно-исследовательских работ «Наука- для человека. Наука – для общества»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 1 степени – 3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 2 степени – 4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Диплом 3 степени - 3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Студенческая научно-практическая конференция «Первые шаги в науку» Оренбургский филиал ФГБОУ ВО «РАНХиГС»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БСК/ Всероссийская IX студенческой научно-практической конференции «Поиск. Творчество. Мастерство»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место - 1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БГТИ/ Всероссийская научно-практической конференции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 международным участием)  </w:t>
            </w:r>
            <w:r>
              <w:rPr>
                <w:bCs/>
                <w:sz w:val="24"/>
                <w:szCs w:val="24"/>
              </w:rPr>
              <w:t xml:space="preserve">«Актуальные проблемы интеграции науки и образования в регионе»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445" w:leader="none"/>
              </w:tabs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Пермский филиал ФУ/ XV РОССИЙСКАЯ МЕЖВУЗОВСКАЯ НАУЧНО-ПРАКТИЧЕСКАЯ КОНФЕРЕНЦИИ ПРЕПОДАВАТЕЛЕЙ И СТУДЕНТОВ «ЮНОСТЬ. ТВОРЧЕСТВО. ПРОГРЕСС»!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Bdr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II Всероссийский конкурс «Инициативы, развивающие местное самоуправление»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призеры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Всероссийский конкурс творческих работ "Бессмертный подвиг "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Всероссийского антикоррупционного форума финансово-экономических прав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Победа в первом этапе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Всероссийский конкурс молодежных проектов среди физических лиц 2022 Росмолодежь –ГРАНТ 220 Т.Р.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Победитель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  <w:lang w:val="en-US"/>
              </w:rPr>
              <w:t>XIX</w:t>
            </w:r>
            <w:r>
              <w:rPr>
                <w:sz w:val="24"/>
                <w:szCs w:val="24"/>
                <w:highlight w:val="white"/>
              </w:rPr>
              <w:t xml:space="preserve"> 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– 2 место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профессионального мастерства г. Уфа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– 1 место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Шадринский филиал ФУ/ Всероссийский конкурс эссе на английском языке «</w:t>
            </w:r>
            <w:r>
              <w:rPr>
                <w:sz w:val="24"/>
                <w:szCs w:val="24"/>
                <w:lang w:val="en-US"/>
              </w:rPr>
              <w:t>My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Family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Tradition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место -1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место – 1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 - 6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Всероссийская научно-практическая конференция «Социально-экономический ландшафт региона: история финансов​»  (Красноярский филиал)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XX Всероссийская научно-практическая конференция школьников и студентов «В профессию через науку и творчество» в рамках XIII Международного научного студенческого конгресса «Цифровизация в поисках баланса: экономические возможности и социальные издержки» (с международным участием)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Международная научно-практическая конференция "Инновационные исследования: проблемы внедрения результатов и тенденции развития", Агентство международных исследований, г.Саратов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сертификат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XXIV всероссийская научно-практическая студенческая конференция (с международным участием) "От творческого поиска к профессиональному становлению"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Сборник, сертификат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XXIV всероссийская научно-практическая студенческая конференция (с международным участием) "От творческого поиска к профессиональному становлению"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Сборник, сертификат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XXIV всероссийская научно-практическая студенческая конференция (с международным участием) "От творческого поиска к профессиональному становлению"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Сборник, сертификат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научно-исследовательских работ «Я – ИССЛЕДОВАТЕЛЬ»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 -3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место - 2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место - 1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творческих работ "Я. финансы, мир"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 "Педагоги Ум"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"Филиальная сеть Финансового университета: в поисках нового ландшафта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онлайн олимпиада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издание "Образовательный портал "Источник"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интернет -олимпиада Солнечный свет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онлайн олимпиада (МЦОиП)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(Международный центр образования и педагогики)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участника 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по математике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по математике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портал "ФГОС онлайн"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образовательный портал "Престиж" (олимпиада)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талантов иолимпиада по математике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по математике Эрудит.онлайн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"Математика на отлично"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налоговый диктант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«УПРАВЛЕНИЕ ФИНАНСАМИ», «KOT.RU»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Финуниверситета и Росбанка "Создай свой стартап"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- Кадровый резерв: Команда будущего. Модуль 1: Взаимодействие с рганами гос.власти и местного самоуправлени.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Олимпиад ИТПД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работ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1093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360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widowControl w:val="false"/>
        <w:spacing w:lineRule="auto" w:line="276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целом в мероприятиях творческого и исследовательского характера за пределами филиала было представлено 1093 работы для участия. </w:t>
      </w:r>
    </w:p>
    <w:p>
      <w:pPr>
        <w:pStyle w:val="Normal"/>
        <w:spacing w:lineRule="auto" w:line="276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2022 году в </w:t>
      </w:r>
      <w:r>
        <w:rPr>
          <w:sz w:val="24"/>
          <w:szCs w:val="24"/>
        </w:rPr>
        <w:t xml:space="preserve">филиале проведена 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Международная научно-практическая конференция школьников и студентов «В профессию через науку и творчество» в рамках </w:t>
      </w:r>
      <w:r>
        <w:rPr>
          <w:sz w:val="24"/>
          <w:szCs w:val="24"/>
          <w:lang w:val="en-US"/>
        </w:rPr>
        <w:t>XIII</w:t>
      </w:r>
      <w:r>
        <w:rPr>
          <w:sz w:val="24"/>
          <w:szCs w:val="24"/>
        </w:rPr>
        <w:t xml:space="preserve"> Международного научного студенческого конгресса «Цифровизация в поисках баланса», в которой приняли 195 участников</w:t>
      </w:r>
      <w:r>
        <w:rPr>
          <w:spacing w:val="-1"/>
          <w:sz w:val="24"/>
          <w:szCs w:val="24"/>
        </w:rPr>
        <w:t>.</w:t>
      </w:r>
    </w:p>
    <w:p>
      <w:pPr>
        <w:pStyle w:val="Normal"/>
        <w:spacing w:lineRule="auto" w:line="276"/>
        <w:ind w:firstLine="72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рамках Всероссийского фестиваля науки "Nauka 0+" на площадке филиала в 2022 году была организована работа </w:t>
      </w:r>
      <w:r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Научной</w:t>
      </w:r>
      <w:r>
        <w:rPr>
          <w:color w:val="000000"/>
          <w:spacing w:val="-1"/>
          <w:sz w:val="24"/>
          <w:szCs w:val="24"/>
        </w:rPr>
        <w:t xml:space="preserve"> мастерской «Bfek_Vnauke», бъединяющая секции: </w:t>
      </w:r>
      <w:r>
        <w:rPr>
          <w:color w:val="000000"/>
          <w:sz w:val="24"/>
          <w:szCs w:val="24"/>
        </w:rPr>
        <w:t xml:space="preserve">Научно-популярная лекция «Сила России - в единстве Народа!»; </w:t>
      </w:r>
      <w:r>
        <w:rPr>
          <w:color w:val="000000"/>
          <w:spacing w:val="-1"/>
          <w:sz w:val="24"/>
          <w:szCs w:val="24"/>
        </w:rPr>
        <w:t xml:space="preserve">Интерактивная экскурсия «Судьба и Родина – едины!» </w:t>
      </w:r>
      <w:r>
        <w:rPr>
          <w:color w:val="FF0000"/>
          <w:spacing w:val="-1"/>
          <w:sz w:val="24"/>
          <w:szCs w:val="24"/>
        </w:rPr>
        <w:t xml:space="preserve"> </w:t>
      </w:r>
    </w:p>
    <w:p>
      <w:pPr>
        <w:pStyle w:val="Normal"/>
        <w:spacing w:lineRule="auto" w:line="276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Студенты Бузулукского филиала Финуниверситета, участвовали в научно-исследовательских мероприятиях Финуниверситета. В </w:t>
      </w:r>
      <w:r>
        <w:rPr>
          <w:sz w:val="24"/>
          <w:szCs w:val="24"/>
        </w:rPr>
        <w:t xml:space="preserve">Пермском филиале Финуниверситета -  участие в XV российской межвузовской научно-практической конференции преподавателей и студентов «Юность. Творчество. Прогресс»,  во Всероссийской научно-практической конференция «Социально-экономический ландшафт региона: история финансов​» Красноярского филиала число участников </w:t>
      </w:r>
      <w:r>
        <w:rPr>
          <w:spacing w:val="-1"/>
          <w:sz w:val="24"/>
          <w:szCs w:val="24"/>
        </w:rPr>
        <w:t xml:space="preserve">за 2022 год составило 92 человека. </w:t>
      </w:r>
    </w:p>
    <w:p>
      <w:pPr>
        <w:pStyle w:val="Normal"/>
        <w:spacing w:lineRule="auto" w:line="276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За участие во </w:t>
      </w:r>
      <w:r>
        <w:rPr>
          <w:sz w:val="24"/>
          <w:szCs w:val="24"/>
        </w:rPr>
        <w:t xml:space="preserve">Всероссийском конкурсе молодежных проектов среди физических лиц Росмолодежь в 2022 году </w:t>
      </w:r>
      <w:r>
        <w:rPr>
          <w:sz w:val="24"/>
          <w:szCs w:val="24"/>
        </w:rPr>
        <w:t xml:space="preserve">студенткой 3 курса Немцевой Ольгой </w:t>
      </w:r>
      <w:r>
        <w:rPr>
          <w:sz w:val="24"/>
          <w:szCs w:val="24"/>
        </w:rPr>
        <w:t xml:space="preserve">получен ГРАНТ в размере -  220 тысяч рублей. </w:t>
      </w:r>
    </w:p>
    <w:p>
      <w:pPr>
        <w:pStyle w:val="Normal"/>
        <w:spacing w:lineRule="auto" w:line="27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Всероссийском конкурсе молодежных авторских проектов и проектов в сфере образования, направленных на социально-экономическое развитие российских территорий -  «Моя страна – моя Россия» </w:t>
      </w:r>
      <w:r>
        <w:rPr>
          <w:rFonts w:eastAsia="Times New Roman" w:cs="Times New Roman"/>
          <w:sz w:val="24"/>
          <w:szCs w:val="24"/>
          <w:lang w:eastAsia="ru-RU"/>
        </w:rPr>
        <w:t>студентка 2 курса Дубовская Ирина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Бузулукского филиала Финуниверситета занял</w:t>
      </w:r>
      <w:r>
        <w:rPr>
          <w:rFonts w:eastAsia="Times New Roman" w:cs="Times New Roman"/>
          <w:spacing w:val="-1"/>
          <w:sz w:val="24"/>
          <w:szCs w:val="24"/>
          <w:lang w:eastAsia="ru-RU"/>
        </w:rPr>
        <w:t>а</w:t>
      </w:r>
      <w:r>
        <w:rPr>
          <w:spacing w:val="-1"/>
          <w:sz w:val="24"/>
          <w:szCs w:val="24"/>
        </w:rPr>
        <w:t xml:space="preserve"> 2 место.</w:t>
      </w:r>
    </w:p>
    <w:p>
      <w:pPr>
        <w:pStyle w:val="Normal"/>
        <w:spacing w:lineRule="auto" w:line="276"/>
        <w:ind w:firstLine="7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Активное участие принималось  в следующих всероссийских научно-практических конференциях, в т.ч. и в конференциях с международным участием:</w:t>
      </w:r>
    </w:p>
    <w:p>
      <w:pPr>
        <w:pStyle w:val="Normal"/>
        <w:spacing w:lineRule="auto" w:line="27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XX Всероссийская научно-практическая конференция школьников и студентов «В профессию через науку и творчество» в рамках XIII Международного научного студенческого конгресса «Цифровизация в поисках баланса: экономические возможности и социальные издержки» (с международным участием); </w:t>
      </w:r>
    </w:p>
    <w:p>
      <w:pPr>
        <w:pStyle w:val="Normal"/>
        <w:spacing w:lineRule="auto" w:line="27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Международная научно-практическая конференция "Инновационные исследования: проблемы внедрения результатов и тенденции развития", Агентство международных исследований, г.Саратов.</w:t>
      </w:r>
    </w:p>
    <w:p>
      <w:pPr>
        <w:pStyle w:val="Normal"/>
        <w:spacing w:lineRule="auto" w:line="27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научно-практическая студенческая конференция (с международным участием) "От творческого поиска к профессиональному становлению"</w:t>
      </w:r>
    </w:p>
    <w:p>
      <w:pPr>
        <w:pStyle w:val="Normal"/>
        <w:spacing w:lineRule="auto" w:line="27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XXIV всероссийская научно-практическая студенческая конференция (с международным участием) "От творческого поиска к профессиональному становлению"</w:t>
      </w:r>
    </w:p>
    <w:p>
      <w:pPr>
        <w:pStyle w:val="Normal"/>
        <w:spacing w:lineRule="auto" w:line="27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XXIV всероссийская научно-практическая студенческая конференция (с международным участием) "От творческого поиска к профессиональному становлению".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07c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807cb"/>
    <w:pPr>
      <w:keepNext w:val="true"/>
      <w:outlineLvl w:val="0"/>
    </w:pPr>
    <w:rPr>
      <w:sz w:val="24"/>
    </w:rPr>
  </w:style>
  <w:style w:type="paragraph" w:styleId="2">
    <w:name w:val="Heading 2"/>
    <w:basedOn w:val="Normal"/>
    <w:next w:val="Normal"/>
    <w:link w:val="20"/>
    <w:qFormat/>
    <w:rsid w:val="00f807cb"/>
    <w:pPr>
      <w:keepNext w:val="true"/>
      <w:jc w:val="center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07c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f807c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2845ca"/>
    <w:rPr>
      <w:color w:val="0000FF"/>
      <w:u w:val="single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a6f7e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45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LibreOffice/6.4.7.2$Linux_X86_64 LibreOffice_project/40$Build-2</Application>
  <Pages>4</Pages>
  <Words>914</Words>
  <Characters>6382</Characters>
  <CharactersWithSpaces>7208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2022-07-26T04:34:00Z</dcterms:created>
  <dc:creator>Круглова Татьяна Владимировна</dc:creator>
  <dc:description/>
  <dc:language>ru-RU</dc:language>
  <cp:lastModifiedBy/>
  <dcterms:modified xsi:type="dcterms:W3CDTF">2022-12-20T11:15:34Z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