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E4" w:rsidRDefault="008C53E4" w:rsidP="00B03D8F">
      <w:pPr>
        <w:ind w:left="40" w:right="112"/>
        <w:jc w:val="center"/>
        <w:rPr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7E53B88A" wp14:editId="6CDB87E8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E4" w:rsidRDefault="00B03D8F" w:rsidP="00B03D8F">
      <w:pPr>
        <w:ind w:left="40" w:right="112"/>
        <w:jc w:val="center"/>
        <w:rPr>
          <w:sz w:val="22"/>
          <w:szCs w:val="22"/>
        </w:rPr>
      </w:pPr>
      <w:r w:rsidRPr="007203B5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8C53E4" w:rsidRDefault="008C53E4" w:rsidP="00B03D8F">
      <w:pPr>
        <w:ind w:left="40" w:right="112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="00B03D8F" w:rsidRPr="007203B5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образования</w:t>
      </w:r>
    </w:p>
    <w:p w:rsidR="00B03D8F" w:rsidRPr="007203B5" w:rsidRDefault="008C53E4" w:rsidP="00B03D8F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="00B03D8F"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B03D8F" w:rsidRPr="007203B5" w:rsidRDefault="00B03D8F" w:rsidP="00B03D8F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(Финуниверситет)</w:t>
      </w:r>
    </w:p>
    <w:p w:rsidR="00B03D8F" w:rsidRPr="007203B5" w:rsidRDefault="00B03D8F" w:rsidP="00B03D8F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B03D8F" w:rsidRDefault="00B03D8F" w:rsidP="00B03D8F">
      <w:pPr>
        <w:jc w:val="center"/>
      </w:pPr>
    </w:p>
    <w:p w:rsidR="00B03D8F" w:rsidRDefault="00B03D8F" w:rsidP="00B03D8F">
      <w:pPr>
        <w:jc w:val="center"/>
      </w:pPr>
    </w:p>
    <w:p w:rsidR="00B03D8F" w:rsidRDefault="00B03D8F" w:rsidP="00B03D8F">
      <w:pPr>
        <w:jc w:val="center"/>
      </w:pPr>
    </w:p>
    <w:p w:rsidR="008C53E4" w:rsidRDefault="008C53E4" w:rsidP="00B03D8F">
      <w:pPr>
        <w:jc w:val="center"/>
      </w:pPr>
    </w:p>
    <w:p w:rsidR="008C53E4" w:rsidRDefault="008C53E4" w:rsidP="00B03D8F">
      <w:pPr>
        <w:jc w:val="center"/>
      </w:pPr>
    </w:p>
    <w:p w:rsidR="008C53E4" w:rsidRDefault="008C53E4" w:rsidP="00B03D8F">
      <w:pPr>
        <w:jc w:val="center"/>
      </w:pPr>
    </w:p>
    <w:p w:rsidR="008C53E4" w:rsidRDefault="008C53E4" w:rsidP="00B03D8F">
      <w:pPr>
        <w:jc w:val="center"/>
      </w:pPr>
    </w:p>
    <w:p w:rsidR="008C53E4" w:rsidRDefault="008C53E4" w:rsidP="00B03D8F">
      <w:pPr>
        <w:jc w:val="center"/>
      </w:pPr>
    </w:p>
    <w:p w:rsidR="008C53E4" w:rsidRDefault="008C53E4" w:rsidP="00B03D8F">
      <w:pPr>
        <w:jc w:val="center"/>
      </w:pPr>
    </w:p>
    <w:p w:rsidR="008C53E4" w:rsidRDefault="008C53E4" w:rsidP="00B03D8F">
      <w:pPr>
        <w:jc w:val="center"/>
      </w:pPr>
    </w:p>
    <w:p w:rsidR="008C53E4" w:rsidRDefault="008C53E4" w:rsidP="00B03D8F">
      <w:pPr>
        <w:jc w:val="center"/>
      </w:pPr>
    </w:p>
    <w:p w:rsidR="00B03D8F" w:rsidRDefault="00B03D8F" w:rsidP="00B03D8F">
      <w:pPr>
        <w:jc w:val="center"/>
      </w:pPr>
    </w:p>
    <w:p w:rsidR="00B03D8F" w:rsidRDefault="00B03D8F" w:rsidP="00B03D8F">
      <w:pPr>
        <w:jc w:val="center"/>
      </w:pPr>
    </w:p>
    <w:p w:rsidR="00B03D8F" w:rsidRPr="008C53E4" w:rsidRDefault="00B03D8F" w:rsidP="00B03D8F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B03D8F" w:rsidRPr="00F335FB" w:rsidRDefault="00F335FB" w:rsidP="00B03D8F">
      <w:pPr>
        <w:jc w:val="center"/>
        <w:rPr>
          <w:i/>
          <w:sz w:val="28"/>
          <w:szCs w:val="28"/>
        </w:rPr>
      </w:pPr>
      <w:r w:rsidRPr="00F335FB">
        <w:rPr>
          <w:i/>
          <w:sz w:val="28"/>
          <w:szCs w:val="28"/>
        </w:rPr>
        <w:t>межвузовского научно-практического семинара</w:t>
      </w:r>
    </w:p>
    <w:p w:rsidR="00B03D8F" w:rsidRPr="008C7DF6" w:rsidRDefault="00B03D8F" w:rsidP="00F335FB">
      <w:pPr>
        <w:rPr>
          <w:b/>
          <w:sz w:val="28"/>
          <w:szCs w:val="28"/>
        </w:rPr>
      </w:pPr>
    </w:p>
    <w:p w:rsidR="00B03D8F" w:rsidRPr="008C7DF6" w:rsidRDefault="00B03D8F" w:rsidP="00B03D8F">
      <w:pPr>
        <w:jc w:val="center"/>
        <w:rPr>
          <w:b/>
        </w:rPr>
      </w:pPr>
    </w:p>
    <w:p w:rsidR="00B03D8F" w:rsidRPr="00F335FB" w:rsidRDefault="00F335FB" w:rsidP="00B03D8F">
      <w:pPr>
        <w:jc w:val="center"/>
        <w:rPr>
          <w:b/>
          <w:sz w:val="36"/>
          <w:szCs w:val="32"/>
        </w:rPr>
      </w:pPr>
      <w:r w:rsidRPr="00F335FB">
        <w:rPr>
          <w:sz w:val="36"/>
          <w:szCs w:val="32"/>
        </w:rPr>
        <w:t xml:space="preserve"> </w:t>
      </w:r>
      <w:r w:rsidR="000C1A72">
        <w:rPr>
          <w:sz w:val="36"/>
          <w:szCs w:val="32"/>
        </w:rPr>
        <w:t>НАУЧНО-МЕТОДИЧЕСКИЕ ОСНОВЫ ПРОВЕДЕНИЯ</w:t>
      </w:r>
      <w:r w:rsidRPr="00F335FB">
        <w:rPr>
          <w:sz w:val="36"/>
          <w:szCs w:val="32"/>
        </w:rPr>
        <w:t xml:space="preserve"> П</w:t>
      </w:r>
      <w:r>
        <w:rPr>
          <w:sz w:val="36"/>
          <w:szCs w:val="32"/>
        </w:rPr>
        <w:t>ОСТЕ</w:t>
      </w:r>
      <w:r w:rsidRPr="00F335FB">
        <w:rPr>
          <w:sz w:val="36"/>
          <w:szCs w:val="32"/>
        </w:rPr>
        <w:t>РНЫХ КОНФЕРЕНЦИЙ: СОВРЕМЕННЫЙ ФОРМАТ</w:t>
      </w:r>
    </w:p>
    <w:p w:rsidR="00B03D8F" w:rsidRPr="008C7DF6" w:rsidRDefault="00B03D8F" w:rsidP="00B03D8F">
      <w:pPr>
        <w:jc w:val="center"/>
        <w:rPr>
          <w:b/>
        </w:rPr>
      </w:pPr>
    </w:p>
    <w:p w:rsidR="00B03D8F" w:rsidRPr="008C7DF6" w:rsidRDefault="00B03D8F" w:rsidP="00B03D8F">
      <w:pPr>
        <w:jc w:val="center"/>
        <w:rPr>
          <w:b/>
        </w:rPr>
      </w:pPr>
    </w:p>
    <w:p w:rsidR="00B03D8F" w:rsidRPr="008C7DF6" w:rsidRDefault="00B03D8F" w:rsidP="00B03D8F">
      <w:pPr>
        <w:jc w:val="center"/>
        <w:rPr>
          <w:b/>
        </w:rPr>
      </w:pPr>
    </w:p>
    <w:p w:rsidR="00B03D8F" w:rsidRPr="008C7DF6" w:rsidRDefault="00B03D8F" w:rsidP="00B03D8F">
      <w:pPr>
        <w:jc w:val="center"/>
        <w:rPr>
          <w:b/>
        </w:rPr>
      </w:pPr>
    </w:p>
    <w:p w:rsidR="00B03D8F" w:rsidRPr="008C7DF6" w:rsidRDefault="00B03D8F" w:rsidP="00B03D8F">
      <w:pPr>
        <w:jc w:val="center"/>
        <w:rPr>
          <w:b/>
        </w:rPr>
      </w:pPr>
    </w:p>
    <w:p w:rsidR="00B03D8F" w:rsidRPr="008C7DF6" w:rsidRDefault="00B03D8F" w:rsidP="00B03D8F">
      <w:pPr>
        <w:jc w:val="center"/>
        <w:rPr>
          <w:b/>
        </w:rPr>
      </w:pPr>
    </w:p>
    <w:p w:rsidR="00B03D8F" w:rsidRPr="008C7DF6" w:rsidRDefault="00B03D8F" w:rsidP="00B03D8F">
      <w:pPr>
        <w:jc w:val="center"/>
        <w:rPr>
          <w:b/>
        </w:rPr>
      </w:pPr>
    </w:p>
    <w:p w:rsidR="00B03D8F" w:rsidRPr="008C7DF6" w:rsidRDefault="00B03D8F" w:rsidP="00B03D8F">
      <w:pPr>
        <w:jc w:val="center"/>
        <w:rPr>
          <w:b/>
        </w:rPr>
      </w:pPr>
    </w:p>
    <w:p w:rsidR="00B03D8F" w:rsidRDefault="00B03D8F" w:rsidP="00B03D8F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B03D8F" w:rsidRDefault="00B03D8F" w:rsidP="00B03D8F">
      <w:pPr>
        <w:pStyle w:val="5"/>
      </w:pPr>
      <w:r>
        <w:t>Барнаульский филиал</w:t>
      </w:r>
    </w:p>
    <w:p w:rsidR="00B03D8F" w:rsidRDefault="00B03D8F" w:rsidP="00B03D8F">
      <w:pPr>
        <w:pStyle w:val="6"/>
      </w:pPr>
      <w:r>
        <w:t>Адрес: г. Барнаул, пр.</w:t>
      </w:r>
      <w:r w:rsidR="00F335FB">
        <w:t xml:space="preserve"> Ленина, 54, ауд. 612</w:t>
      </w:r>
    </w:p>
    <w:p w:rsidR="00B03D8F" w:rsidRDefault="00F335FB" w:rsidP="00B03D8F">
      <w:pPr>
        <w:jc w:val="center"/>
        <w:rPr>
          <w:sz w:val="28"/>
        </w:rPr>
      </w:pPr>
      <w:r>
        <w:rPr>
          <w:sz w:val="32"/>
        </w:rPr>
        <w:t>10 февраля</w:t>
      </w:r>
      <w:r w:rsidR="00B03D8F">
        <w:rPr>
          <w:sz w:val="32"/>
        </w:rPr>
        <w:t xml:space="preserve"> </w:t>
      </w:r>
      <w:r w:rsidR="00B03D8F" w:rsidRPr="001230CD">
        <w:rPr>
          <w:sz w:val="32"/>
        </w:rPr>
        <w:t>201</w:t>
      </w:r>
      <w:r>
        <w:rPr>
          <w:sz w:val="32"/>
        </w:rPr>
        <w:t>6</w:t>
      </w:r>
      <w:r w:rsidR="00B03D8F" w:rsidRPr="001230CD">
        <w:rPr>
          <w:sz w:val="32"/>
        </w:rPr>
        <w:t xml:space="preserve"> года</w:t>
      </w:r>
    </w:p>
    <w:p w:rsidR="00B03D8F" w:rsidRDefault="00B03D8F" w:rsidP="00B03D8F">
      <w:pPr>
        <w:jc w:val="center"/>
        <w:rPr>
          <w:sz w:val="28"/>
        </w:rPr>
      </w:pPr>
    </w:p>
    <w:p w:rsidR="00B03D8F" w:rsidRPr="00B03D8F" w:rsidRDefault="00B03D8F" w:rsidP="00B03D8F">
      <w:pPr>
        <w:jc w:val="center"/>
      </w:pPr>
    </w:p>
    <w:p w:rsidR="00B03D8F" w:rsidRDefault="00B03D8F" w:rsidP="00B03D8F">
      <w:pPr>
        <w:jc w:val="center"/>
      </w:pPr>
    </w:p>
    <w:p w:rsidR="008C53E4" w:rsidRDefault="008C53E4" w:rsidP="00B03D8F">
      <w:pPr>
        <w:jc w:val="center"/>
      </w:pPr>
    </w:p>
    <w:p w:rsidR="008C53E4" w:rsidRDefault="008C53E4" w:rsidP="00B03D8F">
      <w:pPr>
        <w:jc w:val="center"/>
      </w:pPr>
    </w:p>
    <w:p w:rsidR="00B03D8F" w:rsidRPr="00B03D8F" w:rsidRDefault="00B03D8F" w:rsidP="00B03D8F">
      <w:pPr>
        <w:jc w:val="center"/>
      </w:pPr>
      <w:bookmarkStart w:id="0" w:name="_GoBack"/>
      <w:bookmarkEnd w:id="0"/>
    </w:p>
    <w:p w:rsidR="00B03D8F" w:rsidRDefault="00B03D8F" w:rsidP="00B03D8F">
      <w:pPr>
        <w:jc w:val="center"/>
        <w:rPr>
          <w:i/>
        </w:rPr>
      </w:pPr>
      <w:r w:rsidRPr="00DF68E9">
        <w:rPr>
          <w:i/>
        </w:rPr>
        <w:t>Барнаул -</w:t>
      </w:r>
      <w:r>
        <w:rPr>
          <w:i/>
        </w:rPr>
        <w:t xml:space="preserve"> </w:t>
      </w:r>
      <w:r w:rsidRPr="00DF68E9">
        <w:rPr>
          <w:i/>
        </w:rPr>
        <w:t>20</w:t>
      </w:r>
      <w:r w:rsidR="00F335FB">
        <w:rPr>
          <w:i/>
        </w:rPr>
        <w:t>16</w:t>
      </w:r>
    </w:p>
    <w:p w:rsidR="00B03D8F" w:rsidRDefault="00B03D8F" w:rsidP="00B03D8F">
      <w:pPr>
        <w:jc w:val="center"/>
        <w:rPr>
          <w:i/>
        </w:rPr>
      </w:pPr>
    </w:p>
    <w:p w:rsidR="006A2DFC" w:rsidRPr="008C7DF6" w:rsidRDefault="008C53E4"/>
    <w:p w:rsidR="000C1A72" w:rsidRPr="008C53E4" w:rsidRDefault="00F335FB" w:rsidP="004D4029">
      <w:pPr>
        <w:shd w:val="clear" w:color="auto" w:fill="FFFFFF"/>
        <w:spacing w:line="360" w:lineRule="auto"/>
        <w:outlineLvl w:val="1"/>
        <w:rPr>
          <w:b/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 xml:space="preserve">Организаторы: </w:t>
      </w:r>
      <w:r w:rsidRPr="008C53E4">
        <w:rPr>
          <w:sz w:val="28"/>
          <w:szCs w:val="28"/>
        </w:rPr>
        <w:t>Барнаульский филиал Фин</w:t>
      </w:r>
      <w:r w:rsidR="000C1A72" w:rsidRPr="008C53E4">
        <w:rPr>
          <w:sz w:val="28"/>
          <w:szCs w:val="28"/>
        </w:rPr>
        <w:t xml:space="preserve">ансового </w:t>
      </w:r>
      <w:r w:rsidRPr="008C53E4">
        <w:rPr>
          <w:sz w:val="28"/>
          <w:szCs w:val="28"/>
        </w:rPr>
        <w:t>университета</w:t>
      </w:r>
      <w:r w:rsidR="000C1A72" w:rsidRPr="008C53E4">
        <w:rPr>
          <w:sz w:val="28"/>
          <w:szCs w:val="28"/>
        </w:rPr>
        <w:t xml:space="preserve"> при Правительстве РФ</w:t>
      </w:r>
      <w:r w:rsidRPr="008C53E4">
        <w:rPr>
          <w:sz w:val="28"/>
          <w:szCs w:val="28"/>
        </w:rPr>
        <w:t>,</w:t>
      </w:r>
      <w:r w:rsidRPr="008C53E4">
        <w:rPr>
          <w:bCs/>
          <w:sz w:val="28"/>
          <w:szCs w:val="28"/>
        </w:rPr>
        <w:t xml:space="preserve"> кафедра «Философия, история и право»</w:t>
      </w:r>
    </w:p>
    <w:p w:rsidR="00F335FB" w:rsidRPr="008C53E4" w:rsidRDefault="00F335FB" w:rsidP="004D4029">
      <w:pPr>
        <w:shd w:val="clear" w:color="auto" w:fill="FFFFFF"/>
        <w:spacing w:line="360" w:lineRule="auto"/>
        <w:outlineLvl w:val="1"/>
        <w:rPr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>Модератор</w:t>
      </w:r>
      <w:r w:rsidR="004D4029" w:rsidRPr="008C53E4">
        <w:rPr>
          <w:b/>
          <w:bCs/>
          <w:sz w:val="28"/>
          <w:szCs w:val="28"/>
        </w:rPr>
        <w:t xml:space="preserve"> семинара</w:t>
      </w:r>
      <w:r w:rsidRPr="008C53E4">
        <w:rPr>
          <w:b/>
          <w:bCs/>
          <w:sz w:val="28"/>
          <w:szCs w:val="28"/>
        </w:rPr>
        <w:t xml:space="preserve">: </w:t>
      </w:r>
      <w:r w:rsidRPr="008C53E4">
        <w:rPr>
          <w:bCs/>
          <w:sz w:val="28"/>
          <w:szCs w:val="28"/>
        </w:rPr>
        <w:t xml:space="preserve">Шелкова С.В., </w:t>
      </w:r>
      <w:proofErr w:type="spellStart"/>
      <w:r w:rsidRPr="008C53E4">
        <w:rPr>
          <w:bCs/>
          <w:sz w:val="28"/>
          <w:szCs w:val="28"/>
        </w:rPr>
        <w:t>к.ф.н</w:t>
      </w:r>
      <w:proofErr w:type="spellEnd"/>
      <w:r w:rsidRPr="008C53E4">
        <w:rPr>
          <w:bCs/>
          <w:sz w:val="28"/>
          <w:szCs w:val="28"/>
        </w:rPr>
        <w:t>, доцент</w:t>
      </w:r>
    </w:p>
    <w:p w:rsidR="000C1A72" w:rsidRPr="008C53E4" w:rsidRDefault="004D4029" w:rsidP="000C1A72">
      <w:pPr>
        <w:shd w:val="clear" w:color="auto" w:fill="FFFFFF"/>
        <w:spacing w:line="360" w:lineRule="auto"/>
        <w:ind w:firstLine="360"/>
        <w:jc w:val="both"/>
        <w:outlineLvl w:val="1"/>
        <w:rPr>
          <w:sz w:val="28"/>
          <w:szCs w:val="28"/>
        </w:rPr>
      </w:pPr>
      <w:r w:rsidRPr="008C53E4">
        <w:rPr>
          <w:sz w:val="28"/>
          <w:szCs w:val="28"/>
        </w:rPr>
        <w:t>Мероприятия проходит с</w:t>
      </w:r>
      <w:r w:rsidR="00F335FB" w:rsidRPr="008C53E4">
        <w:rPr>
          <w:sz w:val="28"/>
          <w:szCs w:val="28"/>
        </w:rPr>
        <w:t xml:space="preserve"> участием Алтайского государственного университета, научно-педагогических работников и студентов Барнаульского филиала Фин</w:t>
      </w:r>
      <w:r w:rsidR="000C1A72" w:rsidRPr="008C53E4">
        <w:rPr>
          <w:sz w:val="28"/>
          <w:szCs w:val="28"/>
        </w:rPr>
        <w:t>ансов</w:t>
      </w:r>
      <w:r w:rsidR="006C5A29" w:rsidRPr="008C53E4">
        <w:rPr>
          <w:sz w:val="28"/>
          <w:szCs w:val="28"/>
        </w:rPr>
        <w:t>о</w:t>
      </w:r>
      <w:r w:rsidR="000C1A72" w:rsidRPr="008C53E4">
        <w:rPr>
          <w:sz w:val="28"/>
          <w:szCs w:val="28"/>
        </w:rPr>
        <w:t xml:space="preserve">го </w:t>
      </w:r>
      <w:r w:rsidR="00F335FB" w:rsidRPr="008C53E4">
        <w:rPr>
          <w:sz w:val="28"/>
          <w:szCs w:val="28"/>
        </w:rPr>
        <w:t>университета</w:t>
      </w:r>
      <w:r w:rsidR="000C1A72" w:rsidRPr="008C53E4">
        <w:rPr>
          <w:sz w:val="28"/>
          <w:szCs w:val="28"/>
        </w:rPr>
        <w:t xml:space="preserve"> при Правительстве РФ</w:t>
      </w:r>
      <w:r w:rsidRPr="008C53E4">
        <w:rPr>
          <w:sz w:val="28"/>
          <w:szCs w:val="28"/>
        </w:rPr>
        <w:t>.</w:t>
      </w:r>
    </w:p>
    <w:p w:rsidR="004D4029" w:rsidRPr="008C53E4" w:rsidRDefault="004D4029" w:rsidP="000C1A72">
      <w:pPr>
        <w:jc w:val="center"/>
        <w:rPr>
          <w:sz w:val="28"/>
          <w:szCs w:val="28"/>
        </w:rPr>
      </w:pPr>
    </w:p>
    <w:p w:rsidR="000C1A72" w:rsidRPr="008C53E4" w:rsidRDefault="004D4029" w:rsidP="008C53E4">
      <w:pPr>
        <w:spacing w:line="360" w:lineRule="auto"/>
        <w:jc w:val="both"/>
        <w:rPr>
          <w:sz w:val="28"/>
          <w:szCs w:val="28"/>
        </w:rPr>
      </w:pPr>
      <w:r w:rsidRPr="008C53E4">
        <w:rPr>
          <w:b/>
          <w:sz w:val="28"/>
          <w:szCs w:val="28"/>
        </w:rPr>
        <w:t>Тема семинара: «</w:t>
      </w:r>
      <w:r w:rsidRPr="008C53E4">
        <w:rPr>
          <w:sz w:val="28"/>
          <w:szCs w:val="28"/>
        </w:rPr>
        <w:t xml:space="preserve">Научно-методические основы проведения </w:t>
      </w:r>
      <w:proofErr w:type="spellStart"/>
      <w:r w:rsidRPr="008C53E4">
        <w:rPr>
          <w:sz w:val="28"/>
          <w:szCs w:val="28"/>
        </w:rPr>
        <w:t>постерных</w:t>
      </w:r>
      <w:proofErr w:type="spellEnd"/>
      <w:r w:rsidRPr="008C53E4">
        <w:rPr>
          <w:sz w:val="28"/>
          <w:szCs w:val="28"/>
        </w:rPr>
        <w:t xml:space="preserve"> конференций: современный формат»</w:t>
      </w:r>
    </w:p>
    <w:p w:rsidR="00F335FB" w:rsidRPr="008C53E4" w:rsidRDefault="00F335FB" w:rsidP="008C53E4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Дата:</w:t>
      </w:r>
      <w:r w:rsidR="008C53E4">
        <w:rPr>
          <w:b/>
          <w:sz w:val="28"/>
          <w:szCs w:val="28"/>
        </w:rPr>
        <w:t xml:space="preserve"> </w:t>
      </w:r>
      <w:r w:rsidRPr="008C53E4">
        <w:rPr>
          <w:b/>
          <w:sz w:val="28"/>
          <w:szCs w:val="28"/>
        </w:rPr>
        <w:t>10.02.16.</w:t>
      </w:r>
    </w:p>
    <w:p w:rsidR="00F335FB" w:rsidRPr="008C53E4" w:rsidRDefault="00F335FB" w:rsidP="008C53E4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 xml:space="preserve">Время: 14.00.  </w:t>
      </w:r>
    </w:p>
    <w:p w:rsidR="00F335FB" w:rsidRPr="008C53E4" w:rsidRDefault="00F335FB" w:rsidP="008C53E4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 xml:space="preserve">Место </w:t>
      </w:r>
      <w:r w:rsidR="008C53E4" w:rsidRPr="008C53E4">
        <w:rPr>
          <w:b/>
          <w:sz w:val="28"/>
          <w:szCs w:val="28"/>
        </w:rPr>
        <w:t>проведения:</w:t>
      </w:r>
      <w:r w:rsidR="008C53E4" w:rsidRPr="008C53E4">
        <w:rPr>
          <w:sz w:val="28"/>
          <w:szCs w:val="28"/>
        </w:rPr>
        <w:t xml:space="preserve"> каб</w:t>
      </w:r>
      <w:r w:rsidR="008C53E4">
        <w:rPr>
          <w:sz w:val="28"/>
          <w:szCs w:val="28"/>
        </w:rPr>
        <w:t>инет</w:t>
      </w:r>
      <w:r w:rsidRPr="008C53E4">
        <w:rPr>
          <w:b/>
          <w:sz w:val="28"/>
          <w:szCs w:val="28"/>
        </w:rPr>
        <w:t xml:space="preserve"> 612.  </w:t>
      </w:r>
    </w:p>
    <w:p w:rsidR="000C1A72" w:rsidRPr="008C53E4" w:rsidRDefault="000C1A72" w:rsidP="000C1A72">
      <w:pPr>
        <w:spacing w:line="360" w:lineRule="auto"/>
        <w:rPr>
          <w:b/>
          <w:sz w:val="28"/>
          <w:szCs w:val="28"/>
        </w:rPr>
      </w:pPr>
    </w:p>
    <w:p w:rsidR="00F335FB" w:rsidRPr="008C53E4" w:rsidRDefault="00F335FB" w:rsidP="000C1A72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 xml:space="preserve">Вопросы для обсуждения:  </w:t>
      </w:r>
    </w:p>
    <w:p w:rsidR="000C1A72" w:rsidRPr="008C53E4" w:rsidRDefault="006C5A29" w:rsidP="006C5A2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C53E4">
        <w:rPr>
          <w:rFonts w:ascii="Times New Roman" w:hAnsi="Times New Roman"/>
          <w:sz w:val="28"/>
          <w:szCs w:val="28"/>
        </w:rPr>
        <w:t>Обучение проведению постерных конференций: современный формат. Требования к оформлению стенда.</w:t>
      </w:r>
    </w:p>
    <w:p w:rsidR="006C5A29" w:rsidRPr="008C53E4" w:rsidRDefault="006C5A29" w:rsidP="006C5A2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C53E4">
        <w:rPr>
          <w:rFonts w:ascii="Times New Roman" w:hAnsi="Times New Roman"/>
          <w:sz w:val="28"/>
          <w:szCs w:val="28"/>
        </w:rPr>
        <w:t>Особенности презентации докладов авторами.</w:t>
      </w:r>
    </w:p>
    <w:p w:rsidR="006C5A29" w:rsidRPr="008C53E4" w:rsidRDefault="006C5A29" w:rsidP="006C5A29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C53E4">
        <w:rPr>
          <w:rFonts w:ascii="Times New Roman" w:hAnsi="Times New Roman"/>
          <w:sz w:val="28"/>
          <w:szCs w:val="28"/>
        </w:rPr>
        <w:t xml:space="preserve">Рассмотрение иллюстративного материала (готовых постеров) </w:t>
      </w:r>
      <w:proofErr w:type="spellStart"/>
      <w:r w:rsidRPr="008C53E4">
        <w:rPr>
          <w:rFonts w:ascii="Times New Roman" w:hAnsi="Times New Roman"/>
          <w:sz w:val="28"/>
          <w:szCs w:val="28"/>
        </w:rPr>
        <w:t>Жоговой</w:t>
      </w:r>
      <w:proofErr w:type="spellEnd"/>
      <w:r w:rsidRPr="008C53E4">
        <w:rPr>
          <w:rFonts w:ascii="Times New Roman" w:hAnsi="Times New Roman"/>
          <w:sz w:val="28"/>
          <w:szCs w:val="28"/>
        </w:rPr>
        <w:t xml:space="preserve"> И.Г., Шелковой С.В., а также опубликованных материалов по итогам проведенных постерных конференций в АГУ и ЛИИН.</w:t>
      </w:r>
    </w:p>
    <w:p w:rsidR="000C1A72" w:rsidRPr="008C53E4" w:rsidRDefault="006C5A29" w:rsidP="000C1A72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 xml:space="preserve">ДОКЛАДЧИК: к.ф.н., доцент </w:t>
      </w:r>
      <w:proofErr w:type="spellStart"/>
      <w:r w:rsidRPr="008C53E4">
        <w:rPr>
          <w:b/>
          <w:sz w:val="28"/>
          <w:szCs w:val="28"/>
        </w:rPr>
        <w:t>Жогова</w:t>
      </w:r>
      <w:proofErr w:type="spellEnd"/>
      <w:r w:rsidRPr="008C53E4">
        <w:rPr>
          <w:b/>
          <w:sz w:val="28"/>
          <w:szCs w:val="28"/>
        </w:rPr>
        <w:t xml:space="preserve"> И.Г. (</w:t>
      </w:r>
      <w:proofErr w:type="spellStart"/>
      <w:r w:rsidRPr="008C53E4">
        <w:rPr>
          <w:b/>
          <w:sz w:val="28"/>
          <w:szCs w:val="28"/>
        </w:rPr>
        <w:t>АлтГУ</w:t>
      </w:r>
      <w:proofErr w:type="spellEnd"/>
      <w:r w:rsidRPr="008C53E4">
        <w:rPr>
          <w:b/>
          <w:sz w:val="28"/>
          <w:szCs w:val="28"/>
        </w:rPr>
        <w:t>)</w:t>
      </w:r>
    </w:p>
    <w:p w:rsidR="000C1A72" w:rsidRPr="008C53E4" w:rsidRDefault="000C1A72" w:rsidP="000C1A72">
      <w:pPr>
        <w:spacing w:line="360" w:lineRule="auto"/>
        <w:jc w:val="center"/>
        <w:rPr>
          <w:b/>
          <w:sz w:val="28"/>
          <w:szCs w:val="28"/>
        </w:rPr>
      </w:pPr>
    </w:p>
    <w:p w:rsidR="00F335FB" w:rsidRPr="008C53E4" w:rsidRDefault="00F335FB" w:rsidP="000C1A72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F335FB" w:rsidRPr="008C53E4" w:rsidRDefault="00F335FB" w:rsidP="000C1A72">
      <w:pPr>
        <w:spacing w:line="360" w:lineRule="auto"/>
        <w:rPr>
          <w:sz w:val="28"/>
          <w:szCs w:val="28"/>
        </w:rPr>
      </w:pPr>
    </w:p>
    <w:sectPr w:rsidR="00F335FB" w:rsidRPr="008C53E4" w:rsidSect="008C53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94948"/>
    <w:multiLevelType w:val="hybridMultilevel"/>
    <w:tmpl w:val="7480E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42015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E6B06"/>
    <w:multiLevelType w:val="hybridMultilevel"/>
    <w:tmpl w:val="1556E0A8"/>
    <w:lvl w:ilvl="0" w:tplc="BAE68140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EE"/>
    <w:rsid w:val="00036EEE"/>
    <w:rsid w:val="000A065C"/>
    <w:rsid w:val="000C1A72"/>
    <w:rsid w:val="00457384"/>
    <w:rsid w:val="004D4029"/>
    <w:rsid w:val="005E7455"/>
    <w:rsid w:val="006C5A29"/>
    <w:rsid w:val="008C53E4"/>
    <w:rsid w:val="008C7DF6"/>
    <w:rsid w:val="00945F64"/>
    <w:rsid w:val="00B03D8F"/>
    <w:rsid w:val="00E73D24"/>
    <w:rsid w:val="00F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73F5-A124-4474-9FFD-97834EEE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D8F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35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03D8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03D8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D8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3D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3D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B03D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B03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57384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7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33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335FB"/>
    <w:rPr>
      <w:b/>
      <w:bCs/>
    </w:rPr>
  </w:style>
  <w:style w:type="character" w:customStyle="1" w:styleId="4">
    <w:name w:val="Заголовок №4"/>
    <w:rsid w:val="00F33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paragraph" w:customStyle="1" w:styleId="Pa14">
    <w:name w:val="Pa14"/>
    <w:basedOn w:val="a"/>
    <w:next w:val="a"/>
    <w:uiPriority w:val="99"/>
    <w:rsid w:val="00F335FB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10">
    <w:name w:val="A1"/>
    <w:uiPriority w:val="99"/>
    <w:rsid w:val="00F335FB"/>
    <w:rPr>
      <w:color w:val="000000"/>
      <w:sz w:val="22"/>
      <w:szCs w:val="22"/>
    </w:rPr>
  </w:style>
  <w:style w:type="paragraph" w:styleId="20">
    <w:name w:val="Body Text 2"/>
    <w:basedOn w:val="a"/>
    <w:link w:val="21"/>
    <w:unhideWhenUsed/>
    <w:rsid w:val="00F335FB"/>
    <w:pPr>
      <w:jc w:val="both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33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6">
    <w:name w:val="Pa16"/>
    <w:basedOn w:val="a"/>
    <w:next w:val="a"/>
    <w:uiPriority w:val="99"/>
    <w:rsid w:val="00F335FB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BCF0F9-6E95-469A-B435-D5E2C3E71823}"/>
</file>

<file path=customXml/itemProps2.xml><?xml version="1.0" encoding="utf-8"?>
<ds:datastoreItem xmlns:ds="http://schemas.openxmlformats.org/officeDocument/2006/customXml" ds:itemID="{04621B88-07AF-413A-B91E-4D616DD825DA}"/>
</file>

<file path=customXml/itemProps3.xml><?xml version="1.0" encoding="utf-8"?>
<ds:datastoreItem xmlns:ds="http://schemas.openxmlformats.org/officeDocument/2006/customXml" ds:itemID="{A76DCEBD-FB10-454D-A0F9-AA7B18953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Смехнова</dc:creator>
  <cp:keywords/>
  <dc:description/>
  <cp:lastModifiedBy>Фасенко Татьяна Евгеньевна</cp:lastModifiedBy>
  <cp:revision>2</cp:revision>
  <dcterms:created xsi:type="dcterms:W3CDTF">2016-02-04T09:04:00Z</dcterms:created>
  <dcterms:modified xsi:type="dcterms:W3CDTF">2016-02-04T09:04:00Z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