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E6" w:rsidRPr="00FA231E" w:rsidRDefault="00C45DA6" w:rsidP="00907D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НАПРАВЛЕНИЕ</w:t>
      </w:r>
      <w:r w:rsidR="005D47C9" w:rsidRPr="00FA231E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FA231E">
        <w:rPr>
          <w:rFonts w:ascii="Times New Roman" w:hAnsi="Times New Roman" w:cs="Times New Roman"/>
          <w:sz w:val="28"/>
          <w:szCs w:val="28"/>
        </w:rPr>
        <w:t>:</w:t>
      </w:r>
      <w:r w:rsidRPr="00FA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31E">
        <w:rPr>
          <w:rFonts w:ascii="Times New Roman" w:hAnsi="Times New Roman" w:cs="Times New Roman"/>
          <w:b/>
          <w:color w:val="C00000"/>
          <w:sz w:val="28"/>
          <w:szCs w:val="28"/>
        </w:rPr>
        <w:t>38.03.01 ЭКОНОМИКА</w:t>
      </w:r>
    </w:p>
    <w:p w:rsidR="00C45DA6" w:rsidRPr="00FA231E" w:rsidRDefault="00C45DA6" w:rsidP="00907D4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ПРОФИЛЬ:</w:t>
      </w:r>
      <w:r w:rsidRPr="00FA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31E">
        <w:rPr>
          <w:rFonts w:ascii="Times New Roman" w:hAnsi="Times New Roman" w:cs="Times New Roman"/>
          <w:b/>
          <w:color w:val="C00000"/>
          <w:sz w:val="28"/>
          <w:szCs w:val="28"/>
        </w:rPr>
        <w:t>ФИНАНСЫ И КРЕДИТ</w:t>
      </w:r>
      <w:r w:rsidR="002E68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A231E" w:rsidRPr="00FA231E">
        <w:rPr>
          <w:rFonts w:ascii="Times New Roman" w:hAnsi="Times New Roman" w:cs="Times New Roman"/>
          <w:sz w:val="28"/>
          <w:szCs w:val="28"/>
        </w:rPr>
        <w:t xml:space="preserve">(уровень </w:t>
      </w:r>
      <w:proofErr w:type="spellStart"/>
      <w:r w:rsidR="00FA231E" w:rsidRPr="00FA231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A231E" w:rsidRPr="00FA231E">
        <w:rPr>
          <w:rFonts w:ascii="Times New Roman" w:hAnsi="Times New Roman" w:cs="Times New Roman"/>
          <w:sz w:val="28"/>
          <w:szCs w:val="28"/>
        </w:rPr>
        <w:t>)</w:t>
      </w:r>
    </w:p>
    <w:p w:rsidR="002E681E" w:rsidRDefault="00C45DA6" w:rsidP="00907D41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FA231E">
        <w:rPr>
          <w:rFonts w:ascii="Times New Roman" w:hAnsi="Times New Roman" w:cs="Times New Roman"/>
          <w:sz w:val="28"/>
          <w:szCs w:val="28"/>
        </w:rPr>
        <w:t>Выпускающая кафедра:</w:t>
      </w:r>
      <w:r w:rsidR="005D47C9" w:rsidRPr="00FA231E">
        <w:rPr>
          <w:rFonts w:ascii="Times New Roman" w:hAnsi="Times New Roman" w:cs="Times New Roman"/>
          <w:sz w:val="28"/>
          <w:szCs w:val="28"/>
        </w:rPr>
        <w:t xml:space="preserve"> </w:t>
      </w:r>
      <w:r w:rsidR="005D47C9" w:rsidRPr="00FA231E">
        <w:rPr>
          <w:rFonts w:ascii="Times New Roman" w:hAnsi="Times New Roman" w:cs="Times New Roman"/>
          <w:b/>
          <w:color w:val="C00000"/>
          <w:sz w:val="28"/>
          <w:szCs w:val="28"/>
        </w:rPr>
        <w:t>«Финансы и кредит» Барнау</w:t>
      </w:r>
      <w:r w:rsidR="002E68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льского филиала </w:t>
      </w:r>
      <w:proofErr w:type="spellStart"/>
      <w:r w:rsidR="002E681E">
        <w:rPr>
          <w:rFonts w:ascii="Times New Roman" w:hAnsi="Times New Roman" w:cs="Times New Roman"/>
          <w:b/>
          <w:color w:val="C00000"/>
          <w:sz w:val="28"/>
          <w:szCs w:val="28"/>
        </w:rPr>
        <w:t>Финуниверситета</w:t>
      </w:r>
      <w:proofErr w:type="spellEnd"/>
    </w:p>
    <w:p w:rsidR="00907D41" w:rsidRPr="00907D41" w:rsidRDefault="00907D41" w:rsidP="00907D41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D47C9" w:rsidRPr="00FA231E" w:rsidRDefault="005D47C9" w:rsidP="00907D41">
      <w:pPr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231E">
        <w:rPr>
          <w:rFonts w:ascii="Times New Roman" w:hAnsi="Times New Roman" w:cs="Times New Roman"/>
          <w:b/>
          <w:color w:val="C00000"/>
          <w:sz w:val="28"/>
          <w:szCs w:val="28"/>
        </w:rPr>
        <w:t>О ПРОГРАММЕ ОБУЧЕНИЯ</w:t>
      </w:r>
    </w:p>
    <w:p w:rsidR="005D47C9" w:rsidRPr="00FA231E" w:rsidRDefault="005D47C9" w:rsidP="00907D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Образовательная программа по направлению подготовки 38.03.01 «Экономика», профиль «Финансы и кредит» является программой нового поколения</w:t>
      </w:r>
      <w:r w:rsidR="00FA231E" w:rsidRPr="00FA231E">
        <w:rPr>
          <w:rFonts w:ascii="Times New Roman" w:hAnsi="Times New Roman" w:cs="Times New Roman"/>
          <w:sz w:val="28"/>
          <w:szCs w:val="28"/>
        </w:rPr>
        <w:t>,</w:t>
      </w:r>
      <w:r w:rsidRPr="00FA231E">
        <w:rPr>
          <w:rFonts w:ascii="Times New Roman" w:hAnsi="Times New Roman" w:cs="Times New Roman"/>
          <w:sz w:val="28"/>
          <w:szCs w:val="28"/>
        </w:rPr>
        <w:t xml:space="preserve"> разработана на основе образовательного стандарта высшего образования ФГОБУ ВО «Финансовый университет при Правительстве Российской Федерации» (утвержден приказом </w:t>
      </w:r>
      <w:proofErr w:type="spellStart"/>
      <w:r w:rsidRPr="00FA231E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FA231E">
        <w:rPr>
          <w:rFonts w:ascii="Times New Roman" w:hAnsi="Times New Roman" w:cs="Times New Roman"/>
          <w:sz w:val="28"/>
          <w:szCs w:val="28"/>
        </w:rPr>
        <w:t xml:space="preserve"> от 26.12.2017 г. №2326/о</w:t>
      </w:r>
      <w:r w:rsidR="00FA231E" w:rsidRPr="00FA231E">
        <w:rPr>
          <w:rFonts w:ascii="Times New Roman" w:hAnsi="Times New Roman" w:cs="Times New Roman"/>
          <w:sz w:val="28"/>
          <w:szCs w:val="28"/>
        </w:rPr>
        <w:t>) с использованием профессиональных стандартов.</w:t>
      </w:r>
    </w:p>
    <w:p w:rsidR="00907D41" w:rsidRDefault="00FA231E" w:rsidP="00907D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Основные типы задач, к которым готовятся выпускники:</w:t>
      </w:r>
    </w:p>
    <w:p w:rsidR="00907D41" w:rsidRDefault="00FA23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научно-исследовательский,</w:t>
      </w:r>
    </w:p>
    <w:p w:rsidR="00907D41" w:rsidRDefault="00FA23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 xml:space="preserve">проектно-экспертный, </w:t>
      </w:r>
    </w:p>
    <w:p w:rsidR="002E681E" w:rsidRDefault="00FA23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организационно-управленческий. </w:t>
      </w:r>
    </w:p>
    <w:p w:rsidR="002E681E" w:rsidRDefault="00907D41" w:rsidP="00907D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программы участвуют работодатели, 88% преподавателей имеют степень кандидата и доктора наук.</w:t>
      </w:r>
      <w:r w:rsidR="00EB0B82">
        <w:rPr>
          <w:rFonts w:ascii="Times New Roman" w:hAnsi="Times New Roman" w:cs="Times New Roman"/>
          <w:sz w:val="28"/>
          <w:szCs w:val="28"/>
        </w:rPr>
        <w:t xml:space="preserve"> Занятия проводятся с использованием современных интерактивных технологий.</w:t>
      </w:r>
    </w:p>
    <w:p w:rsidR="00907D41" w:rsidRDefault="00907D41" w:rsidP="00907D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Особая роль в образовательной программе отводится формированию у студентов профессиональных компетенций профиля, обеспечивающих востребованность выпускников Финансового университета на рынке труда.</w:t>
      </w:r>
    </w:p>
    <w:p w:rsidR="00907D41" w:rsidRPr="00FA231E" w:rsidRDefault="00907D41" w:rsidP="00907D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7C9" w:rsidRDefault="005D47C9" w:rsidP="00907D41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231E">
        <w:rPr>
          <w:rFonts w:ascii="Times New Roman" w:hAnsi="Times New Roman" w:cs="Times New Roman"/>
          <w:b/>
          <w:color w:val="C00000"/>
          <w:sz w:val="28"/>
          <w:szCs w:val="28"/>
        </w:rPr>
        <w:t>ОСНОВНЫЕ ИЗУЧАЕМЫЕ ДИСЦИПЛИНЫ</w:t>
      </w:r>
    </w:p>
    <w:p w:rsidR="008D1FA3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81E">
        <w:rPr>
          <w:rFonts w:ascii="Times New Roman" w:hAnsi="Times New Roman" w:cs="Times New Roman"/>
          <w:sz w:val="28"/>
          <w:szCs w:val="28"/>
        </w:rPr>
        <w:t>Банковское дело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банковского менеджмента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и налоговая система Российской Федерации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Корпоративные финансы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Макроэкономический анализ и регулирование банковской сферы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и ценообразование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планирование и бюджетирование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право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и муниципальные финансы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анализ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имущества и бизнеса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Международные валютно-кредитные и финансовые отношения</w:t>
      </w:r>
    </w:p>
    <w:p w:rsidR="002E681E" w:rsidRDefault="002E681E" w:rsidP="00907D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принятия финансовых решений</w:t>
      </w:r>
    </w:p>
    <w:p w:rsidR="002E681E" w:rsidRPr="002E681E" w:rsidRDefault="002E681E" w:rsidP="00907D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7C9" w:rsidRPr="00FA231E" w:rsidRDefault="005D47C9" w:rsidP="00907D41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231E">
        <w:rPr>
          <w:rFonts w:ascii="Times New Roman" w:hAnsi="Times New Roman" w:cs="Times New Roman"/>
          <w:b/>
          <w:color w:val="C00000"/>
          <w:sz w:val="28"/>
          <w:szCs w:val="28"/>
        </w:rPr>
        <w:t>О КАРЬЕРЕ</w:t>
      </w:r>
    </w:p>
    <w:p w:rsidR="00907D41" w:rsidRDefault="00907D41" w:rsidP="00907D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Основными потребителями специалистов данного профиля на рынке труда являются: экономические, финансовые, учетно-аналитические подразделения и службы организаций разл</w:t>
      </w:r>
      <w:r>
        <w:rPr>
          <w:rFonts w:ascii="Times New Roman" w:hAnsi="Times New Roman" w:cs="Times New Roman"/>
          <w:sz w:val="28"/>
          <w:szCs w:val="28"/>
        </w:rPr>
        <w:t xml:space="preserve">ичных форм собственности, </w:t>
      </w:r>
      <w:r w:rsidRPr="00FA231E">
        <w:rPr>
          <w:rFonts w:ascii="Times New Roman" w:hAnsi="Times New Roman" w:cs="Times New Roman"/>
          <w:sz w:val="28"/>
          <w:szCs w:val="28"/>
        </w:rPr>
        <w:t>консалтинговые фирмы, организации реальн</w:t>
      </w:r>
      <w:r>
        <w:rPr>
          <w:rFonts w:ascii="Times New Roman" w:hAnsi="Times New Roman" w:cs="Times New Roman"/>
          <w:sz w:val="28"/>
          <w:szCs w:val="28"/>
        </w:rPr>
        <w:t>ого сектора экономики, холдинги,</w:t>
      </w:r>
      <w:r w:rsidRPr="00907D41">
        <w:rPr>
          <w:rFonts w:ascii="Times New Roman" w:hAnsi="Times New Roman" w:cs="Times New Roman"/>
          <w:sz w:val="28"/>
          <w:szCs w:val="28"/>
        </w:rPr>
        <w:t xml:space="preserve"> </w:t>
      </w:r>
      <w:r w:rsidRPr="00FA231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231E">
        <w:rPr>
          <w:rFonts w:ascii="Times New Roman" w:hAnsi="Times New Roman" w:cs="Times New Roman"/>
          <w:sz w:val="28"/>
          <w:szCs w:val="28"/>
        </w:rPr>
        <w:t xml:space="preserve"> исполнительной власти Российской Федерации и Алтайского края,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231E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907D41" w:rsidRDefault="00FA231E" w:rsidP="00907D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 xml:space="preserve">Деловыми партнерами программы являются: </w:t>
      </w:r>
    </w:p>
    <w:p w:rsidR="006646E3" w:rsidRDefault="00FA231E" w:rsidP="00664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Алтайскому краю,</w:t>
      </w:r>
    </w:p>
    <w:p w:rsidR="006646E3" w:rsidRDefault="00FA231E" w:rsidP="00664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 xml:space="preserve">Алтайское краевое УФАС, </w:t>
      </w:r>
    </w:p>
    <w:p w:rsidR="006646E3" w:rsidRDefault="00FA231E" w:rsidP="00664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Алтайского края, </w:t>
      </w:r>
    </w:p>
    <w:p w:rsidR="006646E3" w:rsidRDefault="00FA231E" w:rsidP="00664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Алтайского края, </w:t>
      </w:r>
    </w:p>
    <w:p w:rsidR="006646E3" w:rsidRDefault="00FA231E" w:rsidP="00664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России по Алтайскому краю, Управление Алтайского края по пищевой, перерабатывающей, фармацевтической промышленности и биотехнологиям;</w:t>
      </w:r>
    </w:p>
    <w:p w:rsidR="006646E3" w:rsidRDefault="00FA231E" w:rsidP="00664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 xml:space="preserve"> КГБУ «Алтайский краевой центр информационно-консультационного обслуживания и развития агропромышленного комплекса», </w:t>
      </w:r>
    </w:p>
    <w:p w:rsidR="006646E3" w:rsidRDefault="00FA231E" w:rsidP="00664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31E">
        <w:rPr>
          <w:rFonts w:ascii="Times New Roman" w:hAnsi="Times New Roman" w:cs="Times New Roman"/>
          <w:sz w:val="28"/>
          <w:szCs w:val="28"/>
        </w:rPr>
        <w:t xml:space="preserve">Комитет по финансам, налоговой и кредитной политике г. Барнаула, Отделение по Алтайскому краю Сибирского главного управления Центрального банка Российской Федерации, </w:t>
      </w:r>
    </w:p>
    <w:p w:rsidR="00FA231E" w:rsidRPr="00FA231E" w:rsidRDefault="006646E3" w:rsidP="00664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ВТБ, Сбербанк</w:t>
      </w:r>
      <w:r w:rsidR="00FA231E" w:rsidRPr="00FA2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Алтайкапиталбанк</w:t>
      </w:r>
      <w:proofErr w:type="spellEnd"/>
      <w:r w:rsidR="00FA231E" w:rsidRPr="00FA2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31E" w:rsidRPr="00FA23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ибсоцбанк</w:t>
      </w:r>
      <w:proofErr w:type="spellEnd"/>
      <w:r w:rsidR="00FA231E" w:rsidRPr="00FA23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Росбанк</w:t>
      </w:r>
      <w:r w:rsidR="00FA231E" w:rsidRPr="00FA231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FA231E" w:rsidRPr="00FA231E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C45DA6" w:rsidRPr="00FA231E" w:rsidRDefault="00C45DA6" w:rsidP="00907D4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45DA6" w:rsidRPr="00FA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FB"/>
    <w:rsid w:val="002C4F61"/>
    <w:rsid w:val="002E681E"/>
    <w:rsid w:val="005364C6"/>
    <w:rsid w:val="005D47C9"/>
    <w:rsid w:val="006646E3"/>
    <w:rsid w:val="006855FB"/>
    <w:rsid w:val="008D1FA3"/>
    <w:rsid w:val="00907D41"/>
    <w:rsid w:val="00C45DA6"/>
    <w:rsid w:val="00E97EE6"/>
    <w:rsid w:val="00EB0B82"/>
    <w:rsid w:val="00F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E40D-C456-4279-B834-913031F7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007B94-849C-487A-974C-46133064282D}"/>
</file>

<file path=customXml/itemProps2.xml><?xml version="1.0" encoding="utf-8"?>
<ds:datastoreItem xmlns:ds="http://schemas.openxmlformats.org/officeDocument/2006/customXml" ds:itemID="{7C1F3E85-1FD4-4A25-AEC4-E8A7B50A7B8B}"/>
</file>

<file path=customXml/itemProps3.xml><?xml version="1.0" encoding="utf-8"?>
<ds:datastoreItem xmlns:ds="http://schemas.openxmlformats.org/officeDocument/2006/customXml" ds:itemID="{C1132B62-6EBD-4047-931F-1466661FF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Кунгурова Ольга Фридриховна</dc:creator>
  <cp:keywords/>
  <dc:description/>
  <cp:lastModifiedBy>Кунгурова Ольга Фридриховна</cp:lastModifiedBy>
  <cp:revision>6</cp:revision>
  <dcterms:created xsi:type="dcterms:W3CDTF">2018-09-04T07:57:00Z</dcterms:created>
  <dcterms:modified xsi:type="dcterms:W3CDTF">2018-10-04T08:43:00Z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