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74" w:rsidRDefault="000B4C74" w:rsidP="000B4C74">
      <w:pPr>
        <w:pStyle w:val="Style25"/>
        <w:widowControl/>
        <w:tabs>
          <w:tab w:val="left" w:pos="542"/>
        </w:tabs>
        <w:jc w:val="right"/>
        <w:rPr>
          <w:rStyle w:val="FontStyle51"/>
        </w:rPr>
      </w:pPr>
      <w:r>
        <w:rPr>
          <w:rStyle w:val="FontStyle51"/>
        </w:rPr>
        <w:t xml:space="preserve">Рассмотрено и одобрено на заседании кафедры  </w:t>
      </w:r>
    </w:p>
    <w:p w:rsidR="000B4C74" w:rsidRDefault="000B4C74" w:rsidP="000B4C74">
      <w:pPr>
        <w:pStyle w:val="Style25"/>
        <w:widowControl/>
        <w:tabs>
          <w:tab w:val="left" w:pos="542"/>
        </w:tabs>
        <w:jc w:val="right"/>
        <w:rPr>
          <w:rStyle w:val="FontStyle51"/>
        </w:rPr>
      </w:pPr>
      <w:r>
        <w:rPr>
          <w:rStyle w:val="FontStyle51"/>
        </w:rPr>
        <w:t>«Учет и информационные технологии в бизнесе»</w:t>
      </w:r>
    </w:p>
    <w:p w:rsidR="000B4C74" w:rsidRDefault="000B4C74" w:rsidP="000B4C74">
      <w:pPr>
        <w:pStyle w:val="Style25"/>
        <w:widowControl/>
        <w:tabs>
          <w:tab w:val="left" w:pos="542"/>
        </w:tabs>
        <w:jc w:val="right"/>
        <w:rPr>
          <w:rStyle w:val="FontStyle51"/>
        </w:rPr>
      </w:pPr>
      <w:r>
        <w:rPr>
          <w:rStyle w:val="FontStyle51"/>
        </w:rPr>
        <w:t xml:space="preserve">  </w:t>
      </w:r>
      <w:r w:rsidRPr="00FA6506">
        <w:rPr>
          <w:rStyle w:val="FontStyle51"/>
        </w:rPr>
        <w:t xml:space="preserve">от </w:t>
      </w:r>
      <w:r w:rsidR="008A3456">
        <w:rPr>
          <w:rStyle w:val="FontStyle51"/>
        </w:rPr>
        <w:t>28</w:t>
      </w:r>
      <w:r w:rsidRPr="00FA6506">
        <w:rPr>
          <w:rStyle w:val="FontStyle51"/>
        </w:rPr>
        <w:t xml:space="preserve"> </w:t>
      </w:r>
      <w:r w:rsidR="008A3456">
        <w:rPr>
          <w:rStyle w:val="FontStyle51"/>
        </w:rPr>
        <w:t>августа 2023</w:t>
      </w:r>
      <w:bookmarkStart w:id="0" w:name="_GoBack"/>
      <w:bookmarkEnd w:id="0"/>
      <w:r w:rsidRPr="00FA6506">
        <w:rPr>
          <w:rStyle w:val="FontStyle51"/>
        </w:rPr>
        <w:t xml:space="preserve"> г.</w:t>
      </w:r>
      <w:r>
        <w:rPr>
          <w:rStyle w:val="FontStyle51"/>
        </w:rPr>
        <w:t xml:space="preserve"> </w:t>
      </w:r>
      <w:r w:rsidRPr="00FA6506">
        <w:rPr>
          <w:rStyle w:val="FontStyle51"/>
        </w:rPr>
        <w:t>протокол №</w:t>
      </w:r>
      <w:r w:rsidR="0027040D">
        <w:rPr>
          <w:rStyle w:val="FontStyle51"/>
        </w:rPr>
        <w:t xml:space="preserve"> 1</w:t>
      </w:r>
    </w:p>
    <w:p w:rsidR="000B4C74" w:rsidRDefault="000B4C74" w:rsidP="000B4C74">
      <w:pPr>
        <w:pStyle w:val="Style25"/>
        <w:widowControl/>
        <w:tabs>
          <w:tab w:val="left" w:pos="542"/>
        </w:tabs>
        <w:jc w:val="right"/>
        <w:rPr>
          <w:rStyle w:val="FontStyle51"/>
        </w:rPr>
      </w:pPr>
    </w:p>
    <w:p w:rsidR="000B4C74" w:rsidRPr="000B4C74" w:rsidRDefault="000B4C74" w:rsidP="000B4C74">
      <w:pPr>
        <w:tabs>
          <w:tab w:val="left" w:pos="284"/>
          <w:tab w:val="left" w:pos="709"/>
        </w:tabs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C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курсовых работ по дисциплине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обеспечения экономической безопасности хозяйствующих субъектов</w:t>
      </w:r>
      <w:r w:rsidRPr="000B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0402CF" w:rsidRPr="000402CF" w:rsidRDefault="000B4C74" w:rsidP="000B4C74">
      <w:pPr>
        <w:tabs>
          <w:tab w:val="left" w:pos="284"/>
          <w:tab w:val="left" w:pos="709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B4C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C74">
        <w:rPr>
          <w:rFonts w:ascii="Times New Roman" w:eastAsia="Times New Roman" w:hAnsi="Times New Roman" w:cs="Times New Roman"/>
          <w:sz w:val="28"/>
          <w:szCs w:val="28"/>
          <w:lang w:eastAsia="ru-RU"/>
        </w:rPr>
        <w:t>3 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0B4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направлению 38.03.01 «Экономика»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B4C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безопасность хозяйствующих субъектов</w:t>
      </w:r>
      <w:r w:rsidRPr="000B4C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B4C74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0402CF" w:rsidRPr="000B4C74" w:rsidRDefault="000402CF" w:rsidP="000B4C7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B4C74">
        <w:rPr>
          <w:sz w:val="28"/>
          <w:szCs w:val="28"/>
        </w:rPr>
        <w:t xml:space="preserve">Основные экономические подходы к созданию системы обеспечения экономической безопасности и их характеристика, достоинства и недостатки. </w:t>
      </w:r>
    </w:p>
    <w:p w:rsidR="000402CF" w:rsidRPr="000B4C74" w:rsidRDefault="000402CF" w:rsidP="000B4C7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B4C74">
        <w:rPr>
          <w:sz w:val="28"/>
          <w:szCs w:val="28"/>
        </w:rPr>
        <w:t xml:space="preserve">Основные источники финансирования системы обеспечения экономической безопасности организации и их характеристика. </w:t>
      </w:r>
    </w:p>
    <w:p w:rsidR="000402CF" w:rsidRPr="000B4C74" w:rsidRDefault="000402CF" w:rsidP="000B4C7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B4C74">
        <w:rPr>
          <w:sz w:val="28"/>
          <w:szCs w:val="28"/>
        </w:rPr>
        <w:t xml:space="preserve">Нормативно - правовое регулирование экономической деятельности в сфере обеспечения экономической безопасности организации. </w:t>
      </w:r>
    </w:p>
    <w:p w:rsidR="000402CF" w:rsidRPr="000B4C74" w:rsidRDefault="000402CF" w:rsidP="000B4C7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B4C74">
        <w:rPr>
          <w:sz w:val="28"/>
          <w:szCs w:val="28"/>
        </w:rPr>
        <w:t>Понятие интегрированной системы экономической безопасности организации и ее характеристика.</w:t>
      </w:r>
    </w:p>
    <w:p w:rsidR="000402CF" w:rsidRPr="000B4C74" w:rsidRDefault="000402CF" w:rsidP="000B4C7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B4C74">
        <w:rPr>
          <w:sz w:val="28"/>
          <w:szCs w:val="28"/>
        </w:rPr>
        <w:t xml:space="preserve">Структура и состав интегрированной системы безопасности организации. Влияние структуры интегрированной системы безопасности на последовательность, сроки реализации и объем инвестиций. </w:t>
      </w:r>
    </w:p>
    <w:p w:rsidR="000402CF" w:rsidRPr="000B4C74" w:rsidRDefault="0027040D" w:rsidP="000B4C7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Интегрированная инженерно-</w:t>
      </w:r>
      <w:r w:rsidR="000402CF" w:rsidRPr="000B4C74">
        <w:rPr>
          <w:sz w:val="28"/>
          <w:szCs w:val="28"/>
        </w:rPr>
        <w:t xml:space="preserve">техническая подсистема экономической безопасности, ее назначение, состав и характеристика. </w:t>
      </w:r>
    </w:p>
    <w:p w:rsidR="000402CF" w:rsidRPr="000B4C74" w:rsidRDefault="000402CF" w:rsidP="000B4C7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B4C74">
        <w:rPr>
          <w:sz w:val="28"/>
          <w:szCs w:val="28"/>
        </w:rPr>
        <w:t>Инт</w:t>
      </w:r>
      <w:r w:rsidR="0027040D">
        <w:rPr>
          <w:sz w:val="28"/>
          <w:szCs w:val="28"/>
        </w:rPr>
        <w:t>егрированная организационная под</w:t>
      </w:r>
      <w:r w:rsidRPr="000B4C74">
        <w:rPr>
          <w:sz w:val="28"/>
          <w:szCs w:val="28"/>
        </w:rPr>
        <w:t xml:space="preserve">система экономической безопасности, ее назначение, состав и характеристика. </w:t>
      </w:r>
    </w:p>
    <w:p w:rsidR="000402CF" w:rsidRPr="000B4C74" w:rsidRDefault="000402CF" w:rsidP="000B4C7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B4C74">
        <w:rPr>
          <w:sz w:val="28"/>
          <w:szCs w:val="28"/>
        </w:rPr>
        <w:t>Последовательность и содержание работ по созданию интегрированной систе</w:t>
      </w:r>
      <w:r w:rsidR="0027040D">
        <w:rPr>
          <w:sz w:val="28"/>
          <w:szCs w:val="28"/>
        </w:rPr>
        <w:t>мы экономической безопасности хозяйствующего субъекта</w:t>
      </w:r>
      <w:r w:rsidRPr="000B4C74">
        <w:rPr>
          <w:sz w:val="28"/>
          <w:szCs w:val="28"/>
        </w:rPr>
        <w:t>.</w:t>
      </w:r>
    </w:p>
    <w:p w:rsidR="000402CF" w:rsidRPr="000B4C74" w:rsidRDefault="000402CF" w:rsidP="000B4C7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B4C74">
        <w:rPr>
          <w:sz w:val="28"/>
          <w:szCs w:val="28"/>
        </w:rPr>
        <w:t>Роль и место по</w:t>
      </w:r>
      <w:r w:rsidR="0027040D">
        <w:rPr>
          <w:sz w:val="28"/>
          <w:szCs w:val="28"/>
        </w:rPr>
        <w:t>дразделений (должностных лиц) хозяйствующего субъекта</w:t>
      </w:r>
      <w:r w:rsidRPr="000B4C74">
        <w:rPr>
          <w:sz w:val="28"/>
          <w:szCs w:val="28"/>
        </w:rPr>
        <w:t xml:space="preserve"> в процессе создания интегрированной системы безопасности организации. </w:t>
      </w:r>
    </w:p>
    <w:p w:rsidR="000402CF" w:rsidRPr="000B4C74" w:rsidRDefault="000402CF" w:rsidP="000B4C7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B4C74">
        <w:rPr>
          <w:sz w:val="28"/>
          <w:szCs w:val="28"/>
        </w:rPr>
        <w:t xml:space="preserve">Оценка совокупной стоимости владения системой экономической безопасности. Составляющие и общая характеристика модели. </w:t>
      </w:r>
    </w:p>
    <w:p w:rsidR="000402CF" w:rsidRPr="000B4C74" w:rsidRDefault="000402CF" w:rsidP="000B4C7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B4C74">
        <w:rPr>
          <w:sz w:val="28"/>
          <w:szCs w:val="28"/>
        </w:rPr>
        <w:t>Общая характеристика прямых расходов на создание системы экономической безопасности организации.</w:t>
      </w:r>
    </w:p>
    <w:p w:rsidR="000402CF" w:rsidRPr="000B4C74" w:rsidRDefault="000402CF" w:rsidP="000B4C7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B4C74">
        <w:rPr>
          <w:sz w:val="28"/>
          <w:szCs w:val="28"/>
        </w:rPr>
        <w:t>Общая характеристика косвенных расходов на создание систе</w:t>
      </w:r>
      <w:r w:rsidR="0027040D">
        <w:rPr>
          <w:sz w:val="28"/>
          <w:szCs w:val="28"/>
        </w:rPr>
        <w:t>мы экономической безопасности хозяйствующего субъекта</w:t>
      </w:r>
      <w:r w:rsidRPr="000B4C74">
        <w:rPr>
          <w:sz w:val="28"/>
          <w:szCs w:val="28"/>
        </w:rPr>
        <w:t xml:space="preserve">. Группы косвенных расходов. </w:t>
      </w:r>
    </w:p>
    <w:p w:rsidR="000402CF" w:rsidRPr="000B4C74" w:rsidRDefault="0027040D" w:rsidP="000B4C7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402CF" w:rsidRPr="000B4C74">
        <w:rPr>
          <w:sz w:val="28"/>
          <w:szCs w:val="28"/>
        </w:rPr>
        <w:t xml:space="preserve">етоды оценки экономической эффективности инвестиций в систему безопасности организации.  </w:t>
      </w:r>
    </w:p>
    <w:p w:rsidR="000402CF" w:rsidRPr="000B4C74" w:rsidRDefault="000402CF" w:rsidP="000B4C7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B4C74">
        <w:rPr>
          <w:sz w:val="28"/>
          <w:szCs w:val="28"/>
        </w:rPr>
        <w:t xml:space="preserve">Порядок структурирования затрат на обеспечение безопасности организации. Основные причины сложности в определении затрат и их характеристика. </w:t>
      </w:r>
    </w:p>
    <w:p w:rsidR="000402CF" w:rsidRPr="000B4C74" w:rsidRDefault="000402CF" w:rsidP="000B4C7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B4C74">
        <w:rPr>
          <w:sz w:val="28"/>
          <w:szCs w:val="28"/>
        </w:rPr>
        <w:lastRenderedPageBreak/>
        <w:t>Основные методы минимизации затрат на систему обеспечения безопасности при ее планировании, реализации и эксплуатации: содержание и краткая характеристика.</w:t>
      </w:r>
    </w:p>
    <w:p w:rsidR="000402CF" w:rsidRPr="000B4C74" w:rsidRDefault="000402CF" w:rsidP="000B4C7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B4C74">
        <w:rPr>
          <w:sz w:val="28"/>
          <w:szCs w:val="28"/>
        </w:rPr>
        <w:t xml:space="preserve">Порядок реализации проектов систем </w:t>
      </w:r>
      <w:r w:rsidR="0027040D">
        <w:rPr>
          <w:sz w:val="28"/>
          <w:szCs w:val="28"/>
        </w:rPr>
        <w:t xml:space="preserve">экономической </w:t>
      </w:r>
      <w:r w:rsidRPr="000B4C74">
        <w:rPr>
          <w:sz w:val="28"/>
          <w:szCs w:val="28"/>
        </w:rPr>
        <w:t xml:space="preserve">безопасности организации. </w:t>
      </w:r>
    </w:p>
    <w:p w:rsidR="000402CF" w:rsidRPr="000B4C74" w:rsidRDefault="000402CF" w:rsidP="000B4C7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0B4C74">
        <w:rPr>
          <w:sz w:val="28"/>
          <w:szCs w:val="28"/>
        </w:rPr>
        <w:t>Понятие ур</w:t>
      </w:r>
      <w:r w:rsidR="0027040D">
        <w:rPr>
          <w:sz w:val="28"/>
          <w:szCs w:val="28"/>
        </w:rPr>
        <w:t>овня организационной зрелости хозяйствующего субъекта</w:t>
      </w:r>
      <w:r w:rsidRPr="000B4C74">
        <w:rPr>
          <w:sz w:val="28"/>
          <w:szCs w:val="28"/>
        </w:rPr>
        <w:t>, его влияние на отношение руководителей к вопросам обеспечения безопасности.</w:t>
      </w:r>
    </w:p>
    <w:p w:rsidR="000402CF" w:rsidRPr="000B4C74" w:rsidRDefault="000402CF" w:rsidP="000B4C7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0B4C74">
        <w:rPr>
          <w:iCs/>
          <w:sz w:val="28"/>
          <w:szCs w:val="28"/>
        </w:rPr>
        <w:t xml:space="preserve">Основные группы индикаторов состояния экономической безопасности организации и их характеристика. </w:t>
      </w:r>
    </w:p>
    <w:p w:rsidR="000B4C74" w:rsidRDefault="0027040D" w:rsidP="000B4C7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Понятие показателей</w:t>
      </w:r>
      <w:r w:rsidR="000402CF" w:rsidRPr="000B4C74">
        <w:rPr>
          <w:iCs/>
          <w:sz w:val="28"/>
          <w:szCs w:val="28"/>
        </w:rPr>
        <w:t xml:space="preserve"> безопасного функционирования, характеристика их возможных значений</w:t>
      </w:r>
      <w:r w:rsidR="000402CF" w:rsidRPr="000402CF">
        <w:rPr>
          <w:sz w:val="28"/>
          <w:szCs w:val="28"/>
        </w:rPr>
        <w:t xml:space="preserve">. </w:t>
      </w:r>
    </w:p>
    <w:p w:rsidR="000B4C74" w:rsidRDefault="000B4C74" w:rsidP="000B4C7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4C74">
        <w:rPr>
          <w:sz w:val="28"/>
          <w:szCs w:val="28"/>
        </w:rPr>
        <w:t xml:space="preserve"> О</w:t>
      </w:r>
      <w:r w:rsidR="000402CF" w:rsidRPr="000B4C74">
        <w:rPr>
          <w:iCs/>
          <w:sz w:val="28"/>
          <w:szCs w:val="28"/>
        </w:rPr>
        <w:t>боснование выбора модели обеспечения экономической безопасности хозяйствующего субъекта (на примере)</w:t>
      </w:r>
      <w:r w:rsidR="0027040D">
        <w:rPr>
          <w:iCs/>
          <w:sz w:val="28"/>
          <w:szCs w:val="28"/>
        </w:rPr>
        <w:t>.</w:t>
      </w:r>
    </w:p>
    <w:p w:rsidR="000B4C74" w:rsidRDefault="000402CF" w:rsidP="000B4C7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4C74">
        <w:rPr>
          <w:bCs/>
          <w:sz w:val="28"/>
          <w:szCs w:val="28"/>
        </w:rPr>
        <w:t xml:space="preserve">Анализ угроз экономической безопасности </w:t>
      </w:r>
      <w:r w:rsidRPr="000B4C74">
        <w:rPr>
          <w:iCs/>
          <w:sz w:val="28"/>
          <w:szCs w:val="28"/>
        </w:rPr>
        <w:t xml:space="preserve">хозяйствующего субъекта </w:t>
      </w:r>
      <w:r w:rsidRPr="000B4C74">
        <w:rPr>
          <w:bCs/>
          <w:sz w:val="28"/>
          <w:szCs w:val="28"/>
        </w:rPr>
        <w:t xml:space="preserve">и выработка мер по их нейтрализации, минимизации последствий </w:t>
      </w:r>
      <w:r w:rsidRPr="000B4C74">
        <w:rPr>
          <w:iCs/>
          <w:sz w:val="28"/>
          <w:szCs w:val="28"/>
        </w:rPr>
        <w:t>(на примере)</w:t>
      </w:r>
      <w:r w:rsidR="0027040D">
        <w:rPr>
          <w:iCs/>
          <w:sz w:val="28"/>
          <w:szCs w:val="28"/>
        </w:rPr>
        <w:t>.</w:t>
      </w:r>
    </w:p>
    <w:p w:rsidR="000B4C74" w:rsidRPr="000B4C74" w:rsidRDefault="000402CF" w:rsidP="000B4C7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4C74">
        <w:rPr>
          <w:bCs/>
          <w:sz w:val="28"/>
          <w:szCs w:val="28"/>
        </w:rPr>
        <w:t xml:space="preserve">Совершенствование системы и механизмов обеспечения экономической безопасности организации </w:t>
      </w:r>
      <w:r w:rsidRPr="000B4C74">
        <w:rPr>
          <w:iCs/>
          <w:sz w:val="28"/>
          <w:szCs w:val="28"/>
        </w:rPr>
        <w:t>(на примере)</w:t>
      </w:r>
      <w:r w:rsidR="0027040D">
        <w:rPr>
          <w:iCs/>
          <w:sz w:val="28"/>
          <w:szCs w:val="28"/>
        </w:rPr>
        <w:t>.</w:t>
      </w:r>
    </w:p>
    <w:p w:rsidR="000B4C74" w:rsidRDefault="0052683D" w:rsidP="000B4C7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4C74">
        <w:rPr>
          <w:sz w:val="28"/>
          <w:szCs w:val="28"/>
        </w:rPr>
        <w:t>Совершенствование практики использования информационных ресурсов в системе экономической безоп</w:t>
      </w:r>
      <w:r w:rsidR="0027040D">
        <w:rPr>
          <w:sz w:val="28"/>
          <w:szCs w:val="28"/>
        </w:rPr>
        <w:t>асности хозяйствующего субъекта.</w:t>
      </w:r>
    </w:p>
    <w:p w:rsidR="000B4C74" w:rsidRPr="000B4C74" w:rsidRDefault="000B4C74" w:rsidP="000B4C7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4C74">
        <w:rPr>
          <w:sz w:val="28"/>
          <w:szCs w:val="28"/>
        </w:rPr>
        <w:t>Р</w:t>
      </w:r>
      <w:r w:rsidR="0052683D" w:rsidRPr="000B4C74">
        <w:rPr>
          <w:sz w:val="28"/>
          <w:szCs w:val="28"/>
        </w:rPr>
        <w:t xml:space="preserve">азработка </w:t>
      </w:r>
      <w:r w:rsidR="0027040D">
        <w:rPr>
          <w:sz w:val="28"/>
          <w:szCs w:val="28"/>
        </w:rPr>
        <w:t xml:space="preserve">системы индикаторов </w:t>
      </w:r>
      <w:r w:rsidR="0052683D" w:rsidRPr="000B4C74">
        <w:rPr>
          <w:sz w:val="28"/>
          <w:szCs w:val="28"/>
        </w:rPr>
        <w:t xml:space="preserve">экономической безопасности предприятия </w:t>
      </w:r>
      <w:r w:rsidR="0052683D" w:rsidRPr="000B4C74">
        <w:rPr>
          <w:bCs/>
          <w:sz w:val="28"/>
          <w:szCs w:val="28"/>
        </w:rPr>
        <w:t>(</w:t>
      </w:r>
      <w:r w:rsidR="0052683D" w:rsidRPr="000B4C74">
        <w:rPr>
          <w:iCs/>
          <w:sz w:val="28"/>
          <w:szCs w:val="28"/>
        </w:rPr>
        <w:t>на примере)</w:t>
      </w:r>
      <w:r w:rsidR="0027040D">
        <w:rPr>
          <w:iCs/>
          <w:sz w:val="28"/>
          <w:szCs w:val="28"/>
        </w:rPr>
        <w:t>.</w:t>
      </w:r>
    </w:p>
    <w:p w:rsidR="000B4C74" w:rsidRDefault="0052683D" w:rsidP="000B4C7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4C74">
        <w:rPr>
          <w:sz w:val="28"/>
          <w:szCs w:val="28"/>
        </w:rPr>
        <w:t>Признаки несостоятельности (банкротства) предприятия и их значение в совершенствовании системы экономической безопасности организации</w:t>
      </w:r>
      <w:r w:rsidR="0027040D">
        <w:rPr>
          <w:sz w:val="28"/>
          <w:szCs w:val="28"/>
        </w:rPr>
        <w:t>.</w:t>
      </w:r>
    </w:p>
    <w:p w:rsidR="000B4C74" w:rsidRDefault="0052683D" w:rsidP="000B4C7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4C74">
        <w:rPr>
          <w:sz w:val="28"/>
          <w:szCs w:val="28"/>
        </w:rPr>
        <w:t>Практика использования показателей финансовой безопасности предприятия в деятельности службы безопасности</w:t>
      </w:r>
      <w:r w:rsidR="0027040D">
        <w:rPr>
          <w:sz w:val="28"/>
          <w:szCs w:val="28"/>
        </w:rPr>
        <w:t>.</w:t>
      </w:r>
    </w:p>
    <w:p w:rsidR="000B4C74" w:rsidRDefault="0052683D" w:rsidP="000B4C7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4C74">
        <w:rPr>
          <w:sz w:val="28"/>
          <w:szCs w:val="28"/>
        </w:rPr>
        <w:t>Пути развития информационной безопасности хозяйствующего субъекта в условиях перехода к цифровой экономике</w:t>
      </w:r>
      <w:r w:rsidR="0027040D">
        <w:rPr>
          <w:sz w:val="28"/>
          <w:szCs w:val="28"/>
        </w:rPr>
        <w:t>.</w:t>
      </w:r>
    </w:p>
    <w:p w:rsidR="000B4C74" w:rsidRDefault="0052683D" w:rsidP="000B4C7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4C74">
        <w:rPr>
          <w:sz w:val="28"/>
          <w:szCs w:val="28"/>
        </w:rPr>
        <w:t xml:space="preserve">Разработка информационной системы оценки экономической безопасности организации в условиях </w:t>
      </w:r>
      <w:proofErr w:type="spellStart"/>
      <w:r w:rsidRPr="000B4C74">
        <w:rPr>
          <w:sz w:val="28"/>
          <w:szCs w:val="28"/>
        </w:rPr>
        <w:t>цифровизации</w:t>
      </w:r>
      <w:proofErr w:type="spellEnd"/>
      <w:r w:rsidR="0027040D">
        <w:rPr>
          <w:sz w:val="28"/>
          <w:szCs w:val="28"/>
        </w:rPr>
        <w:t>.</w:t>
      </w:r>
    </w:p>
    <w:p w:rsidR="000B4C74" w:rsidRDefault="0052683D" w:rsidP="000B4C7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4C74">
        <w:rPr>
          <w:sz w:val="28"/>
          <w:szCs w:val="28"/>
        </w:rPr>
        <w:t>Формирование критериев оценки уровня экономической безопасности предприятия сферы услуг в условиях развития цифровых технологий</w:t>
      </w:r>
      <w:r w:rsidR="0027040D">
        <w:rPr>
          <w:sz w:val="28"/>
          <w:szCs w:val="28"/>
        </w:rPr>
        <w:t>.</w:t>
      </w:r>
      <w:r w:rsidRPr="000B4C74">
        <w:rPr>
          <w:sz w:val="28"/>
          <w:szCs w:val="28"/>
        </w:rPr>
        <w:t xml:space="preserve"> </w:t>
      </w:r>
    </w:p>
    <w:p w:rsidR="0052683D" w:rsidRPr="000B4C74" w:rsidRDefault="0052683D" w:rsidP="000B4C74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4C74">
        <w:rPr>
          <w:sz w:val="28"/>
          <w:szCs w:val="28"/>
        </w:rPr>
        <w:t>Развитие системы экономической безопасности банковского сектора в условиях цифровой экономики</w:t>
      </w:r>
      <w:r w:rsidR="0027040D">
        <w:rPr>
          <w:sz w:val="28"/>
          <w:szCs w:val="28"/>
        </w:rPr>
        <w:t>.</w:t>
      </w:r>
    </w:p>
    <w:p w:rsidR="000402CF" w:rsidRPr="000402CF" w:rsidRDefault="000402CF" w:rsidP="000B4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2CF" w:rsidRPr="000402CF" w:rsidRDefault="000402CF" w:rsidP="000B4C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02CF" w:rsidRPr="0004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D97"/>
    <w:multiLevelType w:val="hybridMultilevel"/>
    <w:tmpl w:val="4C04B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770FB"/>
    <w:multiLevelType w:val="hybridMultilevel"/>
    <w:tmpl w:val="369C6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D7A3A"/>
    <w:multiLevelType w:val="hybridMultilevel"/>
    <w:tmpl w:val="0EBECA4E"/>
    <w:lvl w:ilvl="0" w:tplc="3DF2E50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90"/>
    <w:rsid w:val="000402CF"/>
    <w:rsid w:val="000B4C74"/>
    <w:rsid w:val="0027040D"/>
    <w:rsid w:val="0052683D"/>
    <w:rsid w:val="008A3456"/>
    <w:rsid w:val="00E96A86"/>
    <w:rsid w:val="00EE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C951"/>
  <w15:chartTrackingRefBased/>
  <w15:docId w15:val="{D17E520A-6D7A-4A21-94F0-2FAFCED1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4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68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B4C74"/>
    <w:pPr>
      <w:widowControl w:val="0"/>
      <w:autoSpaceDE w:val="0"/>
      <w:autoSpaceDN w:val="0"/>
      <w:adjustRightInd w:val="0"/>
      <w:spacing w:after="0" w:line="250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0B4C74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Глубокова Людмила Геннадьевна</dc:creator>
  <cp:keywords/>
  <dc:description/>
  <cp:lastModifiedBy>Богданова Марина Михайловна</cp:lastModifiedBy>
  <cp:revision>5</cp:revision>
  <dcterms:created xsi:type="dcterms:W3CDTF">2020-02-05T07:58:00Z</dcterms:created>
  <dcterms:modified xsi:type="dcterms:W3CDTF">2023-09-12T05:26:00Z</dcterms:modified>
</cp:coreProperties>
</file>