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96" w:rsidRPr="00CC6E07" w:rsidRDefault="008D4496" w:rsidP="008D4496">
      <w:pPr>
        <w:suppressAutoHyphens/>
        <w:ind w:right="-1"/>
        <w:jc w:val="center"/>
        <w:rPr>
          <w:b/>
          <w:bCs/>
          <w:szCs w:val="28"/>
        </w:rPr>
      </w:pPr>
      <w:r w:rsidRPr="00CC6E07">
        <w:rPr>
          <w:b/>
          <w:bCs/>
          <w:szCs w:val="28"/>
        </w:rPr>
        <w:t>Федеральное государственное образовательное бюджетное учреждение высшего образования</w:t>
      </w:r>
    </w:p>
    <w:p w:rsidR="008D4496" w:rsidRDefault="008D4496" w:rsidP="008D4496">
      <w:pPr>
        <w:suppressAutoHyphens/>
        <w:ind w:right="-284"/>
        <w:jc w:val="center"/>
        <w:rPr>
          <w:b/>
          <w:bCs/>
          <w:szCs w:val="28"/>
        </w:rPr>
      </w:pPr>
      <w:r w:rsidRPr="00CC6E07">
        <w:rPr>
          <w:b/>
          <w:bCs/>
          <w:szCs w:val="28"/>
        </w:rPr>
        <w:t xml:space="preserve">«ФИНАНСОВЫЙ УНИВЕРСИТЕТ ПРИ ПРАВИТЕЛЬСТВЕ </w:t>
      </w:r>
    </w:p>
    <w:p w:rsidR="008D4496" w:rsidRPr="00CC6E07" w:rsidRDefault="008D4496" w:rsidP="008D4496">
      <w:pPr>
        <w:suppressAutoHyphens/>
        <w:ind w:right="-284"/>
        <w:jc w:val="center"/>
        <w:rPr>
          <w:b/>
          <w:bCs/>
          <w:szCs w:val="28"/>
        </w:rPr>
      </w:pPr>
      <w:r w:rsidRPr="00CC6E07">
        <w:rPr>
          <w:b/>
          <w:bCs/>
          <w:szCs w:val="28"/>
        </w:rPr>
        <w:t xml:space="preserve">РОССИЙСКОЙ ФЕДЕРАЦИИ» </w:t>
      </w:r>
    </w:p>
    <w:p w:rsidR="008D4496" w:rsidRPr="00CC6E07" w:rsidRDefault="008D4496" w:rsidP="008D4496">
      <w:pPr>
        <w:suppressAutoHyphens/>
        <w:ind w:right="-284"/>
        <w:jc w:val="center"/>
        <w:rPr>
          <w:b/>
          <w:bCs/>
          <w:szCs w:val="28"/>
        </w:rPr>
      </w:pPr>
      <w:r>
        <w:rPr>
          <w:b/>
          <w:bCs/>
          <w:szCs w:val="28"/>
        </w:rPr>
        <w:t>Алтайский</w:t>
      </w:r>
      <w:r w:rsidRPr="00CC6E07">
        <w:rPr>
          <w:b/>
          <w:bCs/>
          <w:szCs w:val="28"/>
        </w:rPr>
        <w:t xml:space="preserve"> филиал</w:t>
      </w:r>
    </w:p>
    <w:p w:rsidR="008D4496" w:rsidRPr="00CC6E07" w:rsidRDefault="008D4496" w:rsidP="008D4496">
      <w:pPr>
        <w:suppressAutoHyphens/>
        <w:spacing w:before="240" w:after="60"/>
        <w:contextualSpacing/>
        <w:jc w:val="center"/>
        <w:rPr>
          <w:spacing w:val="10"/>
          <w:szCs w:val="28"/>
        </w:rPr>
      </w:pPr>
    </w:p>
    <w:p w:rsidR="008D4496" w:rsidRPr="00CC6E07" w:rsidRDefault="008D4496" w:rsidP="008D4496">
      <w:pPr>
        <w:suppressAutoHyphens/>
        <w:spacing w:before="240" w:after="60"/>
        <w:contextualSpacing/>
        <w:jc w:val="center"/>
        <w:rPr>
          <w:b/>
          <w:spacing w:val="10"/>
          <w:szCs w:val="28"/>
        </w:rPr>
      </w:pPr>
      <w:r w:rsidRPr="00CC6E07">
        <w:rPr>
          <w:b/>
          <w:spacing w:val="10"/>
          <w:szCs w:val="28"/>
        </w:rPr>
        <w:t>Кафедра «Экономика, менеджмент и маркетинг»</w:t>
      </w:r>
    </w:p>
    <w:p w:rsidR="008D4496" w:rsidRPr="00147873" w:rsidRDefault="008D4496" w:rsidP="008D4496">
      <w:pPr>
        <w:tabs>
          <w:tab w:val="left" w:pos="709"/>
          <w:tab w:val="left" w:pos="993"/>
        </w:tabs>
        <w:suppressAutoHyphens/>
        <w:ind w:firstLine="567"/>
        <w:jc w:val="right"/>
        <w:rPr>
          <w:b/>
          <w:caps/>
          <w:sz w:val="32"/>
          <w:szCs w:val="32"/>
        </w:rPr>
      </w:pPr>
    </w:p>
    <w:p w:rsidR="008D4496" w:rsidRPr="00147873" w:rsidRDefault="008D4496" w:rsidP="008D4496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8D4496" w:rsidRPr="00147873" w:rsidRDefault="008D4496" w:rsidP="008D4496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8D4496" w:rsidRPr="00147873" w:rsidRDefault="008D4496" w:rsidP="008D4496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8D4496" w:rsidRPr="00B80198" w:rsidRDefault="008D4496" w:rsidP="008D4496">
      <w:pPr>
        <w:pStyle w:val="a3"/>
        <w:suppressAutoHyphens/>
        <w:jc w:val="center"/>
        <w:rPr>
          <w:rFonts w:ascii="Times New Roman" w:hAnsi="Times New Roman"/>
          <w:sz w:val="32"/>
          <w:szCs w:val="32"/>
        </w:rPr>
      </w:pPr>
      <w:r w:rsidRPr="00B80198">
        <w:rPr>
          <w:rFonts w:ascii="Times New Roman" w:hAnsi="Times New Roman"/>
          <w:sz w:val="36"/>
          <w:szCs w:val="36"/>
        </w:rPr>
        <w:t>Разгон А.В.</w:t>
      </w:r>
    </w:p>
    <w:p w:rsidR="008D4496" w:rsidRPr="00147873" w:rsidRDefault="008D4496" w:rsidP="008D4496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8D4496" w:rsidRPr="00617BF4" w:rsidRDefault="008D4496" w:rsidP="008D4496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8D4496" w:rsidRPr="00C96D1A" w:rsidRDefault="008D4496" w:rsidP="008D4496">
      <w:pPr>
        <w:pStyle w:val="a3"/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</w:t>
      </w:r>
      <w:r w:rsidRPr="00C96D1A">
        <w:rPr>
          <w:rFonts w:ascii="Times New Roman" w:hAnsi="Times New Roman"/>
          <w:b/>
          <w:sz w:val="48"/>
          <w:szCs w:val="48"/>
        </w:rPr>
        <w:t xml:space="preserve">рограмма производственной </w:t>
      </w:r>
    </w:p>
    <w:p w:rsidR="008D4496" w:rsidRPr="00C96D1A" w:rsidRDefault="008D4496" w:rsidP="008D4496">
      <w:pPr>
        <w:pStyle w:val="a3"/>
        <w:suppressAutoHyphens/>
        <w:jc w:val="center"/>
        <w:rPr>
          <w:rFonts w:ascii="Times New Roman" w:hAnsi="Times New Roman"/>
          <w:b/>
          <w:sz w:val="48"/>
          <w:szCs w:val="48"/>
        </w:rPr>
      </w:pPr>
      <w:r w:rsidRPr="00C96D1A">
        <w:rPr>
          <w:rFonts w:ascii="Times New Roman" w:hAnsi="Times New Roman"/>
          <w:b/>
          <w:sz w:val="48"/>
          <w:szCs w:val="48"/>
        </w:rPr>
        <w:t>практики</w:t>
      </w:r>
    </w:p>
    <w:p w:rsidR="008D4496" w:rsidRDefault="008D4496" w:rsidP="008D4496">
      <w:pPr>
        <w:pStyle w:val="a3"/>
        <w:suppressAutoHyphen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496" w:rsidRPr="00617BF4" w:rsidRDefault="008D4496" w:rsidP="008D4496">
      <w:pPr>
        <w:pStyle w:val="a3"/>
        <w:suppressAutoHyphens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496" w:rsidRDefault="008D4496" w:rsidP="008D4496">
      <w:pPr>
        <w:pStyle w:val="a3"/>
        <w:suppressAutoHyphens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D4496" w:rsidRDefault="008D4496" w:rsidP="008D4496">
      <w:pPr>
        <w:pStyle w:val="a3"/>
        <w:suppressAutoHyphens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D4496" w:rsidRDefault="008D4496" w:rsidP="008D4496">
      <w:pPr>
        <w:pStyle w:val="a3"/>
        <w:suppressAutoHyphens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D4496" w:rsidRPr="000A79BA" w:rsidRDefault="008D4496" w:rsidP="008D4496">
      <w:pPr>
        <w:pStyle w:val="a3"/>
        <w:suppressAutoHyphens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D4496" w:rsidRPr="000A79BA" w:rsidRDefault="008D4496" w:rsidP="008D4496">
      <w:pPr>
        <w:suppressAutoHyphens/>
        <w:jc w:val="center"/>
        <w:rPr>
          <w:szCs w:val="28"/>
        </w:rPr>
      </w:pPr>
      <w:r w:rsidRPr="000A79BA">
        <w:rPr>
          <w:szCs w:val="28"/>
        </w:rPr>
        <w:t>для студентов, обучающихся по направлени</w:t>
      </w:r>
      <w:r>
        <w:rPr>
          <w:szCs w:val="28"/>
        </w:rPr>
        <w:t>ю</w:t>
      </w:r>
      <w:r w:rsidRPr="000A79BA">
        <w:rPr>
          <w:szCs w:val="28"/>
        </w:rPr>
        <w:t xml:space="preserve"> подготовки</w:t>
      </w:r>
    </w:p>
    <w:p w:rsidR="008D4496" w:rsidRPr="00E86CD6" w:rsidRDefault="008D4496" w:rsidP="008D4496">
      <w:pPr>
        <w:suppressAutoHyphens/>
        <w:jc w:val="center"/>
        <w:rPr>
          <w:szCs w:val="28"/>
        </w:rPr>
      </w:pPr>
      <w:r w:rsidRPr="00E86CD6">
        <w:rPr>
          <w:szCs w:val="28"/>
        </w:rPr>
        <w:t>38.0</w:t>
      </w:r>
      <w:r>
        <w:rPr>
          <w:szCs w:val="28"/>
        </w:rPr>
        <w:t>3.02 «Менеджмент»,</w:t>
      </w:r>
    </w:p>
    <w:p w:rsidR="008D4496" w:rsidRPr="00AF4EB6" w:rsidRDefault="008D4496" w:rsidP="008D4496">
      <w:pPr>
        <w:suppressAutoHyphens/>
        <w:jc w:val="center"/>
        <w:rPr>
          <w:szCs w:val="28"/>
        </w:rPr>
      </w:pPr>
      <w:r>
        <w:rPr>
          <w:szCs w:val="28"/>
        </w:rPr>
        <w:t>п</w:t>
      </w:r>
      <w:r w:rsidRPr="00AF4EB6">
        <w:rPr>
          <w:szCs w:val="28"/>
        </w:rPr>
        <w:t>рофиль «</w:t>
      </w:r>
      <w:r>
        <w:rPr>
          <w:szCs w:val="28"/>
        </w:rPr>
        <w:t>Корпоративное управление»</w:t>
      </w:r>
    </w:p>
    <w:p w:rsidR="008D4496" w:rsidRPr="003260F0" w:rsidRDefault="008D4496" w:rsidP="008D4496">
      <w:pPr>
        <w:suppressAutoHyphens/>
        <w:jc w:val="center"/>
        <w:rPr>
          <w:b/>
          <w:bCs/>
          <w:szCs w:val="28"/>
        </w:rPr>
      </w:pPr>
    </w:p>
    <w:p w:rsidR="008D4496" w:rsidRPr="003260F0" w:rsidRDefault="008D4496" w:rsidP="008D4496">
      <w:pPr>
        <w:suppressAutoHyphens/>
        <w:jc w:val="center"/>
        <w:rPr>
          <w:b/>
          <w:bCs/>
          <w:szCs w:val="28"/>
        </w:rPr>
      </w:pPr>
    </w:p>
    <w:p w:rsidR="008D4496" w:rsidRDefault="008D4496" w:rsidP="008D4496">
      <w:pPr>
        <w:suppressAutoHyphens/>
        <w:jc w:val="center"/>
        <w:rPr>
          <w:b/>
          <w:bCs/>
          <w:szCs w:val="28"/>
        </w:rPr>
      </w:pPr>
    </w:p>
    <w:p w:rsidR="008D4496" w:rsidRPr="003260F0" w:rsidRDefault="008D4496" w:rsidP="008D4496">
      <w:pPr>
        <w:suppressAutoHyphens/>
        <w:jc w:val="center"/>
        <w:rPr>
          <w:b/>
          <w:bCs/>
          <w:szCs w:val="28"/>
        </w:rPr>
      </w:pPr>
    </w:p>
    <w:p w:rsidR="008D4496" w:rsidRDefault="008D4496" w:rsidP="008D4496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8166A1">
        <w:rPr>
          <w:rFonts w:ascii="Times New Roman" w:hAnsi="Times New Roman"/>
          <w:b/>
          <w:sz w:val="28"/>
          <w:szCs w:val="28"/>
        </w:rPr>
        <w:t>Барнаул 201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8D4496" w:rsidRPr="00CC6E07" w:rsidRDefault="008D4496" w:rsidP="008D4496">
      <w:pPr>
        <w:suppressAutoHyphens/>
        <w:ind w:right="-1"/>
        <w:jc w:val="center"/>
        <w:rPr>
          <w:b/>
          <w:bCs/>
          <w:szCs w:val="28"/>
        </w:rPr>
      </w:pPr>
      <w:r>
        <w:rPr>
          <w:b/>
        </w:rPr>
        <w:br w:type="page"/>
      </w:r>
      <w:r w:rsidRPr="00CC6E07">
        <w:rPr>
          <w:b/>
          <w:bCs/>
          <w:szCs w:val="28"/>
        </w:rPr>
        <w:lastRenderedPageBreak/>
        <w:t>Федеральное государственное образовательное бюджетное учреждение высшего образования</w:t>
      </w:r>
    </w:p>
    <w:p w:rsidR="008D4496" w:rsidRDefault="008D4496" w:rsidP="008D4496">
      <w:pPr>
        <w:suppressAutoHyphens/>
        <w:ind w:right="-284"/>
        <w:jc w:val="center"/>
        <w:rPr>
          <w:b/>
          <w:bCs/>
          <w:szCs w:val="28"/>
        </w:rPr>
      </w:pPr>
      <w:r w:rsidRPr="00CC6E07">
        <w:rPr>
          <w:b/>
          <w:bCs/>
          <w:szCs w:val="28"/>
        </w:rPr>
        <w:t xml:space="preserve">«ФИНАНСОВЫЙ УНИВЕРСИТЕТ ПРИ ПРАВИТЕЛЬСТВЕ </w:t>
      </w:r>
    </w:p>
    <w:p w:rsidR="008D4496" w:rsidRPr="00CC6E07" w:rsidRDefault="008D4496" w:rsidP="008D4496">
      <w:pPr>
        <w:suppressAutoHyphens/>
        <w:ind w:right="-284"/>
        <w:jc w:val="center"/>
        <w:rPr>
          <w:b/>
          <w:bCs/>
          <w:szCs w:val="28"/>
        </w:rPr>
      </w:pPr>
      <w:r w:rsidRPr="00CC6E07">
        <w:rPr>
          <w:b/>
          <w:bCs/>
          <w:szCs w:val="28"/>
        </w:rPr>
        <w:t xml:space="preserve">РОССИЙСКОЙ ФЕДЕРАЦИИ» </w:t>
      </w:r>
    </w:p>
    <w:p w:rsidR="008D4496" w:rsidRPr="00CC6E07" w:rsidRDefault="008D4496" w:rsidP="008D4496">
      <w:pPr>
        <w:suppressAutoHyphens/>
        <w:ind w:right="-284"/>
        <w:jc w:val="center"/>
        <w:rPr>
          <w:b/>
          <w:bCs/>
          <w:szCs w:val="28"/>
        </w:rPr>
      </w:pPr>
      <w:r>
        <w:rPr>
          <w:b/>
          <w:bCs/>
          <w:szCs w:val="28"/>
        </w:rPr>
        <w:t>Алтайский</w:t>
      </w:r>
      <w:r w:rsidRPr="00CC6E07">
        <w:rPr>
          <w:b/>
          <w:bCs/>
          <w:szCs w:val="28"/>
        </w:rPr>
        <w:t xml:space="preserve"> филиал</w:t>
      </w:r>
    </w:p>
    <w:p w:rsidR="008D4496" w:rsidRDefault="008D4496" w:rsidP="008D4496">
      <w:pPr>
        <w:suppressAutoHyphens/>
        <w:spacing w:before="240" w:after="60"/>
        <w:contextualSpacing/>
        <w:jc w:val="center"/>
        <w:rPr>
          <w:b/>
          <w:spacing w:val="10"/>
          <w:szCs w:val="28"/>
        </w:rPr>
      </w:pPr>
      <w:r w:rsidRPr="00CC6E07">
        <w:rPr>
          <w:b/>
          <w:spacing w:val="10"/>
          <w:szCs w:val="28"/>
        </w:rPr>
        <w:t>Кафедра «Экономика, менеджмент и маркетинг»</w:t>
      </w:r>
    </w:p>
    <w:p w:rsidR="008D4496" w:rsidRPr="00CC6E07" w:rsidRDefault="008D4496" w:rsidP="008D4496">
      <w:pPr>
        <w:suppressAutoHyphens/>
        <w:spacing w:before="240" w:after="60"/>
        <w:contextualSpacing/>
        <w:jc w:val="center"/>
        <w:rPr>
          <w:b/>
          <w:spacing w:val="1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D4496" w:rsidTr="008D4496">
        <w:trPr>
          <w:trHeight w:val="2605"/>
        </w:trPr>
        <w:tc>
          <w:tcPr>
            <w:tcW w:w="4672" w:type="dxa"/>
            <w:shd w:val="clear" w:color="auto" w:fill="auto"/>
            <w:hideMark/>
          </w:tcPr>
          <w:p w:rsidR="008D4496" w:rsidRPr="00197834" w:rsidRDefault="008D4496" w:rsidP="008D44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834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8D4496" w:rsidRPr="00197834" w:rsidRDefault="008D4496" w:rsidP="008D44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834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8D4496" w:rsidRPr="00197834" w:rsidRDefault="008D4496" w:rsidP="008D44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834">
              <w:rPr>
                <w:rFonts w:ascii="Times New Roman" w:hAnsi="Times New Roman"/>
                <w:sz w:val="20"/>
                <w:szCs w:val="20"/>
              </w:rPr>
              <w:t>(наименование организации)</w:t>
            </w:r>
          </w:p>
          <w:p w:rsidR="008D4496" w:rsidRPr="00197834" w:rsidRDefault="008D4496" w:rsidP="008D44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834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  <w:p w:rsidR="008D4496" w:rsidRPr="00197834" w:rsidRDefault="008D4496" w:rsidP="008D44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834">
              <w:rPr>
                <w:rFonts w:ascii="Times New Roman" w:hAnsi="Times New Roman"/>
                <w:sz w:val="20"/>
                <w:szCs w:val="20"/>
              </w:rPr>
              <w:t>(должность представителя работодателя)</w:t>
            </w:r>
          </w:p>
          <w:p w:rsidR="008D4496" w:rsidRPr="00197834" w:rsidRDefault="008D4496" w:rsidP="008D44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834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Pr="00197834">
              <w:rPr>
                <w:rFonts w:ascii="Times New Roman" w:hAnsi="Times New Roman"/>
                <w:sz w:val="28"/>
                <w:szCs w:val="28"/>
                <w:u w:val="single"/>
              </w:rPr>
              <w:t>/</w:t>
            </w:r>
            <w:r w:rsidRPr="00197834">
              <w:rPr>
                <w:rFonts w:ascii="Times New Roman" w:hAnsi="Times New Roman"/>
                <w:sz w:val="28"/>
                <w:szCs w:val="28"/>
              </w:rPr>
              <w:t>_________________</w:t>
            </w:r>
          </w:p>
          <w:p w:rsidR="008D4496" w:rsidRPr="00197834" w:rsidRDefault="008D4496" w:rsidP="008D449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834">
              <w:rPr>
                <w:rFonts w:ascii="Times New Roman" w:hAnsi="Times New Roman"/>
                <w:sz w:val="20"/>
                <w:szCs w:val="20"/>
              </w:rPr>
              <w:t>(подпись представителя работодателя / ФИО)</w:t>
            </w:r>
          </w:p>
          <w:p w:rsidR="008D4496" w:rsidRPr="00197834" w:rsidRDefault="008D4496" w:rsidP="008D449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97834">
              <w:rPr>
                <w:rFonts w:ascii="Times New Roman" w:hAnsi="Times New Roman"/>
                <w:sz w:val="28"/>
                <w:szCs w:val="28"/>
              </w:rPr>
              <w:t>«__» __________ 2019 г.</w:t>
            </w:r>
          </w:p>
        </w:tc>
        <w:tc>
          <w:tcPr>
            <w:tcW w:w="4673" w:type="dxa"/>
            <w:shd w:val="clear" w:color="auto" w:fill="auto"/>
          </w:tcPr>
          <w:p w:rsidR="008D4496" w:rsidRPr="00197834" w:rsidRDefault="008D4496" w:rsidP="008D4496">
            <w:pPr>
              <w:tabs>
                <w:tab w:val="left" w:pos="709"/>
                <w:tab w:val="left" w:pos="993"/>
              </w:tabs>
              <w:spacing w:line="276" w:lineRule="auto"/>
              <w:ind w:firstLine="998"/>
              <w:rPr>
                <w:caps/>
                <w:szCs w:val="28"/>
              </w:rPr>
            </w:pPr>
            <w:r w:rsidRPr="00197834">
              <w:rPr>
                <w:caps/>
                <w:szCs w:val="28"/>
              </w:rPr>
              <w:t>утверждаю</w:t>
            </w:r>
          </w:p>
          <w:p w:rsidR="008D4496" w:rsidRPr="00197834" w:rsidRDefault="008D4496" w:rsidP="008D4496">
            <w:pPr>
              <w:tabs>
                <w:tab w:val="left" w:pos="709"/>
                <w:tab w:val="left" w:pos="993"/>
              </w:tabs>
              <w:spacing w:line="276" w:lineRule="auto"/>
              <w:ind w:firstLine="998"/>
              <w:rPr>
                <w:szCs w:val="28"/>
              </w:rPr>
            </w:pPr>
            <w:r w:rsidRPr="00197834">
              <w:rPr>
                <w:szCs w:val="28"/>
              </w:rPr>
              <w:t>Директор филиала</w:t>
            </w:r>
          </w:p>
          <w:p w:rsidR="008D4496" w:rsidRPr="00197834" w:rsidRDefault="008D4496" w:rsidP="008D4496">
            <w:pPr>
              <w:tabs>
                <w:tab w:val="left" w:pos="709"/>
                <w:tab w:val="left" w:pos="993"/>
              </w:tabs>
              <w:spacing w:line="276" w:lineRule="auto"/>
              <w:ind w:firstLine="998"/>
              <w:rPr>
                <w:szCs w:val="28"/>
              </w:rPr>
            </w:pPr>
            <w:r w:rsidRPr="00197834">
              <w:rPr>
                <w:szCs w:val="28"/>
              </w:rPr>
              <w:t>__________ В.А. Иванова</w:t>
            </w:r>
          </w:p>
          <w:p w:rsidR="008D4496" w:rsidRPr="00197834" w:rsidRDefault="008D4496" w:rsidP="008D4496">
            <w:pPr>
              <w:tabs>
                <w:tab w:val="left" w:pos="709"/>
                <w:tab w:val="left" w:pos="993"/>
              </w:tabs>
              <w:spacing w:line="276" w:lineRule="auto"/>
              <w:ind w:firstLine="998"/>
              <w:rPr>
                <w:b/>
                <w:caps/>
                <w:szCs w:val="28"/>
              </w:rPr>
            </w:pPr>
            <w:r w:rsidRPr="00197834">
              <w:rPr>
                <w:szCs w:val="28"/>
              </w:rPr>
              <w:t>«___» __________ 2019 г.</w:t>
            </w:r>
          </w:p>
          <w:p w:rsidR="008D4496" w:rsidRPr="00197834" w:rsidRDefault="008D4496" w:rsidP="008D44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4496" w:rsidRPr="00147873" w:rsidRDefault="008D4496" w:rsidP="008D4496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8D4496" w:rsidRPr="00B80198" w:rsidRDefault="008D4496" w:rsidP="008D4496">
      <w:pPr>
        <w:pStyle w:val="a3"/>
        <w:suppressAutoHyphens/>
        <w:jc w:val="center"/>
        <w:rPr>
          <w:rFonts w:ascii="Times New Roman" w:hAnsi="Times New Roman"/>
          <w:sz w:val="32"/>
          <w:szCs w:val="32"/>
        </w:rPr>
      </w:pPr>
      <w:r w:rsidRPr="00B80198">
        <w:rPr>
          <w:rFonts w:ascii="Times New Roman" w:hAnsi="Times New Roman"/>
          <w:sz w:val="36"/>
          <w:szCs w:val="36"/>
        </w:rPr>
        <w:t>Разгон А.В.</w:t>
      </w:r>
    </w:p>
    <w:p w:rsidR="008D4496" w:rsidRPr="00147873" w:rsidRDefault="008D4496" w:rsidP="008D4496">
      <w:pPr>
        <w:pStyle w:val="a3"/>
        <w:suppressAutoHyphens/>
        <w:jc w:val="center"/>
        <w:rPr>
          <w:rFonts w:ascii="Times New Roman" w:hAnsi="Times New Roman"/>
          <w:b/>
          <w:sz w:val="32"/>
          <w:szCs w:val="32"/>
        </w:rPr>
      </w:pPr>
    </w:p>
    <w:p w:rsidR="008D4496" w:rsidRPr="00617BF4" w:rsidRDefault="008D4496" w:rsidP="008D4496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</w:p>
    <w:p w:rsidR="008D4496" w:rsidRPr="00C96D1A" w:rsidRDefault="008D4496" w:rsidP="008D4496">
      <w:pPr>
        <w:pStyle w:val="a3"/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П</w:t>
      </w:r>
      <w:r w:rsidRPr="00C96D1A">
        <w:rPr>
          <w:rFonts w:ascii="Times New Roman" w:hAnsi="Times New Roman"/>
          <w:b/>
          <w:sz w:val="48"/>
          <w:szCs w:val="48"/>
        </w:rPr>
        <w:t xml:space="preserve">рограмма производственной </w:t>
      </w:r>
    </w:p>
    <w:p w:rsidR="008D4496" w:rsidRPr="00C96D1A" w:rsidRDefault="008D4496" w:rsidP="008D4496">
      <w:pPr>
        <w:pStyle w:val="a3"/>
        <w:suppressAutoHyphens/>
        <w:jc w:val="center"/>
        <w:rPr>
          <w:rFonts w:ascii="Times New Roman" w:hAnsi="Times New Roman"/>
          <w:b/>
          <w:sz w:val="48"/>
          <w:szCs w:val="48"/>
        </w:rPr>
      </w:pPr>
      <w:r w:rsidRPr="00C96D1A">
        <w:rPr>
          <w:rFonts w:ascii="Times New Roman" w:hAnsi="Times New Roman"/>
          <w:b/>
          <w:sz w:val="48"/>
          <w:szCs w:val="48"/>
        </w:rPr>
        <w:t>практики</w:t>
      </w:r>
    </w:p>
    <w:p w:rsidR="008D4496" w:rsidRPr="000A79BA" w:rsidRDefault="008D4496" w:rsidP="008D4496">
      <w:pPr>
        <w:pStyle w:val="a3"/>
        <w:suppressAutoHyphens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8D4496" w:rsidRPr="000A79BA" w:rsidRDefault="008D4496" w:rsidP="008D4496">
      <w:pPr>
        <w:suppressAutoHyphens/>
        <w:jc w:val="center"/>
        <w:rPr>
          <w:szCs w:val="28"/>
        </w:rPr>
      </w:pPr>
      <w:r w:rsidRPr="000A79BA">
        <w:rPr>
          <w:szCs w:val="28"/>
        </w:rPr>
        <w:t>для студентов, обучающихся по направлени</w:t>
      </w:r>
      <w:r>
        <w:rPr>
          <w:szCs w:val="28"/>
        </w:rPr>
        <w:t>ю</w:t>
      </w:r>
      <w:r w:rsidRPr="000A79BA">
        <w:rPr>
          <w:szCs w:val="28"/>
        </w:rPr>
        <w:t xml:space="preserve"> подготовки</w:t>
      </w:r>
    </w:p>
    <w:p w:rsidR="008D4496" w:rsidRPr="00E86CD6" w:rsidRDefault="008D4496" w:rsidP="008D4496">
      <w:pPr>
        <w:suppressAutoHyphens/>
        <w:jc w:val="center"/>
        <w:rPr>
          <w:szCs w:val="28"/>
        </w:rPr>
      </w:pPr>
      <w:r w:rsidRPr="00E86CD6">
        <w:rPr>
          <w:szCs w:val="28"/>
        </w:rPr>
        <w:t>38.0</w:t>
      </w:r>
      <w:r>
        <w:rPr>
          <w:szCs w:val="28"/>
        </w:rPr>
        <w:t>3.02 «Менеджмент»,</w:t>
      </w:r>
    </w:p>
    <w:p w:rsidR="008D4496" w:rsidRPr="00AF4EB6" w:rsidRDefault="008D4496" w:rsidP="008D4496">
      <w:pPr>
        <w:suppressAutoHyphens/>
        <w:jc w:val="center"/>
        <w:rPr>
          <w:szCs w:val="28"/>
        </w:rPr>
      </w:pPr>
      <w:r>
        <w:rPr>
          <w:szCs w:val="28"/>
        </w:rPr>
        <w:t>п</w:t>
      </w:r>
      <w:r w:rsidRPr="00AF4EB6">
        <w:rPr>
          <w:szCs w:val="28"/>
        </w:rPr>
        <w:t>рофиль «</w:t>
      </w:r>
      <w:r>
        <w:rPr>
          <w:szCs w:val="28"/>
        </w:rPr>
        <w:t>Корпоративное управление</w:t>
      </w:r>
      <w:r w:rsidRPr="00AF4EB6">
        <w:rPr>
          <w:szCs w:val="28"/>
        </w:rPr>
        <w:t>»</w:t>
      </w:r>
    </w:p>
    <w:p w:rsidR="008D4496" w:rsidRPr="00DE09F8" w:rsidRDefault="008D4496" w:rsidP="008D4496">
      <w:pPr>
        <w:jc w:val="center"/>
        <w:rPr>
          <w:i/>
        </w:rPr>
      </w:pPr>
      <w:r>
        <w:rPr>
          <w:i/>
        </w:rPr>
        <w:t>Рекомендовано Ученым Советом Алтайского</w:t>
      </w:r>
      <w:r w:rsidRPr="00DE09F8">
        <w:rPr>
          <w:i/>
        </w:rPr>
        <w:t xml:space="preserve"> филиала</w:t>
      </w:r>
    </w:p>
    <w:p w:rsidR="008D4496" w:rsidRPr="00DE09F8" w:rsidRDefault="008D4496" w:rsidP="008D4496">
      <w:pPr>
        <w:jc w:val="center"/>
        <w:rPr>
          <w:i/>
        </w:rPr>
      </w:pPr>
      <w:r w:rsidRPr="00DE09F8">
        <w:rPr>
          <w:i/>
        </w:rPr>
        <w:t>(протокол №    от «_</w:t>
      </w:r>
      <w:proofErr w:type="gramStart"/>
      <w:r w:rsidRPr="00DE09F8">
        <w:rPr>
          <w:i/>
        </w:rPr>
        <w:t>_»_</w:t>
      </w:r>
      <w:proofErr w:type="gramEnd"/>
      <w:r w:rsidRPr="00DE09F8">
        <w:rPr>
          <w:i/>
        </w:rPr>
        <w:t>___________ 2019 г.)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8D4496" w:rsidRPr="00DE09F8" w:rsidTr="008D4496">
        <w:tc>
          <w:tcPr>
            <w:tcW w:w="9571" w:type="dxa"/>
            <w:hideMark/>
          </w:tcPr>
          <w:p w:rsidR="008D4496" w:rsidRPr="00DE09F8" w:rsidRDefault="008D4496" w:rsidP="008D4496">
            <w:pPr>
              <w:spacing w:line="288" w:lineRule="auto"/>
              <w:jc w:val="center"/>
              <w:rPr>
                <w:i/>
              </w:rPr>
            </w:pPr>
            <w:r w:rsidRPr="00DE09F8">
              <w:rPr>
                <w:i/>
              </w:rPr>
              <w:t>Одобрено кафедрой «</w:t>
            </w:r>
            <w:r>
              <w:rPr>
                <w:i/>
              </w:rPr>
              <w:t>Экономика, менеджмент и маркетинг</w:t>
            </w:r>
            <w:r w:rsidRPr="00DE09F8">
              <w:rPr>
                <w:i/>
              </w:rPr>
              <w:t>»</w:t>
            </w:r>
          </w:p>
        </w:tc>
      </w:tr>
      <w:tr w:rsidR="008D4496" w:rsidRPr="00DE09F8" w:rsidTr="008D4496">
        <w:tc>
          <w:tcPr>
            <w:tcW w:w="9571" w:type="dxa"/>
            <w:hideMark/>
          </w:tcPr>
          <w:p w:rsidR="008D4496" w:rsidRPr="00DE09F8" w:rsidRDefault="008D4496" w:rsidP="008D4496">
            <w:pPr>
              <w:spacing w:line="288" w:lineRule="auto"/>
              <w:jc w:val="center"/>
              <w:rPr>
                <w:i/>
              </w:rPr>
            </w:pPr>
            <w:r w:rsidRPr="00DE09F8">
              <w:rPr>
                <w:i/>
              </w:rPr>
              <w:t>(</w:t>
            </w:r>
            <w:r>
              <w:rPr>
                <w:i/>
              </w:rPr>
              <w:t>протокол № от «25</w:t>
            </w:r>
            <w:r w:rsidRPr="00DE09F8">
              <w:rPr>
                <w:i/>
              </w:rPr>
              <w:t xml:space="preserve">» </w:t>
            </w:r>
            <w:r>
              <w:rPr>
                <w:i/>
              </w:rPr>
              <w:t xml:space="preserve">сентября </w:t>
            </w:r>
            <w:r w:rsidRPr="00DE09F8">
              <w:rPr>
                <w:i/>
              </w:rPr>
              <w:t xml:space="preserve">2019 г.) </w:t>
            </w:r>
          </w:p>
        </w:tc>
      </w:tr>
    </w:tbl>
    <w:p w:rsidR="008D4496" w:rsidRDefault="008D4496" w:rsidP="008D4496">
      <w:pPr>
        <w:pStyle w:val="a3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8166A1">
        <w:rPr>
          <w:rFonts w:ascii="Times New Roman" w:hAnsi="Times New Roman"/>
          <w:b/>
          <w:sz w:val="28"/>
          <w:szCs w:val="28"/>
        </w:rPr>
        <w:t>Барнаул 201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8D4496" w:rsidRPr="008A3C42" w:rsidRDefault="008D4496" w:rsidP="008D4496">
      <w:pPr>
        <w:suppressAutoHyphens/>
        <w:rPr>
          <w:b/>
          <w:szCs w:val="28"/>
        </w:rPr>
      </w:pPr>
      <w:r>
        <w:rPr>
          <w:b/>
        </w:rPr>
        <w:br w:type="page"/>
      </w:r>
      <w:r w:rsidRPr="008A3C42">
        <w:rPr>
          <w:b/>
          <w:szCs w:val="28"/>
        </w:rPr>
        <w:lastRenderedPageBreak/>
        <w:t>ББК 65.291.3</w:t>
      </w:r>
    </w:p>
    <w:p w:rsidR="008D4496" w:rsidRDefault="008D4496" w:rsidP="008D4496">
      <w:pPr>
        <w:suppressAutoHyphens/>
        <w:rPr>
          <w:b/>
          <w:spacing w:val="-3"/>
          <w:szCs w:val="28"/>
        </w:rPr>
      </w:pPr>
    </w:p>
    <w:p w:rsidR="008D4496" w:rsidRPr="00A57E9C" w:rsidRDefault="008D4496" w:rsidP="008D4496">
      <w:pPr>
        <w:suppressAutoHyphens/>
        <w:rPr>
          <w:spacing w:val="-3"/>
          <w:szCs w:val="28"/>
        </w:rPr>
      </w:pPr>
      <w:r w:rsidRPr="000A7F1D">
        <w:rPr>
          <w:b/>
          <w:spacing w:val="-3"/>
          <w:szCs w:val="28"/>
        </w:rPr>
        <w:t>Рецензент</w:t>
      </w:r>
      <w:r>
        <w:rPr>
          <w:b/>
          <w:spacing w:val="-3"/>
          <w:szCs w:val="28"/>
        </w:rPr>
        <w:t xml:space="preserve"> –</w:t>
      </w:r>
      <w:r w:rsidRPr="000A7F1D">
        <w:rPr>
          <w:b/>
          <w:spacing w:val="-3"/>
          <w:szCs w:val="28"/>
        </w:rPr>
        <w:t xml:space="preserve"> </w:t>
      </w:r>
      <w:r w:rsidRPr="00C73130">
        <w:rPr>
          <w:b/>
          <w:spacing w:val="-3"/>
          <w:szCs w:val="28"/>
        </w:rPr>
        <w:t>Савинков М.В.</w:t>
      </w:r>
      <w:r>
        <w:rPr>
          <w:spacing w:val="-3"/>
          <w:szCs w:val="28"/>
        </w:rPr>
        <w:t>, генеральный директор ООО «</w:t>
      </w:r>
      <w:proofErr w:type="spellStart"/>
      <w:r>
        <w:rPr>
          <w:spacing w:val="-3"/>
          <w:szCs w:val="28"/>
        </w:rPr>
        <w:t>СиСорт</w:t>
      </w:r>
      <w:proofErr w:type="spellEnd"/>
      <w:r>
        <w:rPr>
          <w:spacing w:val="-3"/>
          <w:szCs w:val="28"/>
        </w:rPr>
        <w:t>»</w:t>
      </w:r>
    </w:p>
    <w:p w:rsidR="008D4496" w:rsidRPr="000A7F1D" w:rsidRDefault="008D4496" w:rsidP="008D4496">
      <w:pPr>
        <w:pStyle w:val="a3"/>
        <w:suppressAutoHyphens/>
        <w:rPr>
          <w:rFonts w:ascii="Times New Roman" w:hAnsi="Times New Roman"/>
          <w:b/>
          <w:sz w:val="28"/>
          <w:szCs w:val="28"/>
        </w:rPr>
      </w:pPr>
    </w:p>
    <w:p w:rsidR="008D4496" w:rsidRPr="000A7F1D" w:rsidRDefault="008D4496" w:rsidP="008D4496">
      <w:pPr>
        <w:suppressAutoHyphens/>
        <w:autoSpaceDE w:val="0"/>
        <w:autoSpaceDN w:val="0"/>
        <w:adjustRightInd w:val="0"/>
        <w:contextualSpacing/>
        <w:rPr>
          <w:szCs w:val="28"/>
        </w:rPr>
      </w:pPr>
      <w:r w:rsidRPr="000A7F1D">
        <w:rPr>
          <w:b/>
          <w:szCs w:val="28"/>
        </w:rPr>
        <w:t>Автор-составитель</w:t>
      </w:r>
      <w:r>
        <w:rPr>
          <w:b/>
          <w:szCs w:val="28"/>
        </w:rPr>
        <w:t xml:space="preserve"> </w:t>
      </w:r>
      <w:r>
        <w:rPr>
          <w:b/>
          <w:spacing w:val="-3"/>
          <w:szCs w:val="28"/>
        </w:rPr>
        <w:t>–</w:t>
      </w:r>
      <w:r w:rsidRPr="000A7F1D">
        <w:rPr>
          <w:b/>
          <w:szCs w:val="28"/>
        </w:rPr>
        <w:t xml:space="preserve"> </w:t>
      </w:r>
      <w:r w:rsidRPr="000A7F1D">
        <w:rPr>
          <w:szCs w:val="28"/>
        </w:rPr>
        <w:t>к.э.н., доцент, зав</w:t>
      </w:r>
      <w:r>
        <w:rPr>
          <w:szCs w:val="28"/>
        </w:rPr>
        <w:t xml:space="preserve">едующий </w:t>
      </w:r>
      <w:r w:rsidRPr="000A7F1D">
        <w:rPr>
          <w:szCs w:val="28"/>
        </w:rPr>
        <w:t>кафедрой «Экономика, менеджмент и маркетинг»</w:t>
      </w:r>
      <w:r>
        <w:rPr>
          <w:szCs w:val="28"/>
        </w:rPr>
        <w:t xml:space="preserve"> Разгон Антон Викторович</w:t>
      </w:r>
    </w:p>
    <w:p w:rsidR="008D4496" w:rsidRPr="000A7F1D" w:rsidRDefault="008D4496" w:rsidP="008D4496">
      <w:pPr>
        <w:suppressAutoHyphens/>
        <w:rPr>
          <w:b/>
          <w:spacing w:val="-3"/>
          <w:szCs w:val="28"/>
        </w:rPr>
      </w:pPr>
    </w:p>
    <w:p w:rsidR="008D4496" w:rsidRPr="00AF4EB6" w:rsidRDefault="008D4496" w:rsidP="008D4496">
      <w:pPr>
        <w:suppressAutoHyphens/>
        <w:rPr>
          <w:szCs w:val="28"/>
        </w:rPr>
      </w:pPr>
      <w:r>
        <w:rPr>
          <w:b/>
          <w:szCs w:val="28"/>
        </w:rPr>
        <w:t>П</w:t>
      </w:r>
      <w:r w:rsidRPr="00B41F13">
        <w:rPr>
          <w:b/>
          <w:szCs w:val="28"/>
        </w:rPr>
        <w:t>рограмма</w:t>
      </w:r>
      <w:r>
        <w:rPr>
          <w:szCs w:val="28"/>
        </w:rPr>
        <w:t xml:space="preserve"> </w:t>
      </w:r>
      <w:r w:rsidRPr="00B41F13">
        <w:rPr>
          <w:b/>
          <w:szCs w:val="28"/>
        </w:rPr>
        <w:t>производственной практики</w:t>
      </w:r>
      <w:r>
        <w:rPr>
          <w:szCs w:val="28"/>
        </w:rPr>
        <w:t xml:space="preserve"> д</w:t>
      </w:r>
      <w:r w:rsidRPr="00537D05">
        <w:rPr>
          <w:szCs w:val="28"/>
        </w:rPr>
        <w:t xml:space="preserve">ля студентов, обучающихся </w:t>
      </w:r>
      <w:r w:rsidRPr="00C1683A">
        <w:rPr>
          <w:szCs w:val="28"/>
        </w:rPr>
        <w:t>по направлению подготовки 38.03.0</w:t>
      </w:r>
      <w:r>
        <w:rPr>
          <w:szCs w:val="28"/>
        </w:rPr>
        <w:t>2</w:t>
      </w:r>
      <w:r w:rsidRPr="00C1683A">
        <w:rPr>
          <w:szCs w:val="28"/>
        </w:rPr>
        <w:t xml:space="preserve"> «</w:t>
      </w:r>
      <w:r>
        <w:rPr>
          <w:szCs w:val="28"/>
        </w:rPr>
        <w:t>Менеджмент</w:t>
      </w:r>
      <w:r w:rsidRPr="00C1683A">
        <w:rPr>
          <w:snapToGrid w:val="0"/>
          <w:szCs w:val="28"/>
        </w:rPr>
        <w:t>»</w:t>
      </w:r>
      <w:r>
        <w:rPr>
          <w:snapToGrid w:val="0"/>
          <w:szCs w:val="28"/>
        </w:rPr>
        <w:t>,</w:t>
      </w:r>
      <w:r w:rsidRPr="00C1683A">
        <w:rPr>
          <w:snapToGrid w:val="0"/>
          <w:szCs w:val="28"/>
        </w:rPr>
        <w:t xml:space="preserve"> </w:t>
      </w:r>
      <w:r w:rsidRPr="00C1683A">
        <w:rPr>
          <w:szCs w:val="28"/>
        </w:rPr>
        <w:t>профиль «</w:t>
      </w:r>
      <w:r>
        <w:rPr>
          <w:szCs w:val="28"/>
        </w:rPr>
        <w:t>Корпоративное управление</w:t>
      </w:r>
      <w:r w:rsidRPr="00C1683A">
        <w:rPr>
          <w:szCs w:val="28"/>
        </w:rPr>
        <w:t>»</w:t>
      </w:r>
      <w:r>
        <w:rPr>
          <w:szCs w:val="28"/>
        </w:rPr>
        <w:t xml:space="preserve">, </w:t>
      </w:r>
      <w:r w:rsidRPr="00C1683A">
        <w:rPr>
          <w:szCs w:val="28"/>
        </w:rPr>
        <w:t>квалификация (степень)</w:t>
      </w:r>
      <w:r>
        <w:rPr>
          <w:szCs w:val="28"/>
        </w:rPr>
        <w:t xml:space="preserve"> </w:t>
      </w:r>
      <w:r w:rsidRPr="00C1683A">
        <w:rPr>
          <w:szCs w:val="28"/>
        </w:rPr>
        <w:t>выпускника</w:t>
      </w:r>
      <w:r>
        <w:rPr>
          <w:szCs w:val="28"/>
        </w:rPr>
        <w:t xml:space="preserve"> </w:t>
      </w:r>
      <w:r w:rsidRPr="00AF4EB6">
        <w:rPr>
          <w:szCs w:val="28"/>
        </w:rPr>
        <w:t>«бакалавр»</w:t>
      </w:r>
      <w:r>
        <w:rPr>
          <w:szCs w:val="28"/>
        </w:rPr>
        <w:t xml:space="preserve"> (заочная форма обучения)</w:t>
      </w:r>
      <w:r w:rsidRPr="008D4496">
        <w:t>. − Барнаул</w:t>
      </w:r>
      <w:r w:rsidRPr="008D4496">
        <w:rPr>
          <w:bCs/>
        </w:rPr>
        <w:t xml:space="preserve">: Алтайский филиал </w:t>
      </w:r>
      <w:proofErr w:type="spellStart"/>
      <w:r w:rsidRPr="008D4496">
        <w:rPr>
          <w:bCs/>
        </w:rPr>
        <w:t>Финуниверситета</w:t>
      </w:r>
      <w:proofErr w:type="spellEnd"/>
      <w:r w:rsidRPr="008D4496">
        <w:t xml:space="preserve">, 2019. </w:t>
      </w:r>
      <w:r w:rsidRPr="00903E29">
        <w:t>– 2</w:t>
      </w:r>
      <w:r w:rsidR="00C51806" w:rsidRPr="00903E29">
        <w:t>4</w:t>
      </w:r>
      <w:r w:rsidRPr="00903E29">
        <w:t xml:space="preserve"> с.</w:t>
      </w:r>
    </w:p>
    <w:p w:rsidR="008D4496" w:rsidRDefault="008D4496" w:rsidP="008D4496">
      <w:pPr>
        <w:suppressAutoHyphens/>
        <w:rPr>
          <w:szCs w:val="28"/>
        </w:rPr>
      </w:pPr>
    </w:p>
    <w:p w:rsidR="008D4496" w:rsidRDefault="008D4496" w:rsidP="002E0E42">
      <w:pPr>
        <w:suppressAutoHyphens/>
        <w:spacing w:after="0" w:line="240" w:lineRule="auto"/>
        <w:ind w:left="11" w:right="79" w:hanging="11"/>
        <w:rPr>
          <w:szCs w:val="28"/>
        </w:rPr>
      </w:pPr>
      <w:r>
        <w:rPr>
          <w:szCs w:val="28"/>
        </w:rPr>
        <w:t xml:space="preserve">Производственная практика является обязательной компонентой подготовки бакалавров в рамках федерального образовательного стандарта высшего образования по направлению «Менеджмент». </w:t>
      </w:r>
    </w:p>
    <w:p w:rsidR="008D4496" w:rsidRPr="008D4496" w:rsidRDefault="008D4496" w:rsidP="002E0E42">
      <w:pPr>
        <w:suppressAutoHyphens/>
        <w:spacing w:after="0" w:line="240" w:lineRule="auto"/>
        <w:ind w:left="11" w:right="79" w:hanging="11"/>
        <w:rPr>
          <w:szCs w:val="28"/>
        </w:rPr>
      </w:pPr>
      <w:r>
        <w:rPr>
          <w:szCs w:val="28"/>
        </w:rPr>
        <w:t>Программа производственной (в том числе преддипломной) практики содержит требования к порядку проведения, структуре, содержанию практики и оформлению отчета по результатам прохождения практики, описание образовательных, научно-исследовательских и научно-производственных технологий, используемых на практике, информационно-методическое обеспечение студентов.</w:t>
      </w:r>
    </w:p>
    <w:p w:rsidR="008D4496" w:rsidRPr="008B494B" w:rsidRDefault="008D4496" w:rsidP="008D4496">
      <w:pPr>
        <w:tabs>
          <w:tab w:val="left" w:pos="1680"/>
        </w:tabs>
        <w:suppressAutoHyphens/>
        <w:ind w:left="284"/>
        <w:jc w:val="center"/>
        <w:rPr>
          <w:i/>
          <w:szCs w:val="28"/>
        </w:rPr>
      </w:pPr>
      <w:r w:rsidRPr="008B494B">
        <w:rPr>
          <w:i/>
          <w:szCs w:val="28"/>
        </w:rPr>
        <w:t>Учебное издание</w:t>
      </w:r>
    </w:p>
    <w:p w:rsidR="008D4496" w:rsidRPr="008B494B" w:rsidRDefault="008D4496" w:rsidP="008D4496">
      <w:pPr>
        <w:tabs>
          <w:tab w:val="left" w:pos="1680"/>
        </w:tabs>
        <w:suppressAutoHyphens/>
        <w:spacing w:line="276" w:lineRule="auto"/>
        <w:ind w:left="284"/>
        <w:jc w:val="center"/>
        <w:rPr>
          <w:b/>
          <w:szCs w:val="28"/>
        </w:rPr>
      </w:pPr>
      <w:r>
        <w:rPr>
          <w:b/>
          <w:szCs w:val="28"/>
        </w:rPr>
        <w:t>Разгон Антон Викторович</w:t>
      </w:r>
    </w:p>
    <w:p w:rsidR="008D4496" w:rsidRDefault="008D4496" w:rsidP="008D4496">
      <w:pPr>
        <w:tabs>
          <w:tab w:val="left" w:pos="1680"/>
        </w:tabs>
        <w:suppressAutoHyphens/>
        <w:spacing w:line="276" w:lineRule="auto"/>
        <w:ind w:left="284"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8B494B">
        <w:rPr>
          <w:b/>
          <w:szCs w:val="28"/>
        </w:rPr>
        <w:t>рограмма</w:t>
      </w:r>
      <w:r>
        <w:rPr>
          <w:b/>
          <w:szCs w:val="28"/>
        </w:rPr>
        <w:t xml:space="preserve"> производственной</w:t>
      </w:r>
    </w:p>
    <w:p w:rsidR="008D4496" w:rsidRPr="008B494B" w:rsidRDefault="008D4496" w:rsidP="008D4496">
      <w:pPr>
        <w:tabs>
          <w:tab w:val="left" w:pos="1680"/>
        </w:tabs>
        <w:suppressAutoHyphens/>
        <w:spacing w:line="276" w:lineRule="auto"/>
        <w:ind w:left="284"/>
        <w:jc w:val="center"/>
        <w:rPr>
          <w:b/>
          <w:szCs w:val="28"/>
        </w:rPr>
      </w:pPr>
      <w:r>
        <w:rPr>
          <w:b/>
          <w:szCs w:val="28"/>
        </w:rPr>
        <w:t xml:space="preserve">(в </w:t>
      </w:r>
      <w:proofErr w:type="spellStart"/>
      <w:r>
        <w:rPr>
          <w:b/>
          <w:szCs w:val="28"/>
        </w:rPr>
        <w:t>т.ч</w:t>
      </w:r>
      <w:proofErr w:type="spellEnd"/>
      <w:r>
        <w:rPr>
          <w:b/>
          <w:szCs w:val="28"/>
        </w:rPr>
        <w:t>. преддипломной) практики</w:t>
      </w:r>
    </w:p>
    <w:p w:rsidR="002E0E42" w:rsidRDefault="002E0E42" w:rsidP="008D4496">
      <w:pPr>
        <w:suppressAutoHyphens/>
        <w:spacing w:line="360" w:lineRule="auto"/>
        <w:jc w:val="right"/>
        <w:rPr>
          <w:b/>
        </w:rPr>
      </w:pPr>
    </w:p>
    <w:p w:rsidR="008D4496" w:rsidRPr="008B494B" w:rsidRDefault="008D4496" w:rsidP="008D4496">
      <w:pPr>
        <w:suppressAutoHyphens/>
        <w:spacing w:line="360" w:lineRule="auto"/>
        <w:jc w:val="right"/>
        <w:rPr>
          <w:b/>
        </w:rPr>
      </w:pPr>
      <w:r>
        <w:rPr>
          <w:b/>
        </w:rPr>
        <w:t>© А.В. Разгон</w:t>
      </w:r>
      <w:r w:rsidRPr="008B494B">
        <w:rPr>
          <w:b/>
        </w:rPr>
        <w:t>, 201</w:t>
      </w:r>
      <w:r>
        <w:rPr>
          <w:b/>
        </w:rPr>
        <w:t>9</w:t>
      </w:r>
    </w:p>
    <w:p w:rsidR="008D4496" w:rsidRDefault="008D4496" w:rsidP="008D4496">
      <w:pPr>
        <w:suppressAutoHyphens/>
        <w:autoSpaceDE w:val="0"/>
        <w:autoSpaceDN w:val="0"/>
        <w:adjustRightInd w:val="0"/>
        <w:contextualSpacing/>
        <w:jc w:val="right"/>
        <w:rPr>
          <w:szCs w:val="28"/>
        </w:rPr>
      </w:pPr>
      <w:r w:rsidRPr="008B494B">
        <w:rPr>
          <w:b/>
        </w:rPr>
        <w:sym w:font="Symbol" w:char="F0D3"/>
      </w:r>
      <w:r w:rsidRPr="008B494B">
        <w:rPr>
          <w:b/>
        </w:rPr>
        <w:t xml:space="preserve"> </w:t>
      </w:r>
      <w:r>
        <w:rPr>
          <w:b/>
        </w:rPr>
        <w:t xml:space="preserve">Алтайский </w:t>
      </w:r>
      <w:r w:rsidRPr="008B494B">
        <w:rPr>
          <w:b/>
        </w:rPr>
        <w:t xml:space="preserve">филиал </w:t>
      </w:r>
      <w:proofErr w:type="spellStart"/>
      <w:r w:rsidRPr="008B494B">
        <w:rPr>
          <w:b/>
        </w:rPr>
        <w:t>Финуниверситета</w:t>
      </w:r>
      <w:proofErr w:type="spellEnd"/>
      <w:r w:rsidRPr="008B494B">
        <w:rPr>
          <w:b/>
        </w:rPr>
        <w:t>, 201</w:t>
      </w:r>
      <w:r>
        <w:rPr>
          <w:b/>
        </w:rPr>
        <w:t>9</w:t>
      </w:r>
    </w:p>
    <w:p w:rsidR="002E0E42" w:rsidRDefault="002E0E42">
      <w:pPr>
        <w:spacing w:after="160" w:line="259" w:lineRule="auto"/>
        <w:ind w:left="0" w:right="0" w:firstLine="0"/>
        <w:jc w:val="left"/>
      </w:pPr>
      <w:r>
        <w:br w:type="page"/>
      </w:r>
    </w:p>
    <w:p w:rsidR="00633D28" w:rsidRDefault="00524440">
      <w:pPr>
        <w:spacing w:after="3" w:line="259" w:lineRule="auto"/>
        <w:ind w:left="159" w:right="228"/>
        <w:jc w:val="center"/>
      </w:pPr>
      <w:r>
        <w:lastRenderedPageBreak/>
        <w:t xml:space="preserve">СОДЕРЖАНИЕ </w:t>
      </w:r>
    </w:p>
    <w:p w:rsidR="00633D28" w:rsidRDefault="00524440">
      <w:pPr>
        <w:spacing w:after="0" w:line="259" w:lineRule="auto"/>
        <w:ind w:left="0" w:right="19" w:firstLine="0"/>
        <w:jc w:val="center"/>
      </w:pPr>
      <w:r>
        <w:rPr>
          <w:b/>
          <w:sz w:val="24"/>
        </w:rPr>
        <w:t xml:space="preserve"> </w:t>
      </w:r>
    </w:p>
    <w:p w:rsidR="00633D28" w:rsidRDefault="00524440">
      <w:pPr>
        <w:spacing w:after="0" w:line="259" w:lineRule="auto"/>
        <w:ind w:left="0" w:right="20" w:firstLine="0"/>
        <w:jc w:val="right"/>
      </w:pPr>
      <w:r>
        <w:rPr>
          <w:b/>
          <w:sz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142"/>
        <w:gridCol w:w="577"/>
      </w:tblGrid>
      <w:tr w:rsidR="000B75D5" w:rsidRPr="00110851" w:rsidTr="000B75D5">
        <w:tc>
          <w:tcPr>
            <w:tcW w:w="9224" w:type="dxa"/>
            <w:shd w:val="clear" w:color="auto" w:fill="auto"/>
          </w:tcPr>
          <w:p w:rsidR="000B75D5" w:rsidRPr="00110851" w:rsidRDefault="000B75D5" w:rsidP="000B75D5">
            <w:pPr>
              <w:suppressAutoHyphens/>
              <w:spacing w:line="360" w:lineRule="auto"/>
              <w:rPr>
                <w:szCs w:val="28"/>
              </w:rPr>
            </w:pPr>
            <w:r w:rsidRPr="00110851">
              <w:rPr>
                <w:szCs w:val="28"/>
              </w:rPr>
              <w:t>1. Наименование вида и типов практики, способа и формы (форм) ее проведения…………………………………………………………………….</w:t>
            </w:r>
          </w:p>
        </w:tc>
        <w:tc>
          <w:tcPr>
            <w:tcW w:w="495" w:type="dxa"/>
          </w:tcPr>
          <w:p w:rsidR="000B75D5" w:rsidRPr="00110851" w:rsidRDefault="000B75D5" w:rsidP="000B75D5">
            <w:pPr>
              <w:suppressAutoHyphens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0B75D5" w:rsidRPr="00110851" w:rsidTr="000B75D5">
        <w:tc>
          <w:tcPr>
            <w:tcW w:w="9224" w:type="dxa"/>
            <w:shd w:val="clear" w:color="auto" w:fill="auto"/>
          </w:tcPr>
          <w:p w:rsidR="000B75D5" w:rsidRPr="00110851" w:rsidRDefault="000B75D5" w:rsidP="008D4496">
            <w:pPr>
              <w:suppressAutoHyphens/>
              <w:spacing w:line="360" w:lineRule="auto"/>
              <w:rPr>
                <w:szCs w:val="28"/>
              </w:rPr>
            </w:pPr>
            <w:r w:rsidRPr="00110851">
              <w:rPr>
                <w:szCs w:val="28"/>
              </w:rPr>
              <w:t>2. Цели и задачи практики…………………………………………………….</w:t>
            </w:r>
          </w:p>
          <w:p w:rsidR="000B75D5" w:rsidRPr="00110851" w:rsidRDefault="000B75D5" w:rsidP="008D4496">
            <w:pPr>
              <w:suppressAutoHyphens/>
              <w:spacing w:line="360" w:lineRule="auto"/>
              <w:rPr>
                <w:szCs w:val="28"/>
              </w:rPr>
            </w:pPr>
            <w:r w:rsidRPr="00110851">
              <w:rPr>
                <w:szCs w:val="28"/>
              </w:rPr>
              <w:t>3. Перечень планируемых результатов обучения с указанием индикаторов их достижения при прохождении практики…………………</w:t>
            </w:r>
          </w:p>
        </w:tc>
        <w:tc>
          <w:tcPr>
            <w:tcW w:w="495" w:type="dxa"/>
          </w:tcPr>
          <w:p w:rsidR="000B75D5" w:rsidRDefault="000B75D5" w:rsidP="008D4496">
            <w:pPr>
              <w:suppressAutoHyphens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6</w:t>
            </w:r>
          </w:p>
          <w:p w:rsidR="000B75D5" w:rsidRDefault="000B75D5" w:rsidP="008D4496">
            <w:pPr>
              <w:suppressAutoHyphens/>
              <w:spacing w:line="360" w:lineRule="auto"/>
              <w:rPr>
                <w:szCs w:val="28"/>
              </w:rPr>
            </w:pPr>
          </w:p>
          <w:p w:rsidR="000B75D5" w:rsidRPr="00110851" w:rsidRDefault="000B75D5" w:rsidP="000B75D5">
            <w:pPr>
              <w:suppressAutoHyphens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</w:tr>
      <w:tr w:rsidR="000B75D5" w:rsidRPr="00110851" w:rsidTr="000B75D5">
        <w:tc>
          <w:tcPr>
            <w:tcW w:w="9224" w:type="dxa"/>
            <w:shd w:val="clear" w:color="auto" w:fill="auto"/>
          </w:tcPr>
          <w:p w:rsidR="000B75D5" w:rsidRPr="00110851" w:rsidRDefault="000B75D5" w:rsidP="008D4496">
            <w:pPr>
              <w:suppressAutoHyphens/>
              <w:spacing w:line="360" w:lineRule="auto"/>
              <w:rPr>
                <w:szCs w:val="28"/>
              </w:rPr>
            </w:pPr>
            <w:r w:rsidRPr="00110851">
              <w:rPr>
                <w:szCs w:val="28"/>
              </w:rPr>
              <w:t>4. Место практики в структуре образовательной программы…</w:t>
            </w:r>
            <w:proofErr w:type="gramStart"/>
            <w:r w:rsidRPr="00110851">
              <w:rPr>
                <w:szCs w:val="28"/>
              </w:rPr>
              <w:t>…….</w:t>
            </w:r>
            <w:proofErr w:type="gramEnd"/>
            <w:r w:rsidRPr="00110851">
              <w:rPr>
                <w:szCs w:val="28"/>
              </w:rPr>
              <w:t>…….</w:t>
            </w:r>
          </w:p>
        </w:tc>
        <w:tc>
          <w:tcPr>
            <w:tcW w:w="495" w:type="dxa"/>
          </w:tcPr>
          <w:p w:rsidR="000B75D5" w:rsidRPr="00110851" w:rsidRDefault="000B75D5" w:rsidP="008D4496">
            <w:pPr>
              <w:suppressAutoHyphens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0B75D5" w:rsidRPr="00110851" w:rsidTr="000B75D5">
        <w:tc>
          <w:tcPr>
            <w:tcW w:w="9224" w:type="dxa"/>
            <w:shd w:val="clear" w:color="auto" w:fill="auto"/>
          </w:tcPr>
          <w:p w:rsidR="000B75D5" w:rsidRPr="00110851" w:rsidRDefault="000B75D5" w:rsidP="008D4496">
            <w:pPr>
              <w:suppressAutoHyphens/>
              <w:spacing w:line="360" w:lineRule="auto"/>
              <w:rPr>
                <w:szCs w:val="28"/>
              </w:rPr>
            </w:pPr>
            <w:r w:rsidRPr="00110851">
              <w:rPr>
                <w:szCs w:val="28"/>
              </w:rPr>
              <w:t>5. Объем практики в зачетных единицах и ее продолжительность в неделях, либо в академических часах</w:t>
            </w:r>
            <w:proofErr w:type="gramStart"/>
            <w:r w:rsidRPr="00110851">
              <w:rPr>
                <w:szCs w:val="28"/>
              </w:rPr>
              <w:t>…….</w:t>
            </w:r>
            <w:proofErr w:type="gramEnd"/>
            <w:r w:rsidRPr="00110851">
              <w:rPr>
                <w:szCs w:val="28"/>
              </w:rPr>
              <w:t>.………………………………...</w:t>
            </w:r>
          </w:p>
        </w:tc>
        <w:tc>
          <w:tcPr>
            <w:tcW w:w="495" w:type="dxa"/>
          </w:tcPr>
          <w:p w:rsidR="000B75D5" w:rsidRDefault="000B75D5" w:rsidP="008D4496">
            <w:pPr>
              <w:suppressAutoHyphens/>
              <w:spacing w:line="360" w:lineRule="auto"/>
              <w:rPr>
                <w:szCs w:val="28"/>
              </w:rPr>
            </w:pPr>
          </w:p>
          <w:p w:rsidR="000B75D5" w:rsidRPr="00110851" w:rsidRDefault="000B75D5" w:rsidP="008D4496">
            <w:pPr>
              <w:suppressAutoHyphens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</w:tr>
      <w:tr w:rsidR="000B75D5" w:rsidRPr="00110851" w:rsidTr="000B75D5">
        <w:tc>
          <w:tcPr>
            <w:tcW w:w="9224" w:type="dxa"/>
            <w:shd w:val="clear" w:color="auto" w:fill="auto"/>
          </w:tcPr>
          <w:p w:rsidR="000B75D5" w:rsidRPr="00110851" w:rsidRDefault="000B75D5" w:rsidP="008D4496">
            <w:pPr>
              <w:suppressAutoHyphens/>
              <w:spacing w:line="360" w:lineRule="auto"/>
              <w:rPr>
                <w:szCs w:val="28"/>
              </w:rPr>
            </w:pPr>
            <w:r w:rsidRPr="00110851">
              <w:rPr>
                <w:szCs w:val="28"/>
              </w:rPr>
              <w:t xml:space="preserve">6. </w:t>
            </w:r>
            <w:r w:rsidRPr="00110851">
              <w:rPr>
                <w:bCs/>
                <w:szCs w:val="28"/>
              </w:rPr>
              <w:t>Содержание практики………………………………………………</w:t>
            </w:r>
            <w:proofErr w:type="gramStart"/>
            <w:r w:rsidRPr="00110851">
              <w:rPr>
                <w:bCs/>
                <w:szCs w:val="28"/>
              </w:rPr>
              <w:t>…….</w:t>
            </w:r>
            <w:proofErr w:type="gramEnd"/>
            <w:r w:rsidRPr="00110851">
              <w:rPr>
                <w:bCs/>
                <w:szCs w:val="28"/>
              </w:rPr>
              <w:t>.</w:t>
            </w:r>
          </w:p>
        </w:tc>
        <w:tc>
          <w:tcPr>
            <w:tcW w:w="495" w:type="dxa"/>
          </w:tcPr>
          <w:p w:rsidR="000B75D5" w:rsidRPr="00110851" w:rsidRDefault="000B75D5" w:rsidP="000B75D5">
            <w:pPr>
              <w:suppressAutoHyphens/>
              <w:spacing w:line="360" w:lineRule="auto"/>
              <w:ind w:right="-28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0B75D5" w:rsidRPr="00110851" w:rsidTr="000B75D5">
        <w:tc>
          <w:tcPr>
            <w:tcW w:w="9224" w:type="dxa"/>
            <w:shd w:val="clear" w:color="auto" w:fill="auto"/>
          </w:tcPr>
          <w:p w:rsidR="000B75D5" w:rsidRPr="00110851" w:rsidRDefault="000B75D5" w:rsidP="008D4496">
            <w:pPr>
              <w:suppressAutoHyphens/>
              <w:spacing w:line="360" w:lineRule="auto"/>
              <w:rPr>
                <w:szCs w:val="28"/>
              </w:rPr>
            </w:pPr>
            <w:r w:rsidRPr="00110851">
              <w:rPr>
                <w:szCs w:val="28"/>
              </w:rPr>
              <w:t>7. Формы отчетности по практике……………………………………</w:t>
            </w:r>
            <w:proofErr w:type="gramStart"/>
            <w:r w:rsidRPr="00110851">
              <w:rPr>
                <w:szCs w:val="28"/>
              </w:rPr>
              <w:t>…….</w:t>
            </w:r>
            <w:proofErr w:type="gramEnd"/>
            <w:r w:rsidRPr="00110851">
              <w:rPr>
                <w:szCs w:val="28"/>
              </w:rPr>
              <w:t>.</w:t>
            </w:r>
          </w:p>
        </w:tc>
        <w:tc>
          <w:tcPr>
            <w:tcW w:w="495" w:type="dxa"/>
          </w:tcPr>
          <w:p w:rsidR="000B75D5" w:rsidRPr="00110851" w:rsidRDefault="000B75D5" w:rsidP="008D4496">
            <w:pPr>
              <w:suppressAutoHyphens/>
              <w:spacing w:line="360" w:lineRule="auto"/>
              <w:ind w:right="-28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0B75D5" w:rsidRPr="00110851" w:rsidTr="000B75D5">
        <w:tc>
          <w:tcPr>
            <w:tcW w:w="9224" w:type="dxa"/>
            <w:shd w:val="clear" w:color="auto" w:fill="auto"/>
          </w:tcPr>
          <w:p w:rsidR="000B75D5" w:rsidRPr="00110851" w:rsidRDefault="000B75D5" w:rsidP="008D4496">
            <w:pPr>
              <w:suppressAutoHyphens/>
              <w:spacing w:line="360" w:lineRule="auto"/>
              <w:rPr>
                <w:szCs w:val="28"/>
              </w:rPr>
            </w:pPr>
            <w:r w:rsidRPr="00110851">
              <w:rPr>
                <w:szCs w:val="28"/>
              </w:rPr>
              <w:t>8. Фонд оценочных средств для проведения промежуточной аттестации обучающихся по практике………………</w:t>
            </w:r>
            <w:proofErr w:type="gramStart"/>
            <w:r w:rsidRPr="00110851">
              <w:rPr>
                <w:szCs w:val="28"/>
              </w:rPr>
              <w:t>…….</w:t>
            </w:r>
            <w:proofErr w:type="gramEnd"/>
            <w:r w:rsidRPr="00110851">
              <w:rPr>
                <w:szCs w:val="28"/>
              </w:rPr>
              <w:t>.……………………..………</w:t>
            </w:r>
          </w:p>
        </w:tc>
        <w:tc>
          <w:tcPr>
            <w:tcW w:w="495" w:type="dxa"/>
          </w:tcPr>
          <w:p w:rsidR="000B75D5" w:rsidRDefault="000B75D5" w:rsidP="008D4496">
            <w:pPr>
              <w:suppressAutoHyphens/>
              <w:spacing w:line="360" w:lineRule="auto"/>
              <w:rPr>
                <w:szCs w:val="28"/>
              </w:rPr>
            </w:pPr>
          </w:p>
          <w:p w:rsidR="000B75D5" w:rsidRPr="00110851" w:rsidRDefault="000B75D5" w:rsidP="008D4496">
            <w:pPr>
              <w:suppressAutoHyphens/>
              <w:spacing w:line="360" w:lineRule="auto"/>
              <w:ind w:right="-28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</w:tr>
      <w:tr w:rsidR="000B75D5" w:rsidRPr="00110851" w:rsidTr="000B75D5">
        <w:tc>
          <w:tcPr>
            <w:tcW w:w="9224" w:type="dxa"/>
            <w:shd w:val="clear" w:color="auto" w:fill="auto"/>
          </w:tcPr>
          <w:p w:rsidR="000B75D5" w:rsidRPr="00110851" w:rsidRDefault="000B75D5" w:rsidP="008D4496">
            <w:pPr>
              <w:suppressAutoHyphens/>
              <w:spacing w:line="360" w:lineRule="auto"/>
              <w:rPr>
                <w:szCs w:val="28"/>
              </w:rPr>
            </w:pPr>
            <w:r w:rsidRPr="00110851">
              <w:rPr>
                <w:szCs w:val="28"/>
              </w:rPr>
              <w:t>9. Перечень учебной литературы и ресурсов сети «Интернет», необходимых для проведения практики………………………</w:t>
            </w:r>
            <w:proofErr w:type="gramStart"/>
            <w:r w:rsidRPr="00110851">
              <w:rPr>
                <w:szCs w:val="28"/>
              </w:rPr>
              <w:t>…….</w:t>
            </w:r>
            <w:proofErr w:type="gramEnd"/>
            <w:r w:rsidRPr="00110851">
              <w:rPr>
                <w:szCs w:val="28"/>
              </w:rPr>
              <w:t>.………</w:t>
            </w:r>
          </w:p>
        </w:tc>
        <w:tc>
          <w:tcPr>
            <w:tcW w:w="495" w:type="dxa"/>
          </w:tcPr>
          <w:p w:rsidR="000B75D5" w:rsidRDefault="000B75D5" w:rsidP="008D4496">
            <w:pPr>
              <w:suppressAutoHyphens/>
              <w:spacing w:line="360" w:lineRule="auto"/>
              <w:rPr>
                <w:szCs w:val="28"/>
              </w:rPr>
            </w:pPr>
          </w:p>
          <w:p w:rsidR="000B75D5" w:rsidRPr="00110851" w:rsidRDefault="000B75D5" w:rsidP="000B75D5">
            <w:pPr>
              <w:suppressAutoHyphens/>
              <w:spacing w:line="360" w:lineRule="auto"/>
              <w:ind w:left="-39" w:hanging="142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0B75D5" w:rsidRPr="00110851" w:rsidTr="000B75D5">
        <w:tc>
          <w:tcPr>
            <w:tcW w:w="9224" w:type="dxa"/>
            <w:shd w:val="clear" w:color="auto" w:fill="auto"/>
          </w:tcPr>
          <w:p w:rsidR="000B75D5" w:rsidRDefault="000B75D5" w:rsidP="008D4496">
            <w:pPr>
              <w:suppressAutoHyphens/>
              <w:spacing w:line="360" w:lineRule="auto"/>
              <w:rPr>
                <w:szCs w:val="28"/>
              </w:rPr>
            </w:pPr>
            <w:r w:rsidRPr="00110851">
              <w:rPr>
                <w:szCs w:val="28"/>
              </w:rPr>
              <w:t xml:space="preserve">10. Перечень информационных технологий, используемых при проведении практики, включая перечень необходимого программного обеспечения и информационных справочных систем (при </w:t>
            </w:r>
            <w:proofErr w:type="gramStart"/>
            <w:r w:rsidRPr="00110851">
              <w:rPr>
                <w:szCs w:val="28"/>
              </w:rPr>
              <w:t>необходимости)…</w:t>
            </w:r>
            <w:proofErr w:type="gramEnd"/>
            <w:r w:rsidRPr="00110851">
              <w:rPr>
                <w:szCs w:val="28"/>
              </w:rPr>
              <w:t>……………………………………………………………</w:t>
            </w:r>
          </w:p>
          <w:p w:rsidR="000B75D5" w:rsidRPr="000B75D5" w:rsidRDefault="000B75D5" w:rsidP="000B75D5">
            <w:pPr>
              <w:suppressAutoHyphens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10.1.</w:t>
            </w:r>
            <w:r w:rsidRPr="000B75D5">
              <w:rPr>
                <w:szCs w:val="28"/>
              </w:rPr>
              <w:t xml:space="preserve">  Комплект лицензионного программного обеспечения</w:t>
            </w:r>
          </w:p>
          <w:p w:rsidR="000B75D5" w:rsidRPr="000B75D5" w:rsidRDefault="000B75D5" w:rsidP="000B75D5">
            <w:pPr>
              <w:suppressAutoHyphens/>
              <w:spacing w:line="360" w:lineRule="auto"/>
              <w:rPr>
                <w:szCs w:val="28"/>
              </w:rPr>
            </w:pPr>
            <w:r w:rsidRPr="000B75D5">
              <w:rPr>
                <w:szCs w:val="28"/>
              </w:rPr>
              <w:t>10.2. Современные профессиональные базы данных и информационные справочные системы</w:t>
            </w:r>
          </w:p>
          <w:p w:rsidR="000B75D5" w:rsidRPr="00110851" w:rsidRDefault="000B75D5" w:rsidP="000B75D5">
            <w:pPr>
              <w:suppressAutoHyphens/>
              <w:spacing w:line="360" w:lineRule="auto"/>
              <w:rPr>
                <w:szCs w:val="28"/>
              </w:rPr>
            </w:pPr>
            <w:r w:rsidRPr="000B75D5">
              <w:rPr>
                <w:szCs w:val="28"/>
              </w:rPr>
              <w:t>10.3. Сертифицированные программные и аппаратные средства защиты информ</w:t>
            </w:r>
            <w:r>
              <w:rPr>
                <w:szCs w:val="28"/>
              </w:rPr>
              <w:t>а</w:t>
            </w:r>
            <w:r w:rsidRPr="000B75D5">
              <w:rPr>
                <w:szCs w:val="28"/>
              </w:rPr>
              <w:t>ции</w:t>
            </w:r>
          </w:p>
        </w:tc>
        <w:tc>
          <w:tcPr>
            <w:tcW w:w="495" w:type="dxa"/>
          </w:tcPr>
          <w:p w:rsidR="000B75D5" w:rsidRDefault="000B75D5" w:rsidP="008D4496">
            <w:pPr>
              <w:suppressAutoHyphens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</w:p>
          <w:p w:rsidR="000B75D5" w:rsidRDefault="000B75D5" w:rsidP="008D4496">
            <w:pPr>
              <w:suppressAutoHyphens/>
              <w:spacing w:line="360" w:lineRule="auto"/>
              <w:rPr>
                <w:szCs w:val="28"/>
              </w:rPr>
            </w:pPr>
          </w:p>
          <w:p w:rsidR="000B75D5" w:rsidRDefault="000B75D5" w:rsidP="008D4496">
            <w:pPr>
              <w:suppressAutoHyphens/>
              <w:spacing w:line="360" w:lineRule="auto"/>
              <w:rPr>
                <w:szCs w:val="28"/>
              </w:rPr>
            </w:pPr>
          </w:p>
          <w:p w:rsidR="000B75D5" w:rsidRDefault="000B75D5" w:rsidP="008D4496">
            <w:pPr>
              <w:suppressAutoHyphens/>
              <w:spacing w:line="360" w:lineRule="auto"/>
              <w:rPr>
                <w:szCs w:val="28"/>
              </w:rPr>
            </w:pPr>
          </w:p>
          <w:p w:rsidR="000B75D5" w:rsidRDefault="000B75D5" w:rsidP="008D4496">
            <w:pPr>
              <w:suppressAutoHyphens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17</w:t>
            </w:r>
          </w:p>
          <w:p w:rsidR="000B75D5" w:rsidRDefault="000B75D5" w:rsidP="008D4496">
            <w:pPr>
              <w:suppressAutoHyphens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</w:p>
          <w:p w:rsidR="000B75D5" w:rsidRDefault="000B75D5" w:rsidP="008D4496">
            <w:pPr>
              <w:suppressAutoHyphens/>
              <w:spacing w:line="360" w:lineRule="auto"/>
              <w:rPr>
                <w:szCs w:val="28"/>
              </w:rPr>
            </w:pPr>
          </w:p>
          <w:p w:rsidR="000B75D5" w:rsidRPr="00110851" w:rsidRDefault="000B75D5" w:rsidP="008D4496">
            <w:pPr>
              <w:suppressAutoHyphens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0B75D5" w:rsidRPr="00110851" w:rsidTr="000B75D5">
        <w:tc>
          <w:tcPr>
            <w:tcW w:w="9224" w:type="dxa"/>
            <w:shd w:val="clear" w:color="auto" w:fill="auto"/>
          </w:tcPr>
          <w:p w:rsidR="000B75D5" w:rsidRPr="00110851" w:rsidRDefault="000B75D5" w:rsidP="00C51806">
            <w:pPr>
              <w:suppressAutoHyphens/>
              <w:spacing w:line="360" w:lineRule="auto"/>
              <w:rPr>
                <w:szCs w:val="28"/>
              </w:rPr>
            </w:pPr>
            <w:r w:rsidRPr="00110851">
              <w:rPr>
                <w:szCs w:val="28"/>
              </w:rPr>
              <w:t xml:space="preserve">11. Описание материально-технической базы, необходимой для проведения </w:t>
            </w:r>
            <w:r w:rsidR="00C51806">
              <w:rPr>
                <w:szCs w:val="28"/>
              </w:rPr>
              <w:t>п</w:t>
            </w:r>
            <w:r w:rsidRPr="00110851">
              <w:rPr>
                <w:szCs w:val="28"/>
              </w:rPr>
              <w:t>рактики……………………………………………</w:t>
            </w:r>
            <w:proofErr w:type="gramStart"/>
            <w:r w:rsidRPr="00110851">
              <w:rPr>
                <w:szCs w:val="28"/>
              </w:rPr>
              <w:t>…….</w:t>
            </w:r>
            <w:proofErr w:type="gramEnd"/>
            <w:r w:rsidRPr="00110851">
              <w:rPr>
                <w:szCs w:val="28"/>
              </w:rPr>
              <w:t>……..</w:t>
            </w:r>
          </w:p>
        </w:tc>
        <w:tc>
          <w:tcPr>
            <w:tcW w:w="495" w:type="dxa"/>
          </w:tcPr>
          <w:p w:rsidR="000B75D5" w:rsidRPr="00110851" w:rsidRDefault="000B75D5" w:rsidP="008D4496">
            <w:pPr>
              <w:suppressAutoHyphens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</w:tr>
      <w:tr w:rsidR="000B75D5" w:rsidRPr="00110851" w:rsidTr="000B75D5">
        <w:tc>
          <w:tcPr>
            <w:tcW w:w="9224" w:type="dxa"/>
            <w:shd w:val="clear" w:color="auto" w:fill="auto"/>
          </w:tcPr>
          <w:p w:rsidR="000B75D5" w:rsidRPr="00110851" w:rsidRDefault="000B75D5" w:rsidP="008D4496">
            <w:pPr>
              <w:suppressAutoHyphens/>
              <w:spacing w:line="360" w:lineRule="auto"/>
              <w:rPr>
                <w:szCs w:val="28"/>
              </w:rPr>
            </w:pPr>
            <w:r w:rsidRPr="00110851">
              <w:rPr>
                <w:szCs w:val="28"/>
              </w:rPr>
              <w:t>Приложения…………………………………………………………………….</w:t>
            </w:r>
          </w:p>
        </w:tc>
        <w:tc>
          <w:tcPr>
            <w:tcW w:w="495" w:type="dxa"/>
          </w:tcPr>
          <w:p w:rsidR="000B75D5" w:rsidRPr="00110851" w:rsidRDefault="00C51806" w:rsidP="008D4496">
            <w:pPr>
              <w:suppressAutoHyphens/>
              <w:spacing w:line="360" w:lineRule="auto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</w:tr>
    </w:tbl>
    <w:p w:rsidR="00633D28" w:rsidRDefault="00524440">
      <w:pPr>
        <w:spacing w:after="0" w:line="259" w:lineRule="auto"/>
        <w:ind w:left="0" w:right="20" w:firstLine="0"/>
        <w:jc w:val="right"/>
      </w:pPr>
      <w:r>
        <w:rPr>
          <w:b/>
          <w:sz w:val="24"/>
        </w:rPr>
        <w:lastRenderedPageBreak/>
        <w:t xml:space="preserve"> </w:t>
      </w:r>
    </w:p>
    <w:p w:rsidR="00633D28" w:rsidRDefault="00524440">
      <w:pPr>
        <w:spacing w:after="0" w:line="259" w:lineRule="auto"/>
        <w:ind w:left="0" w:right="20" w:firstLine="0"/>
        <w:jc w:val="right"/>
      </w:pPr>
      <w:r>
        <w:rPr>
          <w:b/>
          <w:sz w:val="24"/>
        </w:rPr>
        <w:t xml:space="preserve"> </w:t>
      </w:r>
    </w:p>
    <w:p w:rsidR="00633D28" w:rsidRDefault="00524440">
      <w:pPr>
        <w:spacing w:after="0" w:line="259" w:lineRule="auto"/>
        <w:ind w:left="0" w:right="20" w:firstLine="0"/>
        <w:jc w:val="right"/>
      </w:pPr>
      <w:r>
        <w:rPr>
          <w:b/>
          <w:sz w:val="24"/>
        </w:rPr>
        <w:t xml:space="preserve"> </w:t>
      </w:r>
    </w:p>
    <w:p w:rsidR="00633D28" w:rsidRPr="008D4496" w:rsidRDefault="00524440" w:rsidP="008D4496">
      <w:pPr>
        <w:spacing w:after="0" w:line="378" w:lineRule="auto"/>
        <w:ind w:left="0" w:right="64" w:firstLine="708"/>
        <w:rPr>
          <w:b/>
        </w:rPr>
      </w:pPr>
      <w:r w:rsidRPr="008D4496">
        <w:rPr>
          <w:b/>
        </w:rPr>
        <w:t xml:space="preserve">1. </w:t>
      </w:r>
      <w:r w:rsidR="008D4496" w:rsidRPr="008D4496">
        <w:rPr>
          <w:b/>
        </w:rPr>
        <w:t>Наименование вида и типов практики, способа и формы (форм) ее проведения</w:t>
      </w:r>
    </w:p>
    <w:p w:rsidR="00633D28" w:rsidRDefault="00524440">
      <w:pPr>
        <w:spacing w:after="186" w:line="259" w:lineRule="auto"/>
        <w:ind w:left="0" w:right="0" w:firstLine="0"/>
        <w:jc w:val="left"/>
      </w:pPr>
      <w:r>
        <w:t xml:space="preserve"> </w:t>
      </w:r>
    </w:p>
    <w:p w:rsidR="00633D28" w:rsidRDefault="00524440">
      <w:pPr>
        <w:ind w:left="-15" w:right="72" w:firstLine="720"/>
      </w:pPr>
      <w:r>
        <w:t xml:space="preserve">Производственная (в </w:t>
      </w:r>
      <w:proofErr w:type="spellStart"/>
      <w:r>
        <w:t>т.ч</w:t>
      </w:r>
      <w:proofErr w:type="spellEnd"/>
      <w:r>
        <w:t xml:space="preserve">. преддипломная) практика является составной частью образовательной программы (ОП) </w:t>
      </w:r>
      <w:proofErr w:type="spellStart"/>
      <w:r>
        <w:t>бакалавриата</w:t>
      </w:r>
      <w:proofErr w:type="spellEnd"/>
      <w:r>
        <w:t xml:space="preserve"> и проводится в сроки, определенные учебным планом. </w:t>
      </w:r>
    </w:p>
    <w:p w:rsidR="00633D28" w:rsidRDefault="00524440">
      <w:pPr>
        <w:ind w:left="-15" w:right="72" w:firstLine="720"/>
      </w:pPr>
      <w:r>
        <w:t xml:space="preserve">Тип производственной практики: практика по развитию профессиональных умений и навыков. </w:t>
      </w:r>
    </w:p>
    <w:p w:rsidR="00633D28" w:rsidRDefault="00524440">
      <w:pPr>
        <w:ind w:left="-15" w:right="72" w:firstLine="720"/>
      </w:pPr>
      <w:r>
        <w:t xml:space="preserve">Способы проведения производственной практики: стационарная или выездная. </w:t>
      </w:r>
    </w:p>
    <w:p w:rsidR="00633D28" w:rsidRDefault="00524440">
      <w:pPr>
        <w:spacing w:after="186" w:line="259" w:lineRule="auto"/>
        <w:ind w:left="730" w:right="72"/>
      </w:pPr>
      <w:r>
        <w:t xml:space="preserve">Форма проведения практики – непрерывная. </w:t>
      </w:r>
    </w:p>
    <w:p w:rsidR="002E0E42" w:rsidRDefault="002E0E42" w:rsidP="002E0E42">
      <w:pPr>
        <w:spacing w:after="0" w:line="378" w:lineRule="auto"/>
        <w:ind w:left="0" w:right="64" w:firstLine="708"/>
        <w:rPr>
          <w:b/>
        </w:rPr>
      </w:pPr>
      <w:r w:rsidRPr="008D4496">
        <w:rPr>
          <w:b/>
        </w:rPr>
        <w:t xml:space="preserve">2. Цели и задачи практики </w:t>
      </w:r>
    </w:p>
    <w:p w:rsidR="00633D28" w:rsidRDefault="00524440">
      <w:pPr>
        <w:ind w:left="-15" w:right="72" w:firstLine="720"/>
      </w:pPr>
      <w:r>
        <w:t xml:space="preserve">Целью производственной практики является: развитие профессиональных компетенций, направленных на закрепление, расширение и углубление полученных в процессе обучения теоретических знаний; приобретение необходимых практических умений и навыков самостоятельной работы в соответствии с направлением и профилем профессиональной подготовки.  </w:t>
      </w:r>
    </w:p>
    <w:p w:rsidR="00633D28" w:rsidRDefault="00524440">
      <w:pPr>
        <w:spacing w:after="185" w:line="259" w:lineRule="auto"/>
        <w:ind w:left="730" w:right="72"/>
      </w:pPr>
      <w:r>
        <w:t xml:space="preserve">Задачами производственной практики являются: </w:t>
      </w:r>
    </w:p>
    <w:p w:rsidR="00633D28" w:rsidRDefault="00524440" w:rsidP="002E0E42">
      <w:pPr>
        <w:numPr>
          <w:ilvl w:val="0"/>
          <w:numId w:val="2"/>
        </w:numPr>
        <w:tabs>
          <w:tab w:val="left" w:pos="993"/>
        </w:tabs>
        <w:ind w:right="72" w:firstLine="720"/>
      </w:pPr>
      <w:r>
        <w:t xml:space="preserve">формирование у обучающихся первичных практических профессиональных умений в рамках профиля подготовки; </w:t>
      </w:r>
    </w:p>
    <w:p w:rsidR="00633D28" w:rsidRDefault="00524440" w:rsidP="002E0E42">
      <w:pPr>
        <w:numPr>
          <w:ilvl w:val="0"/>
          <w:numId w:val="2"/>
        </w:numPr>
        <w:tabs>
          <w:tab w:val="left" w:pos="993"/>
        </w:tabs>
        <w:ind w:right="72" w:firstLine="720"/>
      </w:pPr>
      <w:r>
        <w:t xml:space="preserve">знакомство с общими принципами и правовыми основами будущей профессиональной деятельности; </w:t>
      </w:r>
    </w:p>
    <w:p w:rsidR="00633D28" w:rsidRDefault="00524440" w:rsidP="002E0E42">
      <w:pPr>
        <w:numPr>
          <w:ilvl w:val="0"/>
          <w:numId w:val="2"/>
        </w:numPr>
        <w:tabs>
          <w:tab w:val="left" w:pos="993"/>
        </w:tabs>
        <w:ind w:right="72" w:firstLine="720"/>
      </w:pPr>
      <w:r>
        <w:t xml:space="preserve">ознакомление с содержанием основных работ и исследований, выполняемых в организации по месту прохождения практики; </w:t>
      </w:r>
    </w:p>
    <w:p w:rsidR="00633D28" w:rsidRDefault="00524440" w:rsidP="002E0E42">
      <w:pPr>
        <w:numPr>
          <w:ilvl w:val="0"/>
          <w:numId w:val="2"/>
        </w:numPr>
        <w:tabs>
          <w:tab w:val="left" w:pos="993"/>
        </w:tabs>
        <w:spacing w:after="186" w:line="259" w:lineRule="auto"/>
        <w:ind w:right="72" w:firstLine="720"/>
      </w:pPr>
      <w:r>
        <w:t xml:space="preserve">изучение маркетинговой деятельности организации; </w:t>
      </w:r>
    </w:p>
    <w:p w:rsidR="00633D28" w:rsidRDefault="00524440">
      <w:pPr>
        <w:numPr>
          <w:ilvl w:val="0"/>
          <w:numId w:val="2"/>
        </w:numPr>
        <w:spacing w:after="186" w:line="259" w:lineRule="auto"/>
        <w:ind w:right="72" w:firstLine="720"/>
      </w:pPr>
      <w:r>
        <w:lastRenderedPageBreak/>
        <w:t xml:space="preserve">сбор первичных и статистических данных о деятельности организации </w:t>
      </w:r>
    </w:p>
    <w:p w:rsidR="00633D28" w:rsidRDefault="00524440">
      <w:pPr>
        <w:spacing w:after="131" w:line="259" w:lineRule="auto"/>
        <w:ind w:left="-5" w:right="72"/>
      </w:pPr>
      <w:r>
        <w:t xml:space="preserve">(предприятия) для написания выпускной квалификационной работы бакалавра. </w:t>
      </w:r>
    </w:p>
    <w:p w:rsidR="008D4496" w:rsidRDefault="008D4496" w:rsidP="008D4496">
      <w:pPr>
        <w:spacing w:after="0" w:line="378" w:lineRule="auto"/>
        <w:ind w:left="0" w:right="64" w:firstLine="708"/>
        <w:rPr>
          <w:b/>
        </w:rPr>
      </w:pPr>
    </w:p>
    <w:p w:rsidR="00633D28" w:rsidRPr="002E0E42" w:rsidRDefault="002E0E42" w:rsidP="002E0E42">
      <w:pPr>
        <w:spacing w:after="0" w:line="378" w:lineRule="auto"/>
        <w:ind w:left="0" w:right="64" w:firstLine="708"/>
        <w:rPr>
          <w:b/>
        </w:rPr>
      </w:pPr>
      <w:r>
        <w:rPr>
          <w:b/>
        </w:rPr>
        <w:t>3</w:t>
      </w:r>
      <w:r w:rsidR="00524440">
        <w:rPr>
          <w:b/>
        </w:rPr>
        <w:t xml:space="preserve">. </w:t>
      </w:r>
      <w:r w:rsidRPr="002E0E42">
        <w:rPr>
          <w:b/>
        </w:rPr>
        <w:t>Перечень планируемых результатов обучения с указанием индикаторов их достижения при прохождении практики</w:t>
      </w:r>
    </w:p>
    <w:p w:rsidR="00633D28" w:rsidRDefault="00524440">
      <w:pPr>
        <w:spacing w:after="118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633D28" w:rsidRDefault="00524440">
      <w:pPr>
        <w:ind w:left="-15" w:right="72" w:firstLine="708"/>
      </w:pPr>
      <w:r>
        <w:t xml:space="preserve">В результате прохождения производственной практики обучающийся должен демонстрировать обладание следующими компетенциями, представленными в таблице 1. </w:t>
      </w:r>
    </w:p>
    <w:p w:rsidR="00633D28" w:rsidRDefault="00524440">
      <w:pPr>
        <w:spacing w:line="259" w:lineRule="auto"/>
        <w:ind w:left="-5" w:right="72"/>
      </w:pPr>
      <w:r>
        <w:t xml:space="preserve">Таблица 1 – Планируемые результаты обучения по практике </w:t>
      </w:r>
    </w:p>
    <w:tbl>
      <w:tblPr>
        <w:tblStyle w:val="TableGrid"/>
        <w:tblW w:w="9669" w:type="dxa"/>
        <w:tblInd w:w="-5" w:type="dxa"/>
        <w:tblCellMar>
          <w:top w:w="53" w:type="dxa"/>
        </w:tblCellMar>
        <w:tblLook w:val="04A0" w:firstRow="1" w:lastRow="0" w:firstColumn="1" w:lastColumn="0" w:noHBand="0" w:noVBand="1"/>
      </w:tblPr>
      <w:tblGrid>
        <w:gridCol w:w="1565"/>
        <w:gridCol w:w="2938"/>
        <w:gridCol w:w="5166"/>
      </w:tblGrid>
      <w:tr w:rsidR="00633D28">
        <w:trPr>
          <w:trHeight w:val="562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Код компетенции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132" w:right="0" w:firstLine="0"/>
              <w:jc w:val="left"/>
            </w:pPr>
            <w:r>
              <w:rPr>
                <w:sz w:val="24"/>
              </w:rPr>
              <w:t xml:space="preserve">Содержание компетенции 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 xml:space="preserve">Планируемые результаты обучения по практике </w:t>
            </w:r>
          </w:p>
        </w:tc>
      </w:tr>
      <w:tr w:rsidR="0009510D" w:rsidTr="001970F6">
        <w:trPr>
          <w:trHeight w:val="838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0D" w:rsidRPr="0009510D" w:rsidRDefault="0009510D" w:rsidP="0009510D">
            <w:pPr>
              <w:spacing w:after="0" w:line="238" w:lineRule="auto"/>
              <w:ind w:left="0" w:right="0" w:firstLine="0"/>
              <w:jc w:val="center"/>
              <w:rPr>
                <w:sz w:val="24"/>
              </w:rPr>
            </w:pPr>
            <w:r w:rsidRPr="0009510D">
              <w:rPr>
                <w:sz w:val="24"/>
              </w:rPr>
              <w:t>ПКП-2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0D" w:rsidRPr="0009510D" w:rsidRDefault="0009510D" w:rsidP="0009510D">
            <w:pPr>
              <w:spacing w:after="0" w:line="238" w:lineRule="auto"/>
              <w:ind w:left="0" w:right="0" w:firstLine="0"/>
              <w:rPr>
                <w:sz w:val="24"/>
              </w:rPr>
            </w:pPr>
            <w:r w:rsidRPr="0009510D">
              <w:rPr>
                <w:sz w:val="24"/>
              </w:rPr>
              <w:t>Способность разрабатывать управленческие решения в целях реализации принципов корпоративного управления и корпоративной социальной ответственности, обеспечивая при этом выявление заинтересованных лиц и учет их позиций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510D" w:rsidRPr="0009510D" w:rsidRDefault="0009510D" w:rsidP="0009510D">
            <w:pPr>
              <w:spacing w:after="0" w:line="238" w:lineRule="auto"/>
              <w:ind w:left="0" w:right="0" w:firstLine="0"/>
              <w:rPr>
                <w:b/>
                <w:sz w:val="24"/>
              </w:rPr>
            </w:pPr>
            <w:r w:rsidRPr="0009510D">
              <w:rPr>
                <w:b/>
                <w:sz w:val="24"/>
              </w:rPr>
              <w:t>Зна</w:t>
            </w:r>
            <w:r w:rsidRPr="0009510D">
              <w:rPr>
                <w:b/>
                <w:sz w:val="24"/>
              </w:rPr>
              <w:t>ть</w:t>
            </w:r>
            <w:r w:rsidRPr="0009510D">
              <w:rPr>
                <w:b/>
                <w:sz w:val="24"/>
              </w:rPr>
              <w:t xml:space="preserve">: </w:t>
            </w:r>
          </w:p>
          <w:p w:rsidR="0009510D" w:rsidRPr="0009510D" w:rsidRDefault="0009510D" w:rsidP="0009510D">
            <w:pPr>
              <w:spacing w:after="0" w:line="238" w:lineRule="auto"/>
              <w:ind w:left="0" w:right="0" w:firstLine="0"/>
              <w:rPr>
                <w:sz w:val="24"/>
              </w:rPr>
            </w:pPr>
            <w:r w:rsidRPr="0009510D">
              <w:rPr>
                <w:sz w:val="24"/>
              </w:rPr>
              <w:t>принципы корпоративного управления и корпоративной социальной ответственности</w:t>
            </w:r>
          </w:p>
          <w:p w:rsidR="0009510D" w:rsidRPr="0009510D" w:rsidRDefault="0009510D" w:rsidP="0009510D">
            <w:pPr>
              <w:spacing w:after="0" w:line="238" w:lineRule="auto"/>
              <w:ind w:left="0" w:right="0" w:firstLine="0"/>
              <w:rPr>
                <w:b/>
                <w:sz w:val="24"/>
              </w:rPr>
            </w:pPr>
            <w:r w:rsidRPr="0009510D">
              <w:rPr>
                <w:b/>
                <w:sz w:val="24"/>
              </w:rPr>
              <w:t>Уме</w:t>
            </w:r>
            <w:r w:rsidRPr="0009510D">
              <w:rPr>
                <w:b/>
                <w:sz w:val="24"/>
              </w:rPr>
              <w:t>ть</w:t>
            </w:r>
            <w:r w:rsidRPr="0009510D">
              <w:rPr>
                <w:b/>
                <w:sz w:val="24"/>
              </w:rPr>
              <w:t>:</w:t>
            </w:r>
          </w:p>
          <w:p w:rsidR="0009510D" w:rsidRPr="0009510D" w:rsidRDefault="0009510D" w:rsidP="0009510D">
            <w:pPr>
              <w:spacing w:after="0" w:line="238" w:lineRule="auto"/>
              <w:ind w:left="0" w:right="0" w:firstLine="0"/>
              <w:rPr>
                <w:sz w:val="24"/>
              </w:rPr>
            </w:pPr>
            <w:r w:rsidRPr="0009510D">
              <w:rPr>
                <w:sz w:val="24"/>
              </w:rPr>
              <w:t>разрабатывать управленческие решения в целях реализации принципов корпоративного управления и корпоративной социальной ответственности, обеспечивая при этом выявление заинтересованных лиц и учет их позиций</w:t>
            </w:r>
          </w:p>
          <w:p w:rsidR="0009510D" w:rsidRPr="0009510D" w:rsidRDefault="0009510D" w:rsidP="0009510D">
            <w:pPr>
              <w:spacing w:after="0" w:line="238" w:lineRule="auto"/>
              <w:ind w:left="0" w:right="0" w:firstLine="0"/>
              <w:rPr>
                <w:b/>
                <w:sz w:val="24"/>
              </w:rPr>
            </w:pPr>
            <w:r w:rsidRPr="0009510D">
              <w:rPr>
                <w:b/>
                <w:sz w:val="24"/>
              </w:rPr>
              <w:t>Владе</w:t>
            </w:r>
            <w:r w:rsidRPr="0009510D">
              <w:rPr>
                <w:b/>
                <w:sz w:val="24"/>
              </w:rPr>
              <w:t>ть</w:t>
            </w:r>
            <w:r w:rsidRPr="0009510D">
              <w:rPr>
                <w:b/>
                <w:sz w:val="24"/>
              </w:rPr>
              <w:t>:</w:t>
            </w:r>
          </w:p>
          <w:p w:rsidR="0009510D" w:rsidRPr="0009510D" w:rsidRDefault="0009510D" w:rsidP="0009510D">
            <w:pPr>
              <w:spacing w:after="0" w:line="238" w:lineRule="auto"/>
              <w:ind w:left="0" w:right="0" w:firstLine="0"/>
              <w:rPr>
                <w:sz w:val="24"/>
              </w:rPr>
            </w:pPr>
            <w:r w:rsidRPr="0009510D">
              <w:rPr>
                <w:sz w:val="24"/>
              </w:rPr>
              <w:t>способностью разрабатывать управленческие решения в целях реализации принципов корпоративного управления и корпоративной социальной ответственности</w:t>
            </w:r>
          </w:p>
        </w:tc>
      </w:tr>
      <w:tr w:rsidR="00633D28">
        <w:trPr>
          <w:trHeight w:val="838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 xml:space="preserve">ПКП-3 </w:t>
            </w:r>
          </w:p>
        </w:tc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 w:rsidP="00AA02A7">
            <w:pPr>
              <w:spacing w:after="0" w:line="238" w:lineRule="auto"/>
              <w:ind w:left="0" w:right="0" w:firstLine="0"/>
            </w:pPr>
            <w:r>
              <w:rPr>
                <w:sz w:val="24"/>
              </w:rPr>
              <w:t xml:space="preserve">Владение методами и навыками разработки и организации процедур контроля в системе корпоративного управления 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AB" w:rsidRPr="00D27BAB" w:rsidRDefault="00D27BAB" w:rsidP="00D27BAB">
            <w:pPr>
              <w:spacing w:after="0" w:line="238" w:lineRule="auto"/>
              <w:ind w:left="0" w:right="0" w:firstLine="0"/>
              <w:rPr>
                <w:b/>
                <w:sz w:val="24"/>
              </w:rPr>
            </w:pPr>
            <w:r w:rsidRPr="00D27BAB">
              <w:rPr>
                <w:b/>
                <w:sz w:val="24"/>
              </w:rPr>
              <w:t>Знать:</w:t>
            </w:r>
          </w:p>
          <w:p w:rsidR="00633D28" w:rsidRDefault="00D27BAB" w:rsidP="00D27BAB">
            <w:pPr>
              <w:spacing w:after="0" w:line="238" w:lineRule="auto"/>
              <w:ind w:left="0" w:right="0" w:firstLine="0"/>
            </w:pPr>
            <w:r w:rsidRPr="00D27BAB">
              <w:rPr>
                <w:sz w:val="24"/>
              </w:rPr>
              <w:t>социально-экономическ</w:t>
            </w:r>
            <w:r>
              <w:rPr>
                <w:sz w:val="24"/>
              </w:rPr>
              <w:t>ую</w:t>
            </w:r>
            <w:r w:rsidRPr="00D27BAB">
              <w:rPr>
                <w:sz w:val="24"/>
              </w:rPr>
              <w:t xml:space="preserve"> сущност</w:t>
            </w:r>
            <w:r>
              <w:rPr>
                <w:sz w:val="24"/>
              </w:rPr>
              <w:t>ь</w:t>
            </w:r>
            <w:r w:rsidRPr="00D27BAB">
              <w:rPr>
                <w:sz w:val="24"/>
              </w:rPr>
              <w:t>, принцип</w:t>
            </w:r>
            <w:r>
              <w:rPr>
                <w:sz w:val="24"/>
              </w:rPr>
              <w:t>ы</w:t>
            </w:r>
            <w:r w:rsidRPr="00D27BAB">
              <w:rPr>
                <w:sz w:val="24"/>
              </w:rPr>
              <w:t xml:space="preserve"> и задач</w:t>
            </w:r>
            <w:r>
              <w:rPr>
                <w:sz w:val="24"/>
              </w:rPr>
              <w:t>и</w:t>
            </w:r>
            <w:r w:rsidRPr="00D27BAB">
              <w:rPr>
                <w:sz w:val="24"/>
              </w:rPr>
              <w:t xml:space="preserve"> контроля в системе корпоративного управления; действующе</w:t>
            </w:r>
            <w:r>
              <w:rPr>
                <w:sz w:val="24"/>
              </w:rPr>
              <w:t>е</w:t>
            </w:r>
            <w:r w:rsidRPr="00D27BAB">
              <w:rPr>
                <w:sz w:val="24"/>
              </w:rPr>
              <w:t xml:space="preserve"> нормативно-правово</w:t>
            </w:r>
            <w:r>
              <w:rPr>
                <w:sz w:val="24"/>
              </w:rPr>
              <w:t>е</w:t>
            </w:r>
            <w:r w:rsidRPr="00D27BAB">
              <w:rPr>
                <w:sz w:val="24"/>
              </w:rPr>
              <w:t xml:space="preserve"> регулировани</w:t>
            </w:r>
            <w:r>
              <w:rPr>
                <w:sz w:val="24"/>
              </w:rPr>
              <w:t>е</w:t>
            </w:r>
            <w:r w:rsidRPr="00D27BAB">
              <w:rPr>
                <w:sz w:val="24"/>
              </w:rPr>
              <w:t xml:space="preserve"> в области корпоративного контроля; метод</w:t>
            </w:r>
            <w:r>
              <w:rPr>
                <w:sz w:val="24"/>
              </w:rPr>
              <w:t>ы</w:t>
            </w:r>
            <w:r w:rsidRPr="00D27BAB">
              <w:rPr>
                <w:sz w:val="24"/>
              </w:rPr>
              <w:t xml:space="preserve"> разработки и организации процедур контроля в системе корпоративного управления</w:t>
            </w:r>
            <w:r>
              <w:rPr>
                <w:sz w:val="24"/>
              </w:rPr>
              <w:t>.</w:t>
            </w:r>
          </w:p>
        </w:tc>
      </w:tr>
      <w:tr w:rsidR="00633D28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D28" w:rsidRDefault="00633D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D28" w:rsidRDefault="00633D28" w:rsidP="00AA02A7">
            <w:pPr>
              <w:spacing w:after="160" w:line="259" w:lineRule="auto"/>
              <w:ind w:left="0" w:right="0" w:firstLine="0"/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AB" w:rsidRPr="00D27BAB" w:rsidRDefault="00D27BAB" w:rsidP="00D27BAB">
            <w:pPr>
              <w:spacing w:after="0" w:line="238" w:lineRule="auto"/>
              <w:ind w:left="0" w:right="0" w:firstLine="0"/>
              <w:rPr>
                <w:b/>
                <w:sz w:val="24"/>
              </w:rPr>
            </w:pPr>
            <w:r w:rsidRPr="00D27BAB">
              <w:rPr>
                <w:b/>
                <w:sz w:val="24"/>
              </w:rPr>
              <w:t>Уметь:</w:t>
            </w:r>
          </w:p>
          <w:p w:rsidR="00633D28" w:rsidRPr="00D27BAB" w:rsidRDefault="00D27BAB" w:rsidP="00D27BAB">
            <w:pPr>
              <w:spacing w:after="0" w:line="238" w:lineRule="auto"/>
              <w:ind w:left="0" w:right="0" w:firstLine="0"/>
              <w:rPr>
                <w:sz w:val="24"/>
              </w:rPr>
            </w:pPr>
            <w:r w:rsidRPr="00D27BAB">
              <w:rPr>
                <w:sz w:val="24"/>
              </w:rPr>
              <w:t>оценивать действенность системы корпоративного контроля</w:t>
            </w:r>
            <w:r>
              <w:rPr>
                <w:sz w:val="24"/>
              </w:rPr>
              <w:t xml:space="preserve"> </w:t>
            </w:r>
            <w:r w:rsidRPr="00D27BAB">
              <w:rPr>
                <w:sz w:val="24"/>
              </w:rPr>
              <w:t>и разрабатывать варианты управленческих решений, направленных на ее</w:t>
            </w:r>
            <w:r>
              <w:rPr>
                <w:sz w:val="24"/>
              </w:rPr>
              <w:t xml:space="preserve"> </w:t>
            </w:r>
            <w:r w:rsidRPr="00D27BAB">
              <w:rPr>
                <w:sz w:val="24"/>
              </w:rPr>
              <w:t>повышение; разрабатывать алгоритм организации системы корпоративного</w:t>
            </w:r>
            <w:r>
              <w:rPr>
                <w:sz w:val="24"/>
              </w:rPr>
              <w:t xml:space="preserve"> </w:t>
            </w:r>
            <w:r w:rsidRPr="00D27BAB">
              <w:rPr>
                <w:sz w:val="24"/>
              </w:rPr>
              <w:t>контроля</w:t>
            </w:r>
            <w:r>
              <w:rPr>
                <w:sz w:val="24"/>
              </w:rPr>
              <w:t>.</w:t>
            </w:r>
          </w:p>
        </w:tc>
      </w:tr>
      <w:tr w:rsidR="00633D2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633D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633D28" w:rsidP="00AA02A7">
            <w:pPr>
              <w:spacing w:after="160" w:line="259" w:lineRule="auto"/>
              <w:ind w:left="0" w:right="0" w:firstLine="0"/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AB" w:rsidRPr="00D27BAB" w:rsidRDefault="00D27BAB" w:rsidP="00D27BAB">
            <w:pPr>
              <w:spacing w:after="0" w:line="238" w:lineRule="auto"/>
              <w:ind w:left="0" w:right="0" w:firstLine="0"/>
              <w:rPr>
                <w:b/>
                <w:sz w:val="24"/>
              </w:rPr>
            </w:pPr>
            <w:r w:rsidRPr="00D27BAB">
              <w:rPr>
                <w:b/>
                <w:sz w:val="24"/>
              </w:rPr>
              <w:t>Владеть:</w:t>
            </w:r>
          </w:p>
          <w:p w:rsidR="00633D28" w:rsidRPr="00D27BAB" w:rsidRDefault="00D27BAB" w:rsidP="00D27BAB">
            <w:pPr>
              <w:spacing w:after="0" w:line="238" w:lineRule="auto"/>
              <w:ind w:left="0" w:right="0" w:firstLine="0"/>
              <w:rPr>
                <w:sz w:val="24"/>
              </w:rPr>
            </w:pPr>
            <w:r w:rsidRPr="00D27BAB">
              <w:rPr>
                <w:sz w:val="24"/>
              </w:rPr>
              <w:lastRenderedPageBreak/>
              <w:t>современными методами оценки эффективности корпоративного контроля и формами прямого контроля в системе корпоративного управления</w:t>
            </w:r>
          </w:p>
        </w:tc>
      </w:tr>
      <w:tr w:rsidR="00633D28">
        <w:trPr>
          <w:trHeight w:val="562"/>
        </w:trPr>
        <w:tc>
          <w:tcPr>
            <w:tcW w:w="1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2E0E42" w:rsidP="002E0E42">
            <w:pPr>
              <w:spacing w:after="0" w:line="259" w:lineRule="auto"/>
              <w:ind w:left="48" w:right="0" w:firstLine="0"/>
              <w:jc w:val="center"/>
            </w:pPr>
            <w:r>
              <w:lastRenderedPageBreak/>
              <w:t>ПКП-4</w:t>
            </w:r>
          </w:p>
        </w:tc>
        <w:tc>
          <w:tcPr>
            <w:tcW w:w="29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 w:rsidP="00AA02A7">
            <w:pPr>
              <w:spacing w:after="0" w:line="238" w:lineRule="auto"/>
              <w:ind w:left="0" w:right="0" w:firstLine="0"/>
            </w:pPr>
            <w:r>
              <w:rPr>
                <w:sz w:val="24"/>
              </w:rPr>
              <w:t xml:space="preserve">Способность к организации деятельности с целью эффективного управления акционерной </w:t>
            </w:r>
            <w:r w:rsidR="00AA02A7">
              <w:rPr>
                <w:sz w:val="24"/>
              </w:rPr>
              <w:t>(</w:t>
            </w:r>
            <w:r>
              <w:rPr>
                <w:sz w:val="24"/>
              </w:rPr>
              <w:t xml:space="preserve">корпоративной) собственностью </w:t>
            </w: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AB" w:rsidRPr="00D27BAB" w:rsidRDefault="00524440" w:rsidP="00D27BAB">
            <w:pPr>
              <w:spacing w:after="0" w:line="238" w:lineRule="auto"/>
              <w:ind w:left="0" w:right="0" w:firstLine="0"/>
              <w:rPr>
                <w:b/>
                <w:sz w:val="24"/>
              </w:rPr>
            </w:pPr>
            <w:r w:rsidRPr="00D27BAB">
              <w:rPr>
                <w:b/>
                <w:sz w:val="24"/>
              </w:rPr>
              <w:t>Знать:</w:t>
            </w:r>
          </w:p>
          <w:p w:rsidR="00633D28" w:rsidRDefault="00D27BAB" w:rsidP="00D27BAB">
            <w:pPr>
              <w:spacing w:after="0" w:line="238" w:lineRule="auto"/>
              <w:ind w:left="0" w:right="0" w:firstLine="0"/>
            </w:pPr>
            <w:r w:rsidRPr="00D27BAB">
              <w:rPr>
                <w:sz w:val="24"/>
              </w:rPr>
              <w:t>основны</w:t>
            </w:r>
            <w:r>
              <w:rPr>
                <w:sz w:val="24"/>
              </w:rPr>
              <w:t>е</w:t>
            </w:r>
            <w:r w:rsidRPr="00D27BAB">
              <w:rPr>
                <w:sz w:val="24"/>
              </w:rPr>
              <w:t xml:space="preserve"> нормативно-правовых акт</w:t>
            </w:r>
            <w:r>
              <w:rPr>
                <w:sz w:val="24"/>
              </w:rPr>
              <w:t>ы</w:t>
            </w:r>
            <w:r w:rsidRPr="00D27BAB">
              <w:rPr>
                <w:sz w:val="24"/>
              </w:rPr>
              <w:t>, регулирующи</w:t>
            </w:r>
            <w:r>
              <w:rPr>
                <w:sz w:val="24"/>
              </w:rPr>
              <w:t>е</w:t>
            </w:r>
            <w:r w:rsidRPr="00D27BAB">
              <w:rPr>
                <w:sz w:val="24"/>
              </w:rPr>
              <w:t xml:space="preserve"> создание и деятельность корпораций; вид</w:t>
            </w:r>
            <w:r>
              <w:rPr>
                <w:sz w:val="24"/>
              </w:rPr>
              <w:t>ы</w:t>
            </w:r>
            <w:r w:rsidRPr="00D27BAB">
              <w:rPr>
                <w:sz w:val="24"/>
              </w:rPr>
              <w:t xml:space="preserve"> корпоративной собственности и</w:t>
            </w:r>
            <w:r>
              <w:rPr>
                <w:sz w:val="24"/>
              </w:rPr>
              <w:t xml:space="preserve"> </w:t>
            </w:r>
            <w:r w:rsidRPr="00D27BAB">
              <w:rPr>
                <w:sz w:val="24"/>
              </w:rPr>
              <w:t>полномочи</w:t>
            </w:r>
            <w:r>
              <w:rPr>
                <w:sz w:val="24"/>
              </w:rPr>
              <w:t>я</w:t>
            </w:r>
            <w:r w:rsidRPr="00D27BAB">
              <w:rPr>
                <w:sz w:val="24"/>
              </w:rPr>
              <w:t xml:space="preserve"> органов управления в сфере распоряжения имуществом корпорации</w:t>
            </w:r>
            <w:r>
              <w:rPr>
                <w:sz w:val="24"/>
              </w:rPr>
              <w:t xml:space="preserve">. </w:t>
            </w:r>
          </w:p>
        </w:tc>
      </w:tr>
      <w:tr w:rsidR="00633D28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D28" w:rsidRDefault="00633D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33D28" w:rsidRDefault="00633D28" w:rsidP="00AA02A7">
            <w:pPr>
              <w:spacing w:after="160" w:line="259" w:lineRule="auto"/>
              <w:ind w:left="0" w:right="0" w:firstLine="0"/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AB" w:rsidRPr="00D27BAB" w:rsidRDefault="00524440" w:rsidP="00AA02A7">
            <w:pPr>
              <w:spacing w:after="0" w:line="259" w:lineRule="auto"/>
              <w:ind w:left="5" w:right="0" w:firstLine="0"/>
              <w:rPr>
                <w:b/>
                <w:sz w:val="24"/>
              </w:rPr>
            </w:pPr>
            <w:r w:rsidRPr="00D27BAB">
              <w:rPr>
                <w:b/>
                <w:sz w:val="24"/>
              </w:rPr>
              <w:t xml:space="preserve">Уметь: </w:t>
            </w:r>
          </w:p>
          <w:p w:rsidR="00633D28" w:rsidRDefault="00D27BAB" w:rsidP="00D27BAB">
            <w:pPr>
              <w:spacing w:after="0" w:line="238" w:lineRule="auto"/>
              <w:ind w:left="0" w:right="0" w:firstLine="0"/>
            </w:pPr>
            <w:r w:rsidRPr="00D27BAB">
              <w:rPr>
                <w:sz w:val="24"/>
              </w:rPr>
              <w:t>применять принципы организации управления имуществом</w:t>
            </w:r>
            <w:r>
              <w:rPr>
                <w:sz w:val="24"/>
              </w:rPr>
              <w:t xml:space="preserve"> </w:t>
            </w:r>
            <w:r w:rsidRPr="00D27BAB">
              <w:rPr>
                <w:sz w:val="24"/>
              </w:rPr>
              <w:t>и нормативное регулирование с целью эффективного управления акционерной (корпоративной) собственностью;</w:t>
            </w:r>
          </w:p>
        </w:tc>
      </w:tr>
      <w:tr w:rsidR="00633D28" w:rsidTr="00AA02A7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633D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633D28" w:rsidP="00AA02A7">
            <w:pPr>
              <w:spacing w:after="160" w:line="259" w:lineRule="auto"/>
              <w:ind w:left="0" w:right="0" w:firstLine="0"/>
            </w:pPr>
          </w:p>
        </w:tc>
        <w:tc>
          <w:tcPr>
            <w:tcW w:w="5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Pr="00D27BAB" w:rsidRDefault="00524440" w:rsidP="00D27BAB">
            <w:pPr>
              <w:spacing w:after="0" w:line="259" w:lineRule="auto"/>
              <w:ind w:left="5" w:right="0" w:firstLine="0"/>
              <w:rPr>
                <w:b/>
                <w:sz w:val="24"/>
              </w:rPr>
            </w:pPr>
            <w:r w:rsidRPr="00D27BAB">
              <w:rPr>
                <w:b/>
                <w:sz w:val="24"/>
              </w:rPr>
              <w:t xml:space="preserve">Владеть: </w:t>
            </w:r>
          </w:p>
          <w:p w:rsidR="00D27BAB" w:rsidRDefault="00D27BAB" w:rsidP="00D27BAB">
            <w:pPr>
              <w:spacing w:after="0" w:line="238" w:lineRule="auto"/>
              <w:ind w:left="0" w:right="0" w:firstLine="0"/>
            </w:pPr>
            <w:r w:rsidRPr="00D27BAB">
              <w:rPr>
                <w:sz w:val="24"/>
              </w:rPr>
              <w:t>навыками организации деятельности с целью эффективного</w:t>
            </w:r>
            <w:r>
              <w:rPr>
                <w:sz w:val="24"/>
              </w:rPr>
              <w:t xml:space="preserve"> </w:t>
            </w:r>
            <w:r w:rsidRPr="00D27BAB">
              <w:rPr>
                <w:sz w:val="24"/>
              </w:rPr>
              <w:t>управления акционерной</w:t>
            </w:r>
            <w:r>
              <w:t xml:space="preserve"> </w:t>
            </w:r>
            <w:r w:rsidRPr="00D27BAB">
              <w:rPr>
                <w:sz w:val="24"/>
              </w:rPr>
              <w:t>(корпоративной) собственностью</w:t>
            </w:r>
            <w:r>
              <w:rPr>
                <w:sz w:val="24"/>
              </w:rPr>
              <w:t>.</w:t>
            </w:r>
          </w:p>
        </w:tc>
      </w:tr>
    </w:tbl>
    <w:p w:rsidR="00633D28" w:rsidRDefault="00524440">
      <w:pPr>
        <w:spacing w:after="187" w:line="259" w:lineRule="auto"/>
        <w:ind w:left="418" w:right="0" w:firstLine="0"/>
        <w:jc w:val="center"/>
      </w:pPr>
      <w:r>
        <w:rPr>
          <w:b/>
        </w:rPr>
        <w:t xml:space="preserve"> </w:t>
      </w:r>
    </w:p>
    <w:p w:rsidR="00633D28" w:rsidRDefault="002E0E42">
      <w:pPr>
        <w:pStyle w:val="1"/>
        <w:ind w:left="715" w:right="64"/>
      </w:pPr>
      <w:r>
        <w:t>4</w:t>
      </w:r>
      <w:r w:rsidR="00524440">
        <w:t xml:space="preserve">. </w:t>
      </w:r>
      <w:r w:rsidRPr="00110851">
        <w:rPr>
          <w:szCs w:val="28"/>
        </w:rPr>
        <w:t>Место практики в структуре образовательной программы</w:t>
      </w:r>
    </w:p>
    <w:p w:rsidR="00633D28" w:rsidRDefault="00524440">
      <w:pPr>
        <w:spacing w:after="186" w:line="259" w:lineRule="auto"/>
        <w:ind w:left="0" w:right="0" w:firstLine="0"/>
        <w:jc w:val="left"/>
      </w:pPr>
      <w:r>
        <w:t xml:space="preserve"> </w:t>
      </w:r>
    </w:p>
    <w:p w:rsidR="00633D28" w:rsidRDefault="00524440">
      <w:pPr>
        <w:ind w:left="-15" w:right="72" w:firstLine="566"/>
      </w:pPr>
      <w:r>
        <w:t xml:space="preserve">Производственная (в </w:t>
      </w:r>
      <w:proofErr w:type="spellStart"/>
      <w:r>
        <w:t>т.ч</w:t>
      </w:r>
      <w:proofErr w:type="spellEnd"/>
      <w:r>
        <w:t xml:space="preserve">. преддипломная) практика является обязательным видом учебной работы бакалавра по направлению подготовки «Менеджмент».  </w:t>
      </w:r>
    </w:p>
    <w:p w:rsidR="00633D28" w:rsidRDefault="00524440">
      <w:pPr>
        <w:ind w:left="-15" w:right="72" w:firstLine="566"/>
      </w:pPr>
      <w:r>
        <w:t xml:space="preserve">Семестр прохождения практики: </w:t>
      </w:r>
      <w:r w:rsidR="002E0E42">
        <w:t>8</w:t>
      </w:r>
      <w:r>
        <w:t xml:space="preserve"> </w:t>
      </w:r>
      <w:r w:rsidR="00340A03">
        <w:t>семестр (очная форма обучения).</w:t>
      </w:r>
    </w:p>
    <w:p w:rsidR="00633D28" w:rsidRDefault="00524440">
      <w:pPr>
        <w:ind w:left="-15" w:right="72" w:firstLine="566"/>
      </w:pPr>
      <w:r>
        <w:t xml:space="preserve">Производственная (в </w:t>
      </w:r>
      <w:proofErr w:type="spellStart"/>
      <w:r>
        <w:t>т.ч</w:t>
      </w:r>
      <w:proofErr w:type="spellEnd"/>
      <w:r>
        <w:t xml:space="preserve">. преддипломная) практика базируется на основе полученных ранее знаний обучающихся по таким дисциплинам, как: «Методы оптимальных решений», «Корпоративная и социальная ответственность», «Теория организации и организационное поведение», «Финансовый и инвестиционный менеджмент», «Управление человеческими ресурсами», «Стратегический менеджмент», «Операционный менеджмент», «Основы бизнеса», «Управление корпоративной собственностью», «Управление рисками в корпорациях», «Корпоративная культура». </w:t>
      </w:r>
    </w:p>
    <w:p w:rsidR="00633D28" w:rsidRDefault="00524440">
      <w:pPr>
        <w:ind w:left="-15" w:right="72" w:firstLine="566"/>
      </w:pPr>
      <w:r>
        <w:t xml:space="preserve">Содержание производственной (в </w:t>
      </w:r>
      <w:proofErr w:type="spellStart"/>
      <w:r>
        <w:t>т.ч</w:t>
      </w:r>
      <w:proofErr w:type="spellEnd"/>
      <w:r>
        <w:t xml:space="preserve">. преддипломной) практики логически и содержательно-методически тесно взаимосвязано с вышеуказанными дисциплинами, поскольку главной целью данного вида практики является, в первую </w:t>
      </w:r>
      <w:r>
        <w:lastRenderedPageBreak/>
        <w:t xml:space="preserve">очередь, закрепление и углубление теоретических знаний и практических умений, полученных студентами при изучении этих дисциплин. </w:t>
      </w:r>
    </w:p>
    <w:p w:rsidR="00633D28" w:rsidRDefault="00524440">
      <w:pPr>
        <w:ind w:left="-15" w:right="72" w:firstLine="566"/>
      </w:pPr>
      <w:r>
        <w:t xml:space="preserve">«Входные» знания, умения и готовности обучающегося, необходимые для успешного прохождения производственной (в </w:t>
      </w:r>
      <w:proofErr w:type="spellStart"/>
      <w:r>
        <w:t>т.ч</w:t>
      </w:r>
      <w:proofErr w:type="spellEnd"/>
      <w:r>
        <w:t xml:space="preserve">. преддипломной) практики и приобретенные в результате освоения этих дисциплин включают:  </w:t>
      </w:r>
    </w:p>
    <w:p w:rsidR="00633D28" w:rsidRDefault="00524440">
      <w:pPr>
        <w:numPr>
          <w:ilvl w:val="0"/>
          <w:numId w:val="3"/>
        </w:numPr>
        <w:ind w:right="72" w:firstLine="566"/>
      </w:pPr>
      <w:r>
        <w:t xml:space="preserve">знание основ философии, социологии, психологии и права, умение и готовность применять их при исследовании предмета и объекта профессиональной деятельности, а также при организации процесса выполнения задания по практике;  </w:t>
      </w:r>
    </w:p>
    <w:p w:rsidR="00633D28" w:rsidRDefault="00524440">
      <w:pPr>
        <w:numPr>
          <w:ilvl w:val="0"/>
          <w:numId w:val="3"/>
        </w:numPr>
        <w:ind w:right="72" w:firstLine="566"/>
      </w:pPr>
      <w:r>
        <w:t xml:space="preserve">комплексные знания принципов, закономерностей, механизмов организации и функционирования фирмы как хозяйственной системы в условиях рыночной экономики;  </w:t>
      </w:r>
    </w:p>
    <w:p w:rsidR="00633D28" w:rsidRDefault="00524440">
      <w:pPr>
        <w:numPr>
          <w:ilvl w:val="0"/>
          <w:numId w:val="3"/>
        </w:numPr>
        <w:ind w:right="72" w:firstLine="566"/>
      </w:pPr>
      <w:r>
        <w:t xml:space="preserve">умение их использовать при характеристике организационно-правовой формы, производственной и управленческой структуры, основных условий обеспечения экономической устойчивости, отдельных составляющих и параметров деятельности конкретного предприятия (организации); знание и понимание статистической методологии учета и анализа, умение и готовность применять ее при изучении основных параметров, тенденций развития и экономической эффективности предприятия (организации);  </w:t>
      </w:r>
    </w:p>
    <w:p w:rsidR="00633D28" w:rsidRDefault="00524440">
      <w:pPr>
        <w:numPr>
          <w:ilvl w:val="0"/>
          <w:numId w:val="3"/>
        </w:numPr>
        <w:ind w:right="72" w:firstLine="566"/>
      </w:pPr>
      <w:r>
        <w:t xml:space="preserve">знание основ корпоративного управления, умение и готовность применять их при анализе текущего состояния предприятия (организации) и при решении задач, поставленных при написании ВКР. </w:t>
      </w:r>
    </w:p>
    <w:p w:rsidR="00633D28" w:rsidRDefault="00524440">
      <w:pPr>
        <w:ind w:left="-15" w:right="72" w:firstLine="566"/>
      </w:pPr>
      <w:r>
        <w:t xml:space="preserve">Знания, умения и практические навыки, полученные в ходе производственной практики, необходимы для успешного выполнения выпускной квалификационной работы.  </w:t>
      </w:r>
    </w:p>
    <w:p w:rsidR="00633D28" w:rsidRPr="000B75D5" w:rsidRDefault="002E0E42" w:rsidP="000B75D5">
      <w:pPr>
        <w:pStyle w:val="1"/>
        <w:ind w:left="715" w:right="64"/>
        <w:rPr>
          <w:szCs w:val="28"/>
        </w:rPr>
      </w:pPr>
      <w:r w:rsidRPr="000B75D5">
        <w:rPr>
          <w:szCs w:val="28"/>
        </w:rPr>
        <w:t>5</w:t>
      </w:r>
      <w:r w:rsidR="00524440" w:rsidRPr="000B75D5">
        <w:rPr>
          <w:szCs w:val="28"/>
        </w:rPr>
        <w:t xml:space="preserve">. </w:t>
      </w:r>
      <w:r w:rsidR="000B75D5" w:rsidRPr="00110851">
        <w:rPr>
          <w:szCs w:val="28"/>
        </w:rPr>
        <w:t>Объем практики в зачетных единицах и ее продолжительность в неделях, либо в академических часах</w:t>
      </w:r>
    </w:p>
    <w:p w:rsidR="00633D28" w:rsidRDefault="00524440" w:rsidP="002E0E42">
      <w:pPr>
        <w:ind w:left="-15" w:right="72" w:firstLine="566"/>
      </w:pPr>
      <w:r>
        <w:t>Семестр: в</w:t>
      </w:r>
      <w:r w:rsidR="00B9689F">
        <w:t>осьмой для очной формы обучения</w:t>
      </w:r>
      <w:r>
        <w:t xml:space="preserve">. </w:t>
      </w:r>
    </w:p>
    <w:p w:rsidR="00633D28" w:rsidRDefault="00524440" w:rsidP="00B9689F">
      <w:pPr>
        <w:spacing w:after="188" w:line="259" w:lineRule="auto"/>
        <w:ind w:right="72" w:firstLine="541"/>
      </w:pPr>
      <w:r>
        <w:t xml:space="preserve">Общая трудоемкость практики: </w:t>
      </w:r>
      <w:r w:rsidR="002E0E42">
        <w:t xml:space="preserve">6 недель, 9 </w:t>
      </w:r>
      <w:proofErr w:type="spellStart"/>
      <w:r>
        <w:t>зач</w:t>
      </w:r>
      <w:proofErr w:type="spellEnd"/>
      <w:r>
        <w:t xml:space="preserve">. ед. </w:t>
      </w:r>
    </w:p>
    <w:p w:rsidR="00633D28" w:rsidRDefault="00524440" w:rsidP="00B9689F">
      <w:pPr>
        <w:ind w:left="-15" w:right="72" w:firstLine="566"/>
      </w:pPr>
      <w:r>
        <w:lastRenderedPageBreak/>
        <w:t xml:space="preserve">Форма промежуточной аттестации в соответствии с учебным планом: зачет. </w:t>
      </w:r>
    </w:p>
    <w:p w:rsidR="00633D28" w:rsidRDefault="002E0E42">
      <w:pPr>
        <w:pStyle w:val="1"/>
        <w:spacing w:after="29"/>
        <w:ind w:left="715" w:right="64"/>
      </w:pPr>
      <w:r>
        <w:t>6</w:t>
      </w:r>
      <w:r w:rsidR="00524440">
        <w:t xml:space="preserve">. Содержание практики </w:t>
      </w:r>
    </w:p>
    <w:p w:rsidR="00633D28" w:rsidRDefault="00524440">
      <w:pPr>
        <w:spacing w:after="183" w:line="259" w:lineRule="auto"/>
        <w:ind w:left="0" w:right="39" w:firstLine="0"/>
        <w:jc w:val="center"/>
      </w:pPr>
      <w:r>
        <w:rPr>
          <w:b/>
          <w:sz w:val="16"/>
        </w:rPr>
        <w:t xml:space="preserve"> </w:t>
      </w:r>
    </w:p>
    <w:p w:rsidR="00633D28" w:rsidRDefault="00524440">
      <w:pPr>
        <w:ind w:left="-15" w:right="72" w:firstLine="566"/>
      </w:pPr>
      <w:r>
        <w:t xml:space="preserve">Продолжительность рабочего дня при прохождении практики в организациях для обучающихся в возрасте 18 лет и старше составляет не более 40 часов в неделю (ст. 91 ТК РФ). С момента зачисления обучающихся в период практики в качестве практикантов на рабочие места, на них распространяются правила охраны труда и внутреннего распорядка, действующие в организации – базе практики. </w:t>
      </w:r>
    </w:p>
    <w:p w:rsidR="00633D28" w:rsidRDefault="00524440">
      <w:pPr>
        <w:spacing w:line="259" w:lineRule="auto"/>
        <w:ind w:left="-5" w:right="72"/>
      </w:pPr>
      <w:r>
        <w:t xml:space="preserve">Таблица 2 – Содержание практики </w:t>
      </w:r>
    </w:p>
    <w:tbl>
      <w:tblPr>
        <w:tblStyle w:val="TableGrid"/>
        <w:tblW w:w="9842" w:type="dxa"/>
        <w:tblInd w:w="-10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803"/>
        <w:gridCol w:w="2617"/>
        <w:gridCol w:w="5012"/>
        <w:gridCol w:w="1410"/>
      </w:tblGrid>
      <w:tr w:rsidR="00633D28" w:rsidTr="002E0E42">
        <w:trPr>
          <w:trHeight w:val="564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№ п/п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0" w:right="-14" w:firstLine="0"/>
              <w:jc w:val="center"/>
            </w:pPr>
            <w:r>
              <w:rPr>
                <w:sz w:val="24"/>
              </w:rPr>
              <w:t xml:space="preserve">Этапы (периоды) практики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0" w:right="93" w:firstLine="0"/>
              <w:jc w:val="center"/>
            </w:pPr>
            <w:r>
              <w:rPr>
                <w:sz w:val="24"/>
              </w:rPr>
              <w:t xml:space="preserve">Вид работ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Количество часов </w:t>
            </w:r>
          </w:p>
        </w:tc>
      </w:tr>
      <w:tr w:rsidR="00633D28" w:rsidTr="002E0E42">
        <w:trPr>
          <w:trHeight w:val="4150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142" w:right="0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Знакомство с местом прохождения производственной практики с целью изучения на основе локальных актов </w:t>
            </w:r>
            <w:proofErr w:type="spellStart"/>
            <w:r>
              <w:rPr>
                <w:sz w:val="24"/>
              </w:rPr>
              <w:t>организационноправовой</w:t>
            </w:r>
            <w:proofErr w:type="spellEnd"/>
            <w:r>
              <w:rPr>
                <w:sz w:val="24"/>
              </w:rPr>
              <w:t xml:space="preserve"> формы организации (предприятия), ее системы управления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 w:rsidP="00AA02A7">
            <w:pPr>
              <w:numPr>
                <w:ilvl w:val="0"/>
                <w:numId w:val="12"/>
              </w:numPr>
              <w:tabs>
                <w:tab w:val="left" w:pos="227"/>
              </w:tabs>
              <w:spacing w:after="0" w:line="252" w:lineRule="auto"/>
              <w:ind w:right="0" w:firstLine="0"/>
            </w:pPr>
            <w:r>
              <w:rPr>
                <w:sz w:val="24"/>
              </w:rPr>
              <w:t xml:space="preserve">изучить законодательные и иные нормативные правовые акты, устанавливающие правовой статус организации и регулирующие основные направления ее деятельности; </w:t>
            </w:r>
          </w:p>
          <w:p w:rsidR="00633D28" w:rsidRDefault="00524440" w:rsidP="00AA02A7">
            <w:pPr>
              <w:numPr>
                <w:ilvl w:val="0"/>
                <w:numId w:val="12"/>
              </w:numPr>
              <w:tabs>
                <w:tab w:val="left" w:pos="227"/>
              </w:tabs>
              <w:spacing w:after="0" w:line="259" w:lineRule="auto"/>
              <w:ind w:right="0" w:firstLine="0"/>
            </w:pPr>
            <w:r w:rsidRPr="00AA02A7">
              <w:rPr>
                <w:sz w:val="24"/>
              </w:rPr>
              <w:t xml:space="preserve">ознакомиться с организационной структурой организации (составить схемы), функциональными подразделениями, их взаимодействием по вертикали и горизонтали; </w:t>
            </w:r>
          </w:p>
          <w:p w:rsidR="00AA02A7" w:rsidRPr="00AA02A7" w:rsidRDefault="00524440" w:rsidP="00AA02A7">
            <w:pPr>
              <w:numPr>
                <w:ilvl w:val="0"/>
                <w:numId w:val="12"/>
              </w:numPr>
              <w:tabs>
                <w:tab w:val="left" w:pos="227"/>
              </w:tabs>
              <w:spacing w:after="0" w:line="278" w:lineRule="auto"/>
              <w:ind w:right="0" w:firstLine="0"/>
            </w:pPr>
            <w:r>
              <w:rPr>
                <w:sz w:val="24"/>
              </w:rPr>
              <w:t xml:space="preserve">изучить должностные инструкции; </w:t>
            </w:r>
          </w:p>
          <w:p w:rsidR="00633D28" w:rsidRDefault="00524440" w:rsidP="00AA02A7">
            <w:pPr>
              <w:numPr>
                <w:ilvl w:val="0"/>
                <w:numId w:val="12"/>
              </w:numPr>
              <w:tabs>
                <w:tab w:val="left" w:pos="227"/>
              </w:tabs>
              <w:spacing w:after="0" w:line="278" w:lineRule="auto"/>
              <w:ind w:right="0" w:firstLine="0"/>
            </w:pPr>
            <w:r>
              <w:rPr>
                <w:sz w:val="24"/>
              </w:rPr>
              <w:t xml:space="preserve"> проанализировать положения учетной политики объекта практики; </w:t>
            </w:r>
          </w:p>
          <w:p w:rsidR="00AA02A7" w:rsidRPr="00AA02A7" w:rsidRDefault="00524440" w:rsidP="00AA02A7">
            <w:pPr>
              <w:numPr>
                <w:ilvl w:val="0"/>
                <w:numId w:val="12"/>
              </w:numPr>
              <w:tabs>
                <w:tab w:val="left" w:pos="227"/>
              </w:tabs>
              <w:spacing w:after="0" w:line="259" w:lineRule="auto"/>
              <w:ind w:right="0" w:firstLine="0"/>
            </w:pPr>
            <w:r>
              <w:rPr>
                <w:sz w:val="24"/>
              </w:rPr>
              <w:t>составить схему структуры управления организации (предприятия);</w:t>
            </w:r>
          </w:p>
          <w:p w:rsidR="00633D28" w:rsidRDefault="00524440" w:rsidP="00AA02A7">
            <w:pPr>
              <w:numPr>
                <w:ilvl w:val="0"/>
                <w:numId w:val="12"/>
              </w:numPr>
              <w:tabs>
                <w:tab w:val="left" w:pos="227"/>
              </w:tabs>
              <w:spacing w:after="0" w:line="259" w:lineRule="auto"/>
              <w:ind w:right="0" w:firstLine="0"/>
            </w:pPr>
            <w:r>
              <w:rPr>
                <w:sz w:val="24"/>
              </w:rPr>
              <w:t xml:space="preserve"> проанализировать порядок </w:t>
            </w:r>
            <w:proofErr w:type="spellStart"/>
            <w:r>
              <w:rPr>
                <w:sz w:val="24"/>
              </w:rPr>
              <w:t>документоооборота</w:t>
            </w:r>
            <w:proofErr w:type="spellEnd"/>
            <w:r>
              <w:rPr>
                <w:sz w:val="24"/>
              </w:rPr>
              <w:t xml:space="preserve"> предприятия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2E0E42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>24</w:t>
            </w:r>
          </w:p>
        </w:tc>
      </w:tr>
      <w:tr w:rsidR="00633D28" w:rsidTr="002E0E42">
        <w:trPr>
          <w:trHeight w:val="2218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142" w:right="0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0" w:right="-27" w:firstLine="0"/>
              <w:jc w:val="left"/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техникоэкономического</w:t>
            </w:r>
            <w:proofErr w:type="spellEnd"/>
            <w:r>
              <w:rPr>
                <w:sz w:val="24"/>
              </w:rPr>
              <w:t xml:space="preserve"> и финансового состояния предприятия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 w:rsidP="00AA02A7">
            <w:pPr>
              <w:spacing w:after="1" w:line="277" w:lineRule="auto"/>
              <w:ind w:left="0" w:right="0" w:firstLine="0"/>
            </w:pPr>
            <w:r>
              <w:rPr>
                <w:sz w:val="24"/>
              </w:rPr>
              <w:t>-</w:t>
            </w:r>
            <w:r w:rsidR="00AA02A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рассчитать основные технико-экономические показатели; </w:t>
            </w:r>
          </w:p>
          <w:p w:rsidR="00633D28" w:rsidRDefault="00524440" w:rsidP="00AA02A7">
            <w:pPr>
              <w:numPr>
                <w:ilvl w:val="0"/>
                <w:numId w:val="13"/>
              </w:numPr>
              <w:tabs>
                <w:tab w:val="left" w:pos="369"/>
              </w:tabs>
              <w:spacing w:after="0" w:line="278" w:lineRule="auto"/>
              <w:ind w:right="0" w:firstLine="0"/>
            </w:pPr>
            <w:r>
              <w:rPr>
                <w:sz w:val="24"/>
              </w:rPr>
              <w:t xml:space="preserve">сделать выводы о платежеспособности, финансовой устойчивости организации; - выявить основные направления стратегического развития организации; </w:t>
            </w:r>
          </w:p>
          <w:p w:rsidR="00633D28" w:rsidRDefault="00524440" w:rsidP="00AA02A7">
            <w:pPr>
              <w:numPr>
                <w:ilvl w:val="0"/>
                <w:numId w:val="13"/>
              </w:numPr>
              <w:tabs>
                <w:tab w:val="left" w:pos="369"/>
              </w:tabs>
              <w:spacing w:after="0" w:line="259" w:lineRule="auto"/>
              <w:ind w:right="0" w:firstLine="0"/>
            </w:pPr>
            <w:r>
              <w:rPr>
                <w:sz w:val="24"/>
              </w:rPr>
              <w:t>оценить уровень конкурентоспособности организации</w:t>
            </w:r>
            <w:r w:rsidR="00AA02A7">
              <w:rPr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2E0E42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>90</w:t>
            </w:r>
          </w:p>
        </w:tc>
      </w:tr>
      <w:tr w:rsidR="00633D28" w:rsidTr="002E0E42">
        <w:trPr>
          <w:trHeight w:val="3322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142" w:right="0" w:firstLine="0"/>
              <w:jc w:val="center"/>
            </w:pPr>
            <w:r>
              <w:rPr>
                <w:sz w:val="24"/>
              </w:rPr>
              <w:lastRenderedPageBreak/>
              <w:t xml:space="preserve">3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 w:rsidP="00AA02A7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Изучение системы корпоративного управления организации (предприятия)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 w:rsidP="00AA02A7">
            <w:pPr>
              <w:numPr>
                <w:ilvl w:val="0"/>
                <w:numId w:val="14"/>
              </w:numPr>
              <w:tabs>
                <w:tab w:val="left" w:pos="227"/>
              </w:tabs>
              <w:spacing w:after="25" w:line="257" w:lineRule="auto"/>
              <w:ind w:right="0" w:firstLine="0"/>
            </w:pPr>
            <w:r>
              <w:rPr>
                <w:sz w:val="24"/>
              </w:rPr>
              <w:t xml:space="preserve">осуществить сбор информации путем исследования организационной структуры управления; </w:t>
            </w:r>
          </w:p>
          <w:p w:rsidR="00633D28" w:rsidRDefault="00524440" w:rsidP="00AA02A7">
            <w:pPr>
              <w:numPr>
                <w:ilvl w:val="0"/>
                <w:numId w:val="14"/>
              </w:numPr>
              <w:tabs>
                <w:tab w:val="left" w:pos="227"/>
              </w:tabs>
              <w:spacing w:after="3" w:line="276" w:lineRule="auto"/>
              <w:ind w:right="0" w:firstLine="0"/>
            </w:pPr>
            <w:r>
              <w:rPr>
                <w:sz w:val="24"/>
              </w:rPr>
              <w:t xml:space="preserve">провести анализ видов деятельности и основных бизнес-процессов; </w:t>
            </w:r>
          </w:p>
          <w:p w:rsidR="00AA02A7" w:rsidRPr="00AA02A7" w:rsidRDefault="00524440" w:rsidP="00AA02A7">
            <w:pPr>
              <w:numPr>
                <w:ilvl w:val="0"/>
                <w:numId w:val="14"/>
              </w:numPr>
              <w:tabs>
                <w:tab w:val="left" w:pos="227"/>
              </w:tabs>
              <w:spacing w:after="47" w:line="238" w:lineRule="auto"/>
              <w:ind w:right="0" w:firstLine="0"/>
            </w:pPr>
            <w:r>
              <w:rPr>
                <w:sz w:val="24"/>
              </w:rPr>
              <w:t>изучить основные показатели деятельности организации (объем оказания услуг (количество произведенной, реализованной продукции, объем выполненных работ) по видам продукции и услуг, изучить затраты;</w:t>
            </w:r>
          </w:p>
          <w:p w:rsidR="00633D28" w:rsidRDefault="00524440" w:rsidP="00AA02A7">
            <w:pPr>
              <w:numPr>
                <w:ilvl w:val="0"/>
                <w:numId w:val="14"/>
              </w:numPr>
              <w:tabs>
                <w:tab w:val="left" w:pos="227"/>
              </w:tabs>
              <w:spacing w:after="47" w:line="238" w:lineRule="auto"/>
              <w:ind w:right="0" w:firstLine="0"/>
            </w:pPr>
            <w:r>
              <w:rPr>
                <w:sz w:val="24"/>
              </w:rPr>
              <w:t xml:space="preserve"> исследовать систему корпоративной ответственности организации</w:t>
            </w:r>
            <w:r w:rsidR="00AA02A7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2E0E42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24"/>
              </w:rPr>
              <w:t>90</w:t>
            </w:r>
            <w:r w:rsidR="00524440">
              <w:rPr>
                <w:sz w:val="24"/>
              </w:rPr>
              <w:t xml:space="preserve"> </w:t>
            </w:r>
          </w:p>
        </w:tc>
      </w:tr>
      <w:tr w:rsidR="00633D28" w:rsidTr="002E0E42">
        <w:trPr>
          <w:trHeight w:val="166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250" w:right="0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 w:rsidP="00AA02A7">
            <w:pPr>
              <w:spacing w:after="0" w:line="259" w:lineRule="auto"/>
              <w:ind w:left="108" w:right="0" w:firstLine="0"/>
            </w:pPr>
            <w:r>
              <w:rPr>
                <w:sz w:val="24"/>
              </w:rPr>
              <w:t>Выполнение</w:t>
            </w:r>
            <w:r w:rsidR="00AA02A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индивидуального задания производственной практики в рамках написания ВКР 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AA02A7" w:rsidP="00AA02A7">
            <w:pPr>
              <w:tabs>
                <w:tab w:val="left" w:pos="369"/>
              </w:tabs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– </w:t>
            </w:r>
            <w:r w:rsidR="00524440">
              <w:rPr>
                <w:sz w:val="24"/>
              </w:rPr>
              <w:t>раскрыть личные функциональные обязанности, реализуемые обучающимся на рабочем месте, и практические результаты, достигнутые в процессе прохождения производственной практики в рамках темы исследования ВКР</w:t>
            </w:r>
            <w:r>
              <w:rPr>
                <w:sz w:val="24"/>
              </w:rPr>
              <w:t>.</w:t>
            </w:r>
            <w:r w:rsidR="00524440">
              <w:rPr>
                <w:sz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2E0E42">
            <w:pPr>
              <w:spacing w:after="0" w:line="259" w:lineRule="auto"/>
              <w:ind w:left="156" w:right="0" w:firstLine="0"/>
              <w:jc w:val="center"/>
            </w:pPr>
            <w:r>
              <w:rPr>
                <w:sz w:val="24"/>
              </w:rPr>
              <w:t>90</w:t>
            </w:r>
          </w:p>
        </w:tc>
      </w:tr>
      <w:tr w:rsidR="00633D28" w:rsidTr="002E0E42">
        <w:trPr>
          <w:trHeight w:val="166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250" w:right="0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>Оформление итогов практики в виде отчета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2A7" w:rsidRPr="00AA02A7" w:rsidRDefault="00524440" w:rsidP="00AA02A7">
            <w:pPr>
              <w:numPr>
                <w:ilvl w:val="0"/>
                <w:numId w:val="15"/>
              </w:numPr>
              <w:tabs>
                <w:tab w:val="left" w:pos="369"/>
              </w:tabs>
              <w:spacing w:after="21" w:line="259" w:lineRule="auto"/>
              <w:ind w:left="0" w:right="0" w:firstLine="0"/>
            </w:pPr>
            <w:r w:rsidRPr="00AA02A7">
              <w:rPr>
                <w:sz w:val="24"/>
              </w:rPr>
              <w:t>систематизация информации;</w:t>
            </w:r>
          </w:p>
          <w:p w:rsidR="00633D28" w:rsidRDefault="00524440" w:rsidP="00AA02A7">
            <w:pPr>
              <w:numPr>
                <w:ilvl w:val="0"/>
                <w:numId w:val="15"/>
              </w:numPr>
              <w:tabs>
                <w:tab w:val="left" w:pos="369"/>
              </w:tabs>
              <w:spacing w:after="21" w:line="259" w:lineRule="auto"/>
              <w:ind w:left="0" w:right="0" w:firstLine="0"/>
            </w:pPr>
            <w:r w:rsidRPr="00AA02A7">
              <w:rPr>
                <w:sz w:val="24"/>
              </w:rPr>
              <w:t xml:space="preserve">оформление результатов работы в соответствии с установленными требованиями; </w:t>
            </w:r>
          </w:p>
          <w:p w:rsidR="00633D28" w:rsidRDefault="00524440" w:rsidP="00AA02A7">
            <w:pPr>
              <w:numPr>
                <w:ilvl w:val="0"/>
                <w:numId w:val="15"/>
              </w:numPr>
              <w:tabs>
                <w:tab w:val="left" w:pos="369"/>
              </w:tabs>
              <w:spacing w:after="21" w:line="259" w:lineRule="auto"/>
              <w:ind w:left="0" w:right="0" w:firstLine="0"/>
            </w:pPr>
            <w:r>
              <w:rPr>
                <w:sz w:val="24"/>
              </w:rPr>
              <w:t xml:space="preserve">согласование с руководителем производственной практики; </w:t>
            </w:r>
          </w:p>
          <w:p w:rsidR="00633D28" w:rsidRDefault="00AA02A7" w:rsidP="00AA02A7">
            <w:pPr>
              <w:numPr>
                <w:ilvl w:val="0"/>
                <w:numId w:val="15"/>
              </w:numPr>
              <w:tabs>
                <w:tab w:val="left" w:pos="369"/>
              </w:tabs>
              <w:spacing w:after="0" w:line="259" w:lineRule="auto"/>
              <w:ind w:left="0" w:right="0" w:hanging="180"/>
            </w:pPr>
            <w:r>
              <w:rPr>
                <w:sz w:val="24"/>
              </w:rPr>
              <w:t xml:space="preserve">– </w:t>
            </w:r>
            <w:r w:rsidR="00524440">
              <w:rPr>
                <w:sz w:val="24"/>
              </w:rPr>
              <w:t xml:space="preserve">представление отчета на кафедру.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156" w:right="0" w:firstLine="0"/>
              <w:jc w:val="center"/>
            </w:pPr>
            <w:r>
              <w:rPr>
                <w:sz w:val="24"/>
              </w:rPr>
              <w:t xml:space="preserve">30 </w:t>
            </w:r>
          </w:p>
        </w:tc>
      </w:tr>
      <w:tr w:rsidR="00633D28" w:rsidTr="002E0E42">
        <w:trPr>
          <w:trHeight w:val="286"/>
        </w:trPr>
        <w:tc>
          <w:tcPr>
            <w:tcW w:w="8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2E0E42">
            <w:pPr>
              <w:spacing w:after="0" w:line="259" w:lineRule="auto"/>
              <w:ind w:left="156" w:right="0" w:firstLine="0"/>
              <w:jc w:val="center"/>
            </w:pPr>
            <w:r>
              <w:rPr>
                <w:sz w:val="24"/>
              </w:rPr>
              <w:t>324</w:t>
            </w:r>
          </w:p>
        </w:tc>
      </w:tr>
    </w:tbl>
    <w:p w:rsidR="00633D28" w:rsidRDefault="00524440">
      <w:pPr>
        <w:spacing w:after="190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633D28" w:rsidRDefault="002E0E42">
      <w:pPr>
        <w:pStyle w:val="1"/>
        <w:ind w:left="715" w:right="64"/>
      </w:pPr>
      <w:r>
        <w:t>7</w:t>
      </w:r>
      <w:r w:rsidR="00524440">
        <w:t xml:space="preserve">. Формы отчетности по практике </w:t>
      </w:r>
    </w:p>
    <w:p w:rsidR="00633D28" w:rsidRDefault="00524440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633D28" w:rsidRDefault="00524440">
      <w:pPr>
        <w:ind w:left="-15" w:right="72" w:firstLine="566"/>
      </w:pPr>
      <w:r>
        <w:t xml:space="preserve">Практика проводится в учреждениях и организациях, с которыми Барнаульский филиал Финансового университета при Правительстве РФ заключил соглашения о сотрудничестве, на основе которых кафедра «Экономика, менеджмент и маркетинг» формирует приказ на закрепление мест производственной практики и готовит письменные направления на практику в принимающие организации. </w:t>
      </w:r>
    </w:p>
    <w:p w:rsidR="00633D28" w:rsidRDefault="00524440">
      <w:pPr>
        <w:spacing w:after="188" w:line="259" w:lineRule="auto"/>
        <w:ind w:left="576" w:right="72"/>
      </w:pPr>
      <w:r>
        <w:t xml:space="preserve">Сроки практики утверждаются в начале учебного года.  </w:t>
      </w:r>
    </w:p>
    <w:p w:rsidR="00633D28" w:rsidRDefault="00524440">
      <w:pPr>
        <w:ind w:left="-15" w:right="72" w:firstLine="566"/>
      </w:pPr>
      <w:r>
        <w:t>По итогам практики студенты в течение 7 дней обязаны предоставить руководителю практики от кафедры отчеты о прохождении практики (</w:t>
      </w:r>
      <w:proofErr w:type="spellStart"/>
      <w:r>
        <w:t>Приложе</w:t>
      </w:r>
      <w:proofErr w:type="spellEnd"/>
      <w:r>
        <w:t>-</w:t>
      </w:r>
    </w:p>
    <w:p w:rsidR="00633D28" w:rsidRDefault="00524440">
      <w:pPr>
        <w:spacing w:after="132" w:line="259" w:lineRule="auto"/>
        <w:ind w:left="-5" w:right="72"/>
      </w:pPr>
      <w:proofErr w:type="spellStart"/>
      <w:r>
        <w:t>ние</w:t>
      </w:r>
      <w:proofErr w:type="spellEnd"/>
      <w:r>
        <w:t xml:space="preserve"> 3) </w:t>
      </w:r>
    </w:p>
    <w:p w:rsidR="00633D28" w:rsidRDefault="00524440">
      <w:pPr>
        <w:ind w:left="-15" w:right="72" w:firstLine="566"/>
      </w:pPr>
      <w:r>
        <w:t xml:space="preserve">Отчет должен содержать описание работы, выполнявшейся во время практики, видов деятельности, освоенных обучающимся, описание функциональной </w:t>
      </w:r>
      <w:r>
        <w:lastRenderedPageBreak/>
        <w:t xml:space="preserve">и организационной структуры организации – базы практики, содержание должностных обязанностей работников подразделения, в котором студент проходил практику.  </w:t>
      </w:r>
    </w:p>
    <w:p w:rsidR="00633D28" w:rsidRDefault="00524440">
      <w:pPr>
        <w:ind w:left="-15" w:right="72" w:firstLine="566"/>
      </w:pPr>
      <w:r>
        <w:t xml:space="preserve">В своем отчете обучающийся может провести анализ собственной подготовленности к прохождению практики и содержание дисциплин, которые помогли ему выполнить программу практики. </w:t>
      </w:r>
    </w:p>
    <w:p w:rsidR="00633D28" w:rsidRDefault="00524440">
      <w:pPr>
        <w:ind w:left="-15" w:right="72" w:firstLine="566"/>
      </w:pPr>
      <w:r>
        <w:t xml:space="preserve">Индивидуальный отчет должен быть объемом не менее 15 и не более 25 печатных листов формата А4.  </w:t>
      </w:r>
    </w:p>
    <w:p w:rsidR="00633D28" w:rsidRDefault="00524440">
      <w:pPr>
        <w:ind w:left="-15" w:right="72" w:firstLine="566"/>
      </w:pPr>
      <w:r>
        <w:t xml:space="preserve">К отчету о прохождении практики прилагается индивидуальное задание на практику (Приложение 2), рабочий график практики, отражающий по дням вид и характер выполняемой работы (Приложение 1), а также отзыв руководителя практики от организации. </w:t>
      </w:r>
    </w:p>
    <w:p w:rsidR="00633D28" w:rsidRDefault="00524440">
      <w:pPr>
        <w:ind w:left="-15" w:right="72" w:firstLine="566"/>
      </w:pPr>
      <w:r>
        <w:t xml:space="preserve">Отчет должен состоять из следующих частей: введения, основного текста, заключения и приложений. </w:t>
      </w:r>
    </w:p>
    <w:p w:rsidR="00633D28" w:rsidRDefault="00524440">
      <w:pPr>
        <w:spacing w:after="188" w:line="259" w:lineRule="auto"/>
        <w:ind w:left="159" w:right="148"/>
        <w:jc w:val="center"/>
      </w:pPr>
      <w:r>
        <w:t xml:space="preserve">Во введении формулируются цели, задачи производственной практики.   </w:t>
      </w:r>
    </w:p>
    <w:p w:rsidR="00633D28" w:rsidRDefault="00524440">
      <w:pPr>
        <w:ind w:left="-15" w:right="72" w:firstLine="566"/>
      </w:pPr>
      <w:r>
        <w:t xml:space="preserve">В основной части содержится вся необходимая информация для исследования заявленной темы выпускной квалификационной, выявляются основные проблемы в рамках заявленной темы, предлагаются направления разрешения выявленной проблемы, разрабатываются конкретные рекомендации.  </w:t>
      </w:r>
    </w:p>
    <w:p w:rsidR="00633D28" w:rsidRDefault="00524440">
      <w:pPr>
        <w:ind w:left="-15" w:right="72" w:firstLine="566"/>
      </w:pPr>
      <w:r>
        <w:t xml:space="preserve">Заключение содержит выводы по проведенной в период практики деятельности, выявленных проблемах, рекомендациях. </w:t>
      </w:r>
    </w:p>
    <w:p w:rsidR="00633D28" w:rsidRDefault="00524440">
      <w:pPr>
        <w:ind w:left="-15" w:right="72" w:firstLine="566"/>
      </w:pPr>
      <w:r>
        <w:t xml:space="preserve">В Приложении отчета по практике приводятся документы, являющиеся нормативно-правовым, организационным, методическим обеспечением деятельности организации, бухгалтерская и статистическая отчетность, анкеты. </w:t>
      </w:r>
    </w:p>
    <w:p w:rsidR="00633D28" w:rsidRDefault="00524440">
      <w:pPr>
        <w:ind w:left="-15" w:right="72" w:firstLine="566"/>
      </w:pPr>
      <w:r>
        <w:t xml:space="preserve">При оценке отчета учитываются его качество и результаты защиты, а также характеристика обучающегося с места практики.  </w:t>
      </w:r>
    </w:p>
    <w:p w:rsidR="00633D28" w:rsidRDefault="00524440">
      <w:pPr>
        <w:ind w:left="-15" w:right="72" w:firstLine="566"/>
      </w:pPr>
      <w:r>
        <w:lastRenderedPageBreak/>
        <w:t xml:space="preserve">По результатам защиты выставляется оценка, которая проставляется на титульном листе отчета и заверяется подписью руководителя практики от кафедры. Результаты защиты практики заносятся в зачетную ведомость и зачетную книжку обучающегося. </w:t>
      </w:r>
    </w:p>
    <w:p w:rsidR="00633D28" w:rsidRDefault="00524440">
      <w:pPr>
        <w:spacing w:after="193" w:line="259" w:lineRule="auto"/>
        <w:ind w:left="0" w:right="9" w:firstLine="0"/>
        <w:jc w:val="center"/>
      </w:pPr>
      <w:r>
        <w:t xml:space="preserve"> </w:t>
      </w:r>
    </w:p>
    <w:p w:rsidR="00633D28" w:rsidRDefault="002E0E42">
      <w:pPr>
        <w:pStyle w:val="1"/>
        <w:ind w:left="715" w:right="64"/>
      </w:pPr>
      <w:r>
        <w:t>8</w:t>
      </w:r>
      <w:r w:rsidR="00524440">
        <w:t xml:space="preserve">. Фонд оценочных средств промежуточной аттестации по практике </w:t>
      </w:r>
    </w:p>
    <w:p w:rsidR="00633D28" w:rsidRDefault="00524440">
      <w:pPr>
        <w:spacing w:after="131" w:line="259" w:lineRule="auto"/>
        <w:ind w:left="0" w:right="0" w:firstLine="0"/>
        <w:jc w:val="left"/>
      </w:pPr>
      <w:r>
        <w:t xml:space="preserve"> </w:t>
      </w:r>
    </w:p>
    <w:p w:rsidR="00633D28" w:rsidRDefault="00524440">
      <w:pPr>
        <w:ind w:left="-15" w:right="72" w:firstLine="566"/>
      </w:pPr>
      <w:r>
        <w:t xml:space="preserve">В качестве показателей оценки знаний, умений и навыков студентов используются следующие документы: </w:t>
      </w:r>
    </w:p>
    <w:p w:rsidR="00633D28" w:rsidRDefault="00524440">
      <w:pPr>
        <w:numPr>
          <w:ilvl w:val="0"/>
          <w:numId w:val="4"/>
        </w:numPr>
        <w:spacing w:line="259" w:lineRule="auto"/>
        <w:ind w:right="72" w:firstLine="566"/>
      </w:pPr>
      <w:r>
        <w:t xml:space="preserve">отчет обучающегося о прохождении практики;  </w:t>
      </w:r>
    </w:p>
    <w:p w:rsidR="00633D28" w:rsidRDefault="00524440">
      <w:pPr>
        <w:numPr>
          <w:ilvl w:val="0"/>
          <w:numId w:val="4"/>
        </w:numPr>
        <w:spacing w:after="33"/>
        <w:ind w:right="72" w:firstLine="566"/>
      </w:pPr>
      <w:r>
        <w:t xml:space="preserve">дневник прохождения практики, заверенный подписью руководителя практики от принимающей организации; </w:t>
      </w:r>
    </w:p>
    <w:p w:rsidR="00633D28" w:rsidRDefault="00524440">
      <w:pPr>
        <w:numPr>
          <w:ilvl w:val="0"/>
          <w:numId w:val="4"/>
        </w:numPr>
        <w:ind w:right="72" w:firstLine="566"/>
      </w:pPr>
      <w:r>
        <w:t xml:space="preserve">отзыв о прохождении практики, заверенного подписью руководителя практики от принимающей организации и оттиском печати. </w:t>
      </w:r>
    </w:p>
    <w:p w:rsidR="00633D28" w:rsidRDefault="00524440">
      <w:pPr>
        <w:ind w:left="-15" w:right="72" w:firstLine="566"/>
      </w:pPr>
      <w:r>
        <w:t xml:space="preserve">При этом оценивается своевременность подготовки отчета, на подготовку которого студенту дается неделя после завершения практики.  </w:t>
      </w:r>
    </w:p>
    <w:p w:rsidR="00352E92" w:rsidRDefault="00352E92">
      <w:pPr>
        <w:ind w:left="-15" w:right="72" w:firstLine="566"/>
      </w:pPr>
    </w:p>
    <w:p w:rsidR="00633D28" w:rsidRDefault="00524440">
      <w:pPr>
        <w:spacing w:after="186" w:line="259" w:lineRule="auto"/>
        <w:ind w:left="211" w:right="229"/>
        <w:jc w:val="center"/>
      </w:pPr>
      <w:r>
        <w:rPr>
          <w:i/>
        </w:rPr>
        <w:t xml:space="preserve">Вопросы для итогового собеседования по производственной практике: </w:t>
      </w:r>
    </w:p>
    <w:p w:rsidR="00633D28" w:rsidRDefault="00524440">
      <w:pPr>
        <w:numPr>
          <w:ilvl w:val="0"/>
          <w:numId w:val="5"/>
        </w:numPr>
        <w:spacing w:after="132" w:line="259" w:lineRule="auto"/>
        <w:ind w:right="72" w:firstLine="566"/>
      </w:pPr>
      <w:r>
        <w:t xml:space="preserve">Опишите организационную структуру и кадровый состав организации </w:t>
      </w:r>
    </w:p>
    <w:p w:rsidR="00633D28" w:rsidRDefault="00524440">
      <w:pPr>
        <w:numPr>
          <w:ilvl w:val="0"/>
          <w:numId w:val="5"/>
        </w:numPr>
        <w:ind w:right="72" w:firstLine="566"/>
      </w:pPr>
      <w:r>
        <w:t xml:space="preserve">Назовите основные направления деятельности, задачи и функции основных служб организации </w:t>
      </w:r>
    </w:p>
    <w:p w:rsidR="00633D28" w:rsidRDefault="00524440">
      <w:pPr>
        <w:numPr>
          <w:ilvl w:val="0"/>
          <w:numId w:val="5"/>
        </w:numPr>
        <w:ind w:right="72" w:firstLine="566"/>
      </w:pPr>
      <w:r>
        <w:t>Перечислите основные проблемы</w:t>
      </w:r>
      <w:r w:rsidR="00340D6B">
        <w:t>, в</w:t>
      </w:r>
      <w:r>
        <w:t xml:space="preserve">ыявленные Вами в деятельности компании </w:t>
      </w:r>
    </w:p>
    <w:p w:rsidR="00633D28" w:rsidRDefault="00524440">
      <w:pPr>
        <w:numPr>
          <w:ilvl w:val="0"/>
          <w:numId w:val="5"/>
        </w:numPr>
        <w:ind w:right="72" w:firstLine="566"/>
      </w:pPr>
      <w:r>
        <w:t xml:space="preserve">Какие основные направления совершенствования деятельности организации в рамках решения выявленных Вами проблем Вы могли бы предложить?  </w:t>
      </w:r>
    </w:p>
    <w:p w:rsidR="00633D28" w:rsidRDefault="00524440" w:rsidP="00340D6B">
      <w:pPr>
        <w:spacing w:after="131" w:line="259" w:lineRule="auto"/>
        <w:ind w:left="566" w:right="0" w:firstLine="0"/>
        <w:jc w:val="left"/>
      </w:pPr>
      <w:r>
        <w:t xml:space="preserve"> При оценке защиты отчета по практике принимаются </w:t>
      </w:r>
      <w:proofErr w:type="gramStart"/>
      <w:r>
        <w:t>во внимание</w:t>
      </w:r>
      <w:proofErr w:type="gramEnd"/>
      <w:r>
        <w:t xml:space="preserve"> следующее: </w:t>
      </w:r>
    </w:p>
    <w:p w:rsidR="00633D28" w:rsidRDefault="00524440">
      <w:pPr>
        <w:numPr>
          <w:ilvl w:val="0"/>
          <w:numId w:val="6"/>
        </w:numPr>
        <w:spacing w:after="160" w:line="259" w:lineRule="auto"/>
        <w:ind w:right="72" w:hanging="286"/>
      </w:pPr>
      <w:r>
        <w:lastRenderedPageBreak/>
        <w:t xml:space="preserve">самостоятельность выполнения работы и составления отчета; </w:t>
      </w:r>
    </w:p>
    <w:p w:rsidR="00633D28" w:rsidRDefault="00524440">
      <w:pPr>
        <w:numPr>
          <w:ilvl w:val="0"/>
          <w:numId w:val="6"/>
        </w:numPr>
        <w:spacing w:after="156" w:line="259" w:lineRule="auto"/>
        <w:ind w:right="72" w:hanging="286"/>
      </w:pPr>
      <w:r>
        <w:t xml:space="preserve">обоснованность и аргументированность выводов и предложений; </w:t>
      </w:r>
    </w:p>
    <w:p w:rsidR="00633D28" w:rsidRDefault="00524440">
      <w:pPr>
        <w:numPr>
          <w:ilvl w:val="0"/>
          <w:numId w:val="6"/>
        </w:numPr>
        <w:spacing w:after="161" w:line="259" w:lineRule="auto"/>
        <w:ind w:right="72" w:hanging="286"/>
      </w:pPr>
      <w:r>
        <w:t xml:space="preserve">качество оформления работы; </w:t>
      </w:r>
    </w:p>
    <w:p w:rsidR="00633D28" w:rsidRDefault="00524440">
      <w:pPr>
        <w:numPr>
          <w:ilvl w:val="0"/>
          <w:numId w:val="6"/>
        </w:numPr>
        <w:ind w:right="72" w:hanging="286"/>
      </w:pPr>
      <w:r>
        <w:t xml:space="preserve">умение студента аргументированно отвечать на поставленные во время защиты вопросы; </w:t>
      </w:r>
    </w:p>
    <w:p w:rsidR="00633D28" w:rsidRDefault="00524440">
      <w:pPr>
        <w:ind w:left="-15" w:right="72" w:firstLine="708"/>
      </w:pPr>
      <w:r>
        <w:t xml:space="preserve">Оценка по результатам защиты отчета по практике выставляется: «отлично», «хорошо», «удовлетворительно», «неудовлетворительно».  </w:t>
      </w:r>
    </w:p>
    <w:p w:rsidR="00633D28" w:rsidRDefault="00524440" w:rsidP="002E0E42">
      <w:pPr>
        <w:spacing w:after="0"/>
        <w:ind w:left="-15" w:right="74" w:firstLine="708"/>
      </w:pPr>
      <w:r>
        <w:t xml:space="preserve">Критерии оценивания определяются в соответствии со шкалами оценивания подготовки и защиты отчетов по практике:  </w:t>
      </w:r>
    </w:p>
    <w:p w:rsidR="00633D28" w:rsidRDefault="00524440" w:rsidP="002E0E42">
      <w:pPr>
        <w:spacing w:after="0" w:line="259" w:lineRule="auto"/>
        <w:ind w:left="718" w:right="74"/>
      </w:pPr>
      <w:r>
        <w:t xml:space="preserve">Высокий уровень - Оценка «отлично» выставляется при условии, что:  </w:t>
      </w:r>
    </w:p>
    <w:p w:rsidR="00633D28" w:rsidRDefault="00524440" w:rsidP="002E0E42">
      <w:pPr>
        <w:numPr>
          <w:ilvl w:val="1"/>
          <w:numId w:val="6"/>
        </w:numPr>
        <w:spacing w:after="38"/>
        <w:ind w:right="72" w:hanging="348"/>
      </w:pPr>
      <w:r>
        <w:t xml:space="preserve">работа выполнена самостоятельно, носит творческий характер; </w:t>
      </w:r>
    </w:p>
    <w:p w:rsidR="00633D28" w:rsidRDefault="00524440" w:rsidP="002E0E42">
      <w:pPr>
        <w:numPr>
          <w:ilvl w:val="1"/>
          <w:numId w:val="6"/>
        </w:numPr>
        <w:spacing w:after="38"/>
        <w:ind w:right="72" w:hanging="348"/>
      </w:pPr>
      <w:r>
        <w:t xml:space="preserve">собран, обобщен и проанализирован достаточный объем </w:t>
      </w:r>
      <w:proofErr w:type="spellStart"/>
      <w:r>
        <w:t>статисти</w:t>
      </w:r>
      <w:proofErr w:type="spellEnd"/>
      <w:r>
        <w:t>-</w:t>
      </w:r>
    </w:p>
    <w:p w:rsidR="00633D28" w:rsidRDefault="00524440" w:rsidP="002E0E42">
      <w:pPr>
        <w:numPr>
          <w:ilvl w:val="1"/>
          <w:numId w:val="6"/>
        </w:numPr>
        <w:spacing w:after="38"/>
        <w:ind w:right="72" w:hanging="348"/>
      </w:pPr>
      <w:r>
        <w:t xml:space="preserve">ческой информации и других практических материалов, позволивший всесторонне изучить тему и сделать аргументированные выводы и практические рекомендации; </w:t>
      </w:r>
    </w:p>
    <w:p w:rsidR="00633D28" w:rsidRDefault="00524440" w:rsidP="002E0E42">
      <w:pPr>
        <w:numPr>
          <w:ilvl w:val="1"/>
          <w:numId w:val="6"/>
        </w:numPr>
        <w:spacing w:after="38"/>
        <w:ind w:right="72" w:hanging="348"/>
      </w:pPr>
      <w:r>
        <w:t xml:space="preserve">при написании и защите отчета студентом продемонстрированы глубокие знания и наличие навыков; </w:t>
      </w:r>
    </w:p>
    <w:p w:rsidR="00633D28" w:rsidRDefault="00524440" w:rsidP="002E0E42">
      <w:pPr>
        <w:numPr>
          <w:ilvl w:val="1"/>
          <w:numId w:val="6"/>
        </w:numPr>
        <w:spacing w:after="38"/>
        <w:ind w:right="72" w:hanging="348"/>
      </w:pPr>
      <w:r>
        <w:t xml:space="preserve">отчет хорошо оформлен и своевременно представлена на кафедру, полностью соответствует требованиям, предъявляемым к содержанию и оформлению. </w:t>
      </w:r>
    </w:p>
    <w:p w:rsidR="00633D28" w:rsidRDefault="00524440" w:rsidP="002E0E42">
      <w:pPr>
        <w:spacing w:after="0" w:line="259" w:lineRule="auto"/>
        <w:ind w:left="718" w:right="74"/>
      </w:pPr>
      <w:r>
        <w:t xml:space="preserve">Продвинутый уровень - оценка «хорошо» ставится, если: </w:t>
      </w:r>
    </w:p>
    <w:p w:rsidR="00633D28" w:rsidRDefault="00524440">
      <w:pPr>
        <w:numPr>
          <w:ilvl w:val="1"/>
          <w:numId w:val="6"/>
        </w:numPr>
        <w:spacing w:after="41"/>
        <w:ind w:right="72" w:hanging="348"/>
      </w:pPr>
      <w:r>
        <w:t xml:space="preserve">отчет содержит достаточно информации по объекту исследования, однако выводы и рекомендации не всегда оригинальны и/или не имеют практической значимости, есть неточности при освещении отдельных моментов; </w:t>
      </w:r>
    </w:p>
    <w:p w:rsidR="00633D28" w:rsidRDefault="00524440">
      <w:pPr>
        <w:numPr>
          <w:ilvl w:val="1"/>
          <w:numId w:val="6"/>
        </w:numPr>
        <w:spacing w:after="40"/>
        <w:ind w:right="72" w:hanging="348"/>
      </w:pPr>
      <w:r>
        <w:lastRenderedPageBreak/>
        <w:t xml:space="preserve">собран, обобщен и проанализирован необходимый объем статистической информации и других практических материалов, но не по всем аспектам исследуемой темы сделаны выводы; </w:t>
      </w:r>
    </w:p>
    <w:p w:rsidR="00633D28" w:rsidRDefault="00524440">
      <w:pPr>
        <w:numPr>
          <w:ilvl w:val="1"/>
          <w:numId w:val="6"/>
        </w:numPr>
        <w:spacing w:after="37"/>
        <w:ind w:right="72" w:hanging="348"/>
      </w:pPr>
      <w:r>
        <w:t xml:space="preserve">при написании и защите отчета выпускником продемонстрирован средний уровень теоретических знаний и достаточных практических навыков, были неполные ответы на вопросы; </w:t>
      </w:r>
    </w:p>
    <w:p w:rsidR="00633D28" w:rsidRDefault="00524440">
      <w:pPr>
        <w:numPr>
          <w:ilvl w:val="1"/>
          <w:numId w:val="6"/>
        </w:numPr>
        <w:ind w:right="72" w:hanging="348"/>
      </w:pPr>
      <w:r>
        <w:t xml:space="preserve">работа своевременно представлена на кафедру, есть отдельные недостатки в ее оформлении. </w:t>
      </w:r>
    </w:p>
    <w:p w:rsidR="00633D28" w:rsidRDefault="00524440">
      <w:pPr>
        <w:spacing w:after="209" w:line="259" w:lineRule="auto"/>
        <w:ind w:left="718" w:right="72"/>
      </w:pPr>
      <w:r>
        <w:t xml:space="preserve">Пороговый уровень - оценка «удовлетворительно» ставится, когда: </w:t>
      </w:r>
    </w:p>
    <w:p w:rsidR="00633D28" w:rsidRDefault="00524440">
      <w:pPr>
        <w:numPr>
          <w:ilvl w:val="1"/>
          <w:numId w:val="6"/>
        </w:numPr>
        <w:spacing w:after="37"/>
        <w:ind w:right="72" w:hanging="348"/>
      </w:pPr>
      <w:r>
        <w:t xml:space="preserve">в основном правильно рассмотрены основные направления деятельности организации, допущено поверхностное изложение отдельных вопросов темы; </w:t>
      </w:r>
    </w:p>
    <w:p w:rsidR="00633D28" w:rsidRDefault="00524440">
      <w:pPr>
        <w:numPr>
          <w:ilvl w:val="1"/>
          <w:numId w:val="6"/>
        </w:numPr>
        <w:spacing w:after="38"/>
        <w:ind w:right="72" w:hanging="348"/>
      </w:pPr>
      <w:r>
        <w:t xml:space="preserve">в работе не использован весь необходимый для исследования темы объем статистической информации и других практических материалов, выводы не всегда обоснованы; </w:t>
      </w:r>
    </w:p>
    <w:p w:rsidR="00633D28" w:rsidRDefault="00524440">
      <w:pPr>
        <w:numPr>
          <w:ilvl w:val="1"/>
          <w:numId w:val="6"/>
        </w:numPr>
        <w:spacing w:after="22" w:line="397" w:lineRule="auto"/>
        <w:ind w:right="72" w:hanging="348"/>
      </w:pPr>
      <w:r>
        <w:t xml:space="preserve">при написании и защите отчета студентом продемонстрированы отсутствие глубоких теоретических знаний и устойчивых практических навыков; </w:t>
      </w:r>
    </w:p>
    <w:p w:rsidR="00633D28" w:rsidRDefault="00524440">
      <w:pPr>
        <w:numPr>
          <w:ilvl w:val="1"/>
          <w:numId w:val="6"/>
        </w:numPr>
        <w:spacing w:after="37"/>
        <w:ind w:right="72" w:hanging="348"/>
      </w:pPr>
      <w:r>
        <w:t xml:space="preserve">отчет своевременно представлен на кафедру, однако не в полном объеме по содержанию и/или оформлению соответствует предъявляемым требованиям; </w:t>
      </w:r>
    </w:p>
    <w:p w:rsidR="00633D28" w:rsidRDefault="00524440">
      <w:pPr>
        <w:numPr>
          <w:ilvl w:val="1"/>
          <w:numId w:val="6"/>
        </w:numPr>
        <w:ind w:right="72" w:hanging="348"/>
      </w:pPr>
      <w:r>
        <w:t xml:space="preserve">в процессе защиты студент недостаточно полно изложил основные положения работы, испытывал затруднения при ответах на вопросы. </w:t>
      </w:r>
    </w:p>
    <w:p w:rsidR="00633D28" w:rsidRDefault="00524440">
      <w:pPr>
        <w:spacing w:after="209" w:line="259" w:lineRule="auto"/>
        <w:ind w:left="718" w:right="72"/>
      </w:pPr>
      <w:r>
        <w:t xml:space="preserve">Оценка «неудовлетворительно» ставится, если: </w:t>
      </w:r>
    </w:p>
    <w:p w:rsidR="00633D28" w:rsidRDefault="00524440">
      <w:pPr>
        <w:numPr>
          <w:ilvl w:val="1"/>
          <w:numId w:val="6"/>
        </w:numPr>
        <w:spacing w:after="37"/>
        <w:ind w:right="72" w:hanging="348"/>
      </w:pPr>
      <w:r>
        <w:lastRenderedPageBreak/>
        <w:t xml:space="preserve">отчет не раскрывает заявленных в содержании вопросов, вопросы изложены бессистемно и поверхностно, нет анализа практического материала, основные положения не имеют обоснования; </w:t>
      </w:r>
    </w:p>
    <w:p w:rsidR="00633D28" w:rsidRDefault="00524440">
      <w:pPr>
        <w:numPr>
          <w:ilvl w:val="1"/>
          <w:numId w:val="6"/>
        </w:numPr>
        <w:spacing w:after="160" w:line="259" w:lineRule="auto"/>
        <w:ind w:right="72" w:hanging="348"/>
      </w:pPr>
      <w:r>
        <w:t xml:space="preserve">отчет по практике не оригинален, основан на компиляции; </w:t>
      </w:r>
    </w:p>
    <w:p w:rsidR="00633D28" w:rsidRDefault="00524440">
      <w:pPr>
        <w:numPr>
          <w:ilvl w:val="1"/>
          <w:numId w:val="6"/>
        </w:numPr>
        <w:spacing w:after="33"/>
        <w:ind w:right="72" w:hanging="348"/>
      </w:pPr>
      <w:r>
        <w:t xml:space="preserve">при написании и защите отчета студентом продемонстрированы отсутствие знаний и устойчивых практических навыков; </w:t>
      </w:r>
    </w:p>
    <w:p w:rsidR="00633D28" w:rsidRDefault="00524440">
      <w:pPr>
        <w:numPr>
          <w:ilvl w:val="1"/>
          <w:numId w:val="6"/>
        </w:numPr>
        <w:spacing w:after="38"/>
        <w:ind w:right="72" w:hanging="348"/>
      </w:pPr>
      <w:r>
        <w:t xml:space="preserve">отчет несвоевременно представлен на кафедру, не в полном объеме по содержанию и оформлению соответствует предъявляемым требованиям; </w:t>
      </w:r>
    </w:p>
    <w:p w:rsidR="00633D28" w:rsidRDefault="00524440">
      <w:pPr>
        <w:numPr>
          <w:ilvl w:val="1"/>
          <w:numId w:val="6"/>
        </w:numPr>
        <w:ind w:right="72" w:hanging="348"/>
      </w:pPr>
      <w:r>
        <w:t xml:space="preserve">на защите студент показал поверхностные знания по исследуемой теме, отсутствие представлений об актуальных проблемах, плохо отвечал на вопросы. </w:t>
      </w:r>
    </w:p>
    <w:p w:rsidR="00633D28" w:rsidRDefault="00524440">
      <w:pPr>
        <w:spacing w:after="195" w:line="259" w:lineRule="auto"/>
        <w:ind w:left="566" w:right="0" w:firstLine="0"/>
        <w:jc w:val="left"/>
      </w:pPr>
      <w:r>
        <w:t xml:space="preserve"> </w:t>
      </w:r>
    </w:p>
    <w:p w:rsidR="00633D28" w:rsidRDefault="002E0E42" w:rsidP="00C4681A">
      <w:pPr>
        <w:pStyle w:val="1"/>
        <w:spacing w:after="119" w:line="270" w:lineRule="auto"/>
        <w:ind w:left="214" w:right="61"/>
      </w:pPr>
      <w:r>
        <w:t>9</w:t>
      </w:r>
      <w:r w:rsidR="00524440">
        <w:t xml:space="preserve">. </w:t>
      </w:r>
      <w:r w:rsidR="00C4681A" w:rsidRPr="00110851">
        <w:rPr>
          <w:szCs w:val="28"/>
        </w:rPr>
        <w:t>Перечень учебной литературы и ресурсов сети «Интернет», необходимых для проведения практики</w:t>
      </w:r>
    </w:p>
    <w:p w:rsidR="00633D28" w:rsidRDefault="00524440">
      <w:pPr>
        <w:spacing w:after="195" w:line="259" w:lineRule="auto"/>
        <w:ind w:left="0" w:right="9" w:firstLine="0"/>
        <w:jc w:val="center"/>
      </w:pPr>
      <w:r>
        <w:rPr>
          <w:b/>
        </w:rPr>
        <w:t xml:space="preserve"> </w:t>
      </w:r>
    </w:p>
    <w:p w:rsidR="00633D28" w:rsidRDefault="00524440">
      <w:pPr>
        <w:pStyle w:val="2"/>
        <w:ind w:left="715" w:right="64"/>
      </w:pPr>
      <w:r>
        <w:t xml:space="preserve">Основная литература </w:t>
      </w:r>
    </w:p>
    <w:p w:rsidR="00633D28" w:rsidRDefault="00524440">
      <w:pPr>
        <w:spacing w:after="185" w:line="259" w:lineRule="auto"/>
        <w:ind w:left="0" w:right="0" w:firstLine="0"/>
        <w:jc w:val="left"/>
      </w:pPr>
      <w:r>
        <w:t xml:space="preserve"> </w:t>
      </w:r>
    </w:p>
    <w:p w:rsidR="00633D28" w:rsidRDefault="00524440">
      <w:pPr>
        <w:numPr>
          <w:ilvl w:val="0"/>
          <w:numId w:val="8"/>
        </w:numPr>
        <w:ind w:right="72" w:hanging="566"/>
      </w:pPr>
      <w:proofErr w:type="spellStart"/>
      <w:r>
        <w:t>Дафт</w:t>
      </w:r>
      <w:proofErr w:type="spellEnd"/>
      <w:r>
        <w:t xml:space="preserve"> Р.Л.  Менеджмент: учебник; пер. с англ. / </w:t>
      </w:r>
      <w:proofErr w:type="spellStart"/>
      <w:r>
        <w:t>Дафт</w:t>
      </w:r>
      <w:proofErr w:type="spellEnd"/>
      <w:r>
        <w:t xml:space="preserve"> Ричард Л. – 10- е изд. – </w:t>
      </w:r>
      <w:proofErr w:type="gramStart"/>
      <w:r>
        <w:t>СПб.:</w:t>
      </w:r>
      <w:proofErr w:type="gramEnd"/>
      <w:r>
        <w:t xml:space="preserve"> Питер¸ 2013, 2014. </w:t>
      </w:r>
    </w:p>
    <w:p w:rsidR="00633D28" w:rsidRDefault="00524440">
      <w:pPr>
        <w:numPr>
          <w:ilvl w:val="0"/>
          <w:numId w:val="8"/>
        </w:numPr>
        <w:ind w:right="72" w:hanging="566"/>
      </w:pPr>
      <w:proofErr w:type="spellStart"/>
      <w:r>
        <w:t>Бочарова</w:t>
      </w:r>
      <w:proofErr w:type="spellEnd"/>
      <w:r>
        <w:t xml:space="preserve"> И.Ю.  Корпоративное управление: учебник/ И. Ю. </w:t>
      </w:r>
      <w:proofErr w:type="spellStart"/>
      <w:r>
        <w:t>Бочарова</w:t>
      </w:r>
      <w:proofErr w:type="spellEnd"/>
      <w:r>
        <w:t xml:space="preserve">. – М.: Инфра-М, 2014 (ЭБС </w:t>
      </w:r>
      <w:proofErr w:type="spellStart"/>
      <w:r>
        <w:t>Знаниум</w:t>
      </w:r>
      <w:proofErr w:type="spellEnd"/>
      <w:r>
        <w:t xml:space="preserve">).  </w:t>
      </w:r>
    </w:p>
    <w:p w:rsidR="00633D28" w:rsidRDefault="00524440">
      <w:pPr>
        <w:numPr>
          <w:ilvl w:val="0"/>
          <w:numId w:val="8"/>
        </w:numPr>
        <w:ind w:right="72" w:hanging="566"/>
      </w:pPr>
      <w:r>
        <w:t xml:space="preserve">Корпоративная социальная ответственность: учебник/ под ред. И.Ю. Беляевой, М.А. </w:t>
      </w:r>
      <w:proofErr w:type="spellStart"/>
      <w:r>
        <w:t>Эскиндарова</w:t>
      </w:r>
      <w:proofErr w:type="spellEnd"/>
      <w:r>
        <w:t xml:space="preserve">. – М.: </w:t>
      </w:r>
      <w:proofErr w:type="spellStart"/>
      <w:r>
        <w:t>Кнорус</w:t>
      </w:r>
      <w:proofErr w:type="spellEnd"/>
      <w:r>
        <w:t xml:space="preserve">, 2016. – 316 с. (ЭБС Book.ru).  </w:t>
      </w:r>
    </w:p>
    <w:p w:rsidR="00633D28" w:rsidRDefault="00524440">
      <w:pPr>
        <w:spacing w:after="195" w:line="259" w:lineRule="auto"/>
        <w:ind w:left="360" w:right="0" w:firstLine="0"/>
        <w:jc w:val="left"/>
      </w:pPr>
      <w:r>
        <w:t xml:space="preserve"> </w:t>
      </w:r>
    </w:p>
    <w:p w:rsidR="00633D28" w:rsidRDefault="00524440">
      <w:pPr>
        <w:pStyle w:val="2"/>
        <w:ind w:left="715" w:right="64"/>
      </w:pPr>
      <w:r>
        <w:t xml:space="preserve">Дополнительная литература </w:t>
      </w:r>
    </w:p>
    <w:p w:rsidR="00633D28" w:rsidRDefault="00524440">
      <w:pPr>
        <w:spacing w:after="188" w:line="259" w:lineRule="auto"/>
        <w:ind w:left="0" w:right="0" w:firstLine="0"/>
        <w:jc w:val="left"/>
      </w:pPr>
      <w:r>
        <w:t xml:space="preserve"> </w:t>
      </w:r>
    </w:p>
    <w:p w:rsidR="00633D28" w:rsidRDefault="00524440">
      <w:pPr>
        <w:numPr>
          <w:ilvl w:val="0"/>
          <w:numId w:val="9"/>
        </w:numPr>
        <w:ind w:right="72" w:hanging="566"/>
      </w:pPr>
      <w:proofErr w:type="spellStart"/>
      <w:r>
        <w:lastRenderedPageBreak/>
        <w:t>Басовский</w:t>
      </w:r>
      <w:proofErr w:type="spellEnd"/>
      <w:r>
        <w:t xml:space="preserve"> Л.Е. Современный стратегический анализ: учебник/ Л. Е. </w:t>
      </w:r>
      <w:proofErr w:type="spellStart"/>
      <w:r>
        <w:t>Басовский</w:t>
      </w:r>
      <w:proofErr w:type="spellEnd"/>
      <w:r>
        <w:t xml:space="preserve">. – М.: ИНФРА-М, 2014 </w:t>
      </w:r>
    </w:p>
    <w:p w:rsidR="00633D28" w:rsidRDefault="00524440">
      <w:pPr>
        <w:numPr>
          <w:ilvl w:val="0"/>
          <w:numId w:val="9"/>
        </w:numPr>
        <w:ind w:right="72" w:hanging="566"/>
      </w:pPr>
      <w:r>
        <w:t xml:space="preserve">Веснин В.Р. Корпоративное управление: учебник/ В.Р. Веснин, В.В. </w:t>
      </w:r>
      <w:proofErr w:type="spellStart"/>
      <w:r>
        <w:t>Кафидов</w:t>
      </w:r>
      <w:proofErr w:type="spellEnd"/>
      <w:r>
        <w:t xml:space="preserve">. – М.: ИНФРА-М, 2014, 2017. – 272 с. (ЭБС </w:t>
      </w:r>
      <w:proofErr w:type="spellStart"/>
      <w:r>
        <w:t>Знаниум</w:t>
      </w:r>
      <w:proofErr w:type="spellEnd"/>
      <w:r>
        <w:t xml:space="preserve">). </w:t>
      </w:r>
    </w:p>
    <w:p w:rsidR="00633D28" w:rsidRDefault="00524440">
      <w:pPr>
        <w:numPr>
          <w:ilvl w:val="0"/>
          <w:numId w:val="9"/>
        </w:numPr>
        <w:spacing w:after="198" w:line="259" w:lineRule="auto"/>
        <w:ind w:right="72" w:hanging="566"/>
      </w:pPr>
      <w:r>
        <w:t xml:space="preserve">Г.Л. </w:t>
      </w:r>
      <w:proofErr w:type="spellStart"/>
      <w:r>
        <w:t>Тульчинский</w:t>
      </w:r>
      <w:proofErr w:type="spellEnd"/>
      <w:r>
        <w:t xml:space="preserve">. – М.: </w:t>
      </w:r>
      <w:proofErr w:type="spellStart"/>
      <w:r>
        <w:t>Юрайт</w:t>
      </w:r>
      <w:proofErr w:type="spellEnd"/>
      <w:r>
        <w:t xml:space="preserve">, 2015.  </w:t>
      </w:r>
    </w:p>
    <w:p w:rsidR="00633D28" w:rsidRDefault="00524440">
      <w:pPr>
        <w:numPr>
          <w:ilvl w:val="0"/>
          <w:numId w:val="9"/>
        </w:numPr>
        <w:ind w:right="72" w:hanging="566"/>
      </w:pPr>
      <w:r>
        <w:t xml:space="preserve">Дементьева А.Г. Корпоративное управление: учебник/ А.Г. Дементьева. – М.: Магистр: ИНФРА-М, 2016. – 496 с. (ЭБС </w:t>
      </w:r>
      <w:proofErr w:type="spellStart"/>
      <w:r>
        <w:t>Знаниум</w:t>
      </w:r>
      <w:proofErr w:type="spellEnd"/>
      <w:r>
        <w:t xml:space="preserve">). </w:t>
      </w:r>
    </w:p>
    <w:p w:rsidR="00633D28" w:rsidRDefault="00524440">
      <w:pPr>
        <w:numPr>
          <w:ilvl w:val="0"/>
          <w:numId w:val="9"/>
        </w:numPr>
        <w:ind w:right="72" w:hanging="566"/>
      </w:pPr>
      <w:r>
        <w:t xml:space="preserve">Зарецкий А.Д. Корпоративная социальная ответственность: мировая и отечественная практика: учеб. пособие/ А.Д. Зарецкий, Т.Е. Иванова. – М.: </w:t>
      </w:r>
    </w:p>
    <w:p w:rsidR="00633D28" w:rsidRDefault="00524440">
      <w:pPr>
        <w:spacing w:after="189" w:line="259" w:lineRule="auto"/>
        <w:ind w:left="576" w:right="72"/>
      </w:pPr>
      <w:proofErr w:type="spellStart"/>
      <w:r>
        <w:t>КноРус</w:t>
      </w:r>
      <w:proofErr w:type="spellEnd"/>
      <w:r>
        <w:t xml:space="preserve">, 2016. – 292 с. (ЭБС Book.ru). </w:t>
      </w:r>
    </w:p>
    <w:p w:rsidR="00633D28" w:rsidRDefault="00524440">
      <w:pPr>
        <w:numPr>
          <w:ilvl w:val="0"/>
          <w:numId w:val="9"/>
        </w:numPr>
        <w:ind w:right="72" w:hanging="566"/>
      </w:pPr>
      <w:r>
        <w:t xml:space="preserve">Корпоративная социальная ответственность: учеб. пособие/ В.В. Бондаренко. – М.: ИНФРА-М, 2015 (ЭБС </w:t>
      </w:r>
      <w:proofErr w:type="spellStart"/>
      <w:r>
        <w:t>Знаниум</w:t>
      </w:r>
      <w:proofErr w:type="spellEnd"/>
      <w:r>
        <w:t xml:space="preserve">). </w:t>
      </w:r>
    </w:p>
    <w:p w:rsidR="00633D28" w:rsidRDefault="00524440">
      <w:pPr>
        <w:numPr>
          <w:ilvl w:val="0"/>
          <w:numId w:val="9"/>
        </w:numPr>
        <w:ind w:right="72" w:hanging="566"/>
      </w:pPr>
      <w:r>
        <w:t xml:space="preserve">Корпоративная социальная ответственность: учебник для бакалавров / под ред. Э.М. Короткова. – М.: </w:t>
      </w:r>
      <w:proofErr w:type="spellStart"/>
      <w:r>
        <w:t>Юрайт</w:t>
      </w:r>
      <w:proofErr w:type="spellEnd"/>
      <w:r>
        <w:t xml:space="preserve">, 2015.  </w:t>
      </w:r>
    </w:p>
    <w:p w:rsidR="00633D28" w:rsidRDefault="00524440">
      <w:pPr>
        <w:numPr>
          <w:ilvl w:val="0"/>
          <w:numId w:val="9"/>
        </w:numPr>
        <w:ind w:right="72" w:hanging="566"/>
      </w:pPr>
      <w:r>
        <w:t xml:space="preserve">Корпоративная социальная ответственность: учебник и практикум для академического </w:t>
      </w:r>
      <w:proofErr w:type="spellStart"/>
      <w:r>
        <w:t>бакалавриата</w:t>
      </w:r>
      <w:proofErr w:type="spellEnd"/>
      <w:r>
        <w:t xml:space="preserve"> / под общ. </w:t>
      </w:r>
      <w:proofErr w:type="spellStart"/>
      <w:r>
        <w:t>ред</w:t>
      </w:r>
      <w:proofErr w:type="spellEnd"/>
      <w:r>
        <w:t xml:space="preserve"> В.Я. Горфинкеля, Н.В. Родионовой. – М.: </w:t>
      </w:r>
      <w:proofErr w:type="spellStart"/>
      <w:r>
        <w:t>Юрайт</w:t>
      </w:r>
      <w:proofErr w:type="spellEnd"/>
      <w:r>
        <w:t xml:space="preserve">, 2014.  </w:t>
      </w:r>
    </w:p>
    <w:p w:rsidR="00633D28" w:rsidRDefault="00524440">
      <w:pPr>
        <w:numPr>
          <w:ilvl w:val="0"/>
          <w:numId w:val="9"/>
        </w:numPr>
        <w:ind w:right="72" w:hanging="566"/>
      </w:pPr>
      <w:proofErr w:type="spellStart"/>
      <w:r>
        <w:t>Лимитовский</w:t>
      </w:r>
      <w:proofErr w:type="spellEnd"/>
      <w:r>
        <w:t xml:space="preserve"> М.А. Корпоративный финансовый менеджмент: </w:t>
      </w:r>
      <w:proofErr w:type="spellStart"/>
      <w:r>
        <w:t>учебнопрактическое</w:t>
      </w:r>
      <w:proofErr w:type="spellEnd"/>
      <w:r>
        <w:t xml:space="preserve"> пособие/ М.А. </w:t>
      </w:r>
      <w:proofErr w:type="spellStart"/>
      <w:r>
        <w:t>Лимитовский</w:t>
      </w:r>
      <w:proofErr w:type="spellEnd"/>
      <w:r>
        <w:t xml:space="preserve">, Е.Н. Лобанова, В.Б </w:t>
      </w:r>
      <w:proofErr w:type="spellStart"/>
      <w:r>
        <w:t>Минасян</w:t>
      </w:r>
      <w:proofErr w:type="spellEnd"/>
      <w:r>
        <w:t xml:space="preserve"> и др. – М.: </w:t>
      </w:r>
      <w:proofErr w:type="spellStart"/>
      <w:r>
        <w:t>Юрайт</w:t>
      </w:r>
      <w:proofErr w:type="spellEnd"/>
      <w:r>
        <w:t xml:space="preserve">, 2014 (ЭБС </w:t>
      </w:r>
      <w:proofErr w:type="spellStart"/>
      <w:r>
        <w:t>Юрайт</w:t>
      </w:r>
      <w:proofErr w:type="spellEnd"/>
      <w:r>
        <w:t xml:space="preserve">). </w:t>
      </w:r>
    </w:p>
    <w:p w:rsidR="00633D28" w:rsidRDefault="00524440">
      <w:pPr>
        <w:numPr>
          <w:ilvl w:val="0"/>
          <w:numId w:val="9"/>
        </w:numPr>
        <w:spacing w:after="187" w:line="259" w:lineRule="auto"/>
        <w:ind w:right="72" w:hanging="566"/>
      </w:pPr>
      <w:r>
        <w:t xml:space="preserve">Распопов В.М. Корпоративное управление: учебник/ В.М. Распопов, В.В. </w:t>
      </w:r>
    </w:p>
    <w:p w:rsidR="00633D28" w:rsidRDefault="00524440">
      <w:pPr>
        <w:spacing w:after="188" w:line="259" w:lineRule="auto"/>
        <w:ind w:left="576" w:right="72"/>
      </w:pPr>
      <w:r>
        <w:t xml:space="preserve">Распопов. – М.: Магистр: ИНФРА-М, 2014. – 352 с. (ЭБС </w:t>
      </w:r>
      <w:proofErr w:type="spellStart"/>
      <w:r>
        <w:t>Знаниум</w:t>
      </w:r>
      <w:proofErr w:type="spellEnd"/>
      <w:r>
        <w:t xml:space="preserve">). </w:t>
      </w:r>
    </w:p>
    <w:p w:rsidR="00633D28" w:rsidRDefault="00524440">
      <w:pPr>
        <w:numPr>
          <w:ilvl w:val="0"/>
          <w:numId w:val="9"/>
        </w:numPr>
        <w:spacing w:after="186" w:line="259" w:lineRule="auto"/>
        <w:ind w:right="72" w:hanging="566"/>
      </w:pPr>
      <w:r>
        <w:t xml:space="preserve">Теория слияний и поглощений (в схемах и таблицах): учеб. пособие/ М.А. </w:t>
      </w:r>
    </w:p>
    <w:p w:rsidR="00633D28" w:rsidRDefault="00524440">
      <w:pPr>
        <w:spacing w:after="131" w:line="259" w:lineRule="auto"/>
        <w:ind w:left="576" w:right="72"/>
      </w:pPr>
      <w:proofErr w:type="spellStart"/>
      <w:r>
        <w:t>Эскиндаров</w:t>
      </w:r>
      <w:proofErr w:type="spellEnd"/>
      <w:r>
        <w:t xml:space="preserve">, И.Ю. Беляева, А.Ю. Жданов, М.М. Пухова. – М.: </w:t>
      </w:r>
      <w:proofErr w:type="spellStart"/>
      <w:r>
        <w:t>Кнорус</w:t>
      </w:r>
      <w:proofErr w:type="spellEnd"/>
      <w:r>
        <w:t xml:space="preserve">, </w:t>
      </w:r>
    </w:p>
    <w:p w:rsidR="00633D28" w:rsidRDefault="00524440">
      <w:pPr>
        <w:spacing w:after="190" w:line="259" w:lineRule="auto"/>
        <w:ind w:left="576" w:right="72"/>
      </w:pPr>
      <w:r>
        <w:t xml:space="preserve">2013.  </w:t>
      </w:r>
    </w:p>
    <w:p w:rsidR="00633D28" w:rsidRDefault="00524440">
      <w:pPr>
        <w:numPr>
          <w:ilvl w:val="0"/>
          <w:numId w:val="9"/>
        </w:numPr>
        <w:spacing w:after="184" w:line="259" w:lineRule="auto"/>
        <w:ind w:right="72" w:hanging="566"/>
      </w:pPr>
      <w:proofErr w:type="spellStart"/>
      <w:r>
        <w:t>Тепман</w:t>
      </w:r>
      <w:proofErr w:type="spellEnd"/>
      <w:r>
        <w:t xml:space="preserve"> Л.Н. Корпоративное управление: учеб. пособие/ Л.Н. </w:t>
      </w:r>
      <w:proofErr w:type="spellStart"/>
      <w:r>
        <w:t>Тепман</w:t>
      </w:r>
      <w:proofErr w:type="spellEnd"/>
      <w:r>
        <w:t xml:space="preserve">. – М.: </w:t>
      </w:r>
    </w:p>
    <w:p w:rsidR="00633D28" w:rsidRDefault="00524440">
      <w:pPr>
        <w:spacing w:after="187" w:line="259" w:lineRule="auto"/>
        <w:ind w:left="576" w:right="72"/>
      </w:pPr>
      <w:proofErr w:type="spellStart"/>
      <w:r>
        <w:t>Юнити</w:t>
      </w:r>
      <w:proofErr w:type="spellEnd"/>
      <w:r>
        <w:t>-Дана, 2015. – 239 с. (ЭБС Онлайн).</w:t>
      </w:r>
      <w:r>
        <w:rPr>
          <w:b/>
        </w:rPr>
        <w:t xml:space="preserve"> </w:t>
      </w:r>
    </w:p>
    <w:p w:rsidR="00633D28" w:rsidRDefault="00524440">
      <w:pPr>
        <w:numPr>
          <w:ilvl w:val="0"/>
          <w:numId w:val="9"/>
        </w:numPr>
        <w:ind w:right="72" w:hanging="566"/>
      </w:pPr>
      <w:proofErr w:type="spellStart"/>
      <w:r>
        <w:lastRenderedPageBreak/>
        <w:t>Тульчинский</w:t>
      </w:r>
      <w:proofErr w:type="spellEnd"/>
      <w:r>
        <w:t xml:space="preserve"> Г.Л.   Корпоративная социальная ответственность: технологии и оценка эффективности: учебник и практикум для академического </w:t>
      </w:r>
      <w:proofErr w:type="spellStart"/>
      <w:r>
        <w:t>бакалавриата</w:t>
      </w:r>
      <w:proofErr w:type="spellEnd"/>
      <w:r>
        <w:t xml:space="preserve"> / Григорян Е.С. Корпоративная социальная ответственность: учебник для студентов вузов / Е.С. Григорян, И.А. Юрасов. – М.: Дашков и </w:t>
      </w:r>
    </w:p>
    <w:p w:rsidR="00633D28" w:rsidRDefault="00524440">
      <w:pPr>
        <w:spacing w:after="136" w:line="259" w:lineRule="auto"/>
        <w:ind w:left="576" w:right="72"/>
      </w:pPr>
      <w:r>
        <w:t xml:space="preserve">К, 2016. – 248 с. (ЭБС </w:t>
      </w:r>
      <w:proofErr w:type="spellStart"/>
      <w:r>
        <w:t>Знаниум</w:t>
      </w:r>
      <w:proofErr w:type="spellEnd"/>
      <w:r>
        <w:t xml:space="preserve">). </w:t>
      </w:r>
    </w:p>
    <w:p w:rsidR="00633D28" w:rsidRDefault="00524440">
      <w:pPr>
        <w:spacing w:after="181" w:line="259" w:lineRule="auto"/>
        <w:ind w:left="711" w:right="0" w:firstLine="0"/>
        <w:jc w:val="center"/>
      </w:pPr>
      <w:r>
        <w:rPr>
          <w:b/>
        </w:rPr>
        <w:t xml:space="preserve"> </w:t>
      </w:r>
    </w:p>
    <w:p w:rsidR="00633D28" w:rsidRDefault="00524440">
      <w:pPr>
        <w:pStyle w:val="2"/>
        <w:ind w:left="715" w:right="64"/>
      </w:pPr>
      <w:r>
        <w:t xml:space="preserve"> Интернет-ресурсы </w:t>
      </w:r>
    </w:p>
    <w:p w:rsidR="00633D28" w:rsidRDefault="00524440">
      <w:pPr>
        <w:spacing w:after="170" w:line="259" w:lineRule="auto"/>
        <w:ind w:left="0" w:right="0" w:firstLine="0"/>
        <w:jc w:val="left"/>
      </w:pPr>
      <w:r>
        <w:t xml:space="preserve"> </w:t>
      </w:r>
    </w:p>
    <w:p w:rsidR="00633D28" w:rsidRDefault="00524440">
      <w:pPr>
        <w:spacing w:after="136" w:line="259" w:lineRule="auto"/>
        <w:ind w:left="576" w:right="72"/>
      </w:pPr>
      <w:r>
        <w:t xml:space="preserve">– российская государственная библиотека: </w:t>
      </w:r>
      <w:hyperlink r:id="rId7">
        <w:r>
          <w:rPr>
            <w:u w:val="single" w:color="000000"/>
          </w:rPr>
          <w:t>http://www.rsl.ru</w:t>
        </w:r>
      </w:hyperlink>
      <w:hyperlink r:id="rId8">
        <w:r>
          <w:t>.</w:t>
        </w:r>
      </w:hyperlink>
      <w:r>
        <w:t xml:space="preserve"> </w:t>
      </w:r>
    </w:p>
    <w:p w:rsidR="00633D28" w:rsidRDefault="00524440">
      <w:pPr>
        <w:spacing w:after="189" w:line="259" w:lineRule="auto"/>
        <w:ind w:left="708" w:right="0" w:firstLine="0"/>
        <w:jc w:val="left"/>
      </w:pPr>
      <w:r>
        <w:rPr>
          <w:b/>
        </w:rPr>
        <w:t xml:space="preserve"> </w:t>
      </w:r>
    </w:p>
    <w:p w:rsidR="00633D28" w:rsidRDefault="00524440">
      <w:pPr>
        <w:pStyle w:val="1"/>
        <w:ind w:left="715" w:right="64"/>
      </w:pPr>
      <w:r>
        <w:t xml:space="preserve">Справочно-правовые системы </w:t>
      </w:r>
    </w:p>
    <w:p w:rsidR="00633D28" w:rsidRDefault="00524440">
      <w:pPr>
        <w:spacing w:after="181" w:line="259" w:lineRule="auto"/>
        <w:ind w:left="557" w:right="0" w:firstLine="0"/>
        <w:jc w:val="center"/>
      </w:pPr>
      <w:r>
        <w:rPr>
          <w:b/>
        </w:rPr>
        <w:t xml:space="preserve"> </w:t>
      </w:r>
    </w:p>
    <w:p w:rsidR="00633D28" w:rsidRDefault="00524440">
      <w:pPr>
        <w:ind w:left="-15" w:right="72" w:firstLine="708"/>
      </w:pPr>
      <w:r>
        <w:t xml:space="preserve">Для изучения нормативно-правовых актов целесообразно использовать возможности тематического поиска документов в справочной правовой системе «Гарант», а также в других справочных системах («Консультант +», «Кодекс» и др.). </w:t>
      </w:r>
    </w:p>
    <w:p w:rsidR="00633D28" w:rsidRDefault="00524440">
      <w:pPr>
        <w:numPr>
          <w:ilvl w:val="0"/>
          <w:numId w:val="10"/>
        </w:numPr>
        <w:spacing w:after="186" w:line="259" w:lineRule="auto"/>
        <w:ind w:right="72" w:hanging="319"/>
      </w:pPr>
      <w:r>
        <w:t xml:space="preserve">справочная правовая система «Гарант»: http://www.garant.ru/ </w:t>
      </w:r>
    </w:p>
    <w:p w:rsidR="00633D28" w:rsidRDefault="00524440">
      <w:pPr>
        <w:numPr>
          <w:ilvl w:val="0"/>
          <w:numId w:val="10"/>
        </w:numPr>
        <w:spacing w:after="131" w:line="259" w:lineRule="auto"/>
        <w:ind w:right="72" w:hanging="319"/>
      </w:pPr>
      <w:r>
        <w:t xml:space="preserve">справочная правовая система «Гарант» (региональный компонент): </w:t>
      </w:r>
    </w:p>
    <w:p w:rsidR="00633D28" w:rsidRDefault="00524440">
      <w:pPr>
        <w:spacing w:after="184" w:line="259" w:lineRule="auto"/>
        <w:ind w:left="-5" w:right="72"/>
      </w:pPr>
      <w:r>
        <w:t xml:space="preserve">http://www.garant.ru/hotlaw/altai/ </w:t>
      </w:r>
    </w:p>
    <w:p w:rsidR="00633D28" w:rsidRDefault="00524440">
      <w:pPr>
        <w:numPr>
          <w:ilvl w:val="0"/>
          <w:numId w:val="10"/>
        </w:numPr>
        <w:ind w:right="72" w:hanging="319"/>
      </w:pPr>
      <w:r>
        <w:t xml:space="preserve">справочная правовая система «Консультант +»: http://www.consultant.ru/ – справочная правовая система «Кодекс»: http://www.kodeks.ru/ </w:t>
      </w:r>
    </w:p>
    <w:p w:rsidR="00633D28" w:rsidRDefault="00524440">
      <w:pPr>
        <w:ind w:left="-15" w:right="72" w:firstLine="708"/>
      </w:pPr>
      <w:r>
        <w:t xml:space="preserve">Дополнительно целесообразно пользоваться материалами научных электронных библиотек: </w:t>
      </w:r>
    </w:p>
    <w:p w:rsidR="00633D28" w:rsidRDefault="00524440">
      <w:pPr>
        <w:numPr>
          <w:ilvl w:val="0"/>
          <w:numId w:val="10"/>
        </w:numPr>
        <w:spacing w:after="136" w:line="259" w:lineRule="auto"/>
        <w:ind w:right="72" w:hanging="319"/>
      </w:pPr>
      <w:r>
        <w:t>научная электронная библиотека «ELIBRARY»:</w:t>
      </w:r>
      <w:hyperlink r:id="rId9">
        <w:r>
          <w:t xml:space="preserve"> </w:t>
        </w:r>
      </w:hyperlink>
      <w:hyperlink r:id="rId10">
        <w:r>
          <w:rPr>
            <w:u w:val="single" w:color="000000"/>
          </w:rPr>
          <w:t>http://elibrary.ru</w:t>
        </w:r>
      </w:hyperlink>
      <w:hyperlink r:id="rId11">
        <w:r>
          <w:t xml:space="preserve"> </w:t>
        </w:r>
      </w:hyperlink>
    </w:p>
    <w:p w:rsidR="00633D28" w:rsidRDefault="00524440">
      <w:pPr>
        <w:spacing w:after="187" w:line="259" w:lineRule="auto"/>
        <w:ind w:left="0" w:right="9" w:firstLine="0"/>
        <w:jc w:val="center"/>
      </w:pPr>
      <w:r>
        <w:rPr>
          <w:b/>
        </w:rPr>
        <w:t xml:space="preserve"> </w:t>
      </w:r>
    </w:p>
    <w:p w:rsidR="000B75D5" w:rsidRPr="00C44E0E" w:rsidRDefault="000B75D5" w:rsidP="000B75D5">
      <w:pPr>
        <w:autoSpaceDE w:val="0"/>
        <w:autoSpaceDN w:val="0"/>
        <w:adjustRightInd w:val="0"/>
        <w:spacing w:after="0" w:line="360" w:lineRule="auto"/>
        <w:ind w:firstLine="709"/>
        <w:rPr>
          <w:b/>
          <w:bCs/>
          <w:szCs w:val="28"/>
        </w:rPr>
      </w:pPr>
      <w:r w:rsidRPr="00C44E0E">
        <w:rPr>
          <w:b/>
          <w:bCs/>
          <w:szCs w:val="28"/>
        </w:rPr>
        <w:t>10. Перечень информационных технологий, используемых при проведении учебной практики, включая перечень необходимого программного обеспечения и информационных справочных систем</w:t>
      </w:r>
    </w:p>
    <w:p w:rsidR="000B75D5" w:rsidRPr="005878A0" w:rsidRDefault="000B75D5" w:rsidP="000B75D5">
      <w:pPr>
        <w:autoSpaceDE w:val="0"/>
        <w:autoSpaceDN w:val="0"/>
        <w:adjustRightInd w:val="0"/>
        <w:spacing w:after="0" w:line="360" w:lineRule="auto"/>
        <w:ind w:firstLine="709"/>
        <w:rPr>
          <w:b/>
          <w:bCs/>
          <w:szCs w:val="28"/>
        </w:rPr>
      </w:pPr>
      <w:r w:rsidRPr="005878A0">
        <w:rPr>
          <w:b/>
          <w:bCs/>
          <w:szCs w:val="28"/>
        </w:rPr>
        <w:lastRenderedPageBreak/>
        <w:t>10.1. Комплект лицензионного программного обеспечения</w:t>
      </w:r>
    </w:p>
    <w:p w:rsidR="000B75D5" w:rsidRDefault="000B75D5" w:rsidP="000B75D5">
      <w:pPr>
        <w:autoSpaceDE w:val="0"/>
        <w:autoSpaceDN w:val="0"/>
        <w:adjustRightInd w:val="0"/>
        <w:spacing w:after="0" w:line="360" w:lineRule="auto"/>
        <w:ind w:firstLine="709"/>
        <w:rPr>
          <w:bCs/>
          <w:szCs w:val="28"/>
        </w:rPr>
      </w:pPr>
      <w:r w:rsidRPr="00316238">
        <w:rPr>
          <w:bCs/>
          <w:szCs w:val="28"/>
        </w:rPr>
        <w:t xml:space="preserve">Программное обеспечение общего и профессионального назначения: OS </w:t>
      </w:r>
      <w:proofErr w:type="spellStart"/>
      <w:r w:rsidRPr="00316238">
        <w:rPr>
          <w:bCs/>
          <w:szCs w:val="28"/>
        </w:rPr>
        <w:t>Windows</w:t>
      </w:r>
      <w:proofErr w:type="spellEnd"/>
      <w:r w:rsidRPr="00316238">
        <w:rPr>
          <w:bCs/>
          <w:szCs w:val="28"/>
        </w:rPr>
        <w:t xml:space="preserve"> 10, MS </w:t>
      </w:r>
      <w:proofErr w:type="spellStart"/>
      <w:r w:rsidRPr="00316238">
        <w:rPr>
          <w:bCs/>
          <w:szCs w:val="28"/>
        </w:rPr>
        <w:t>Office</w:t>
      </w:r>
      <w:proofErr w:type="spellEnd"/>
      <w:r w:rsidRPr="00316238">
        <w:rPr>
          <w:bCs/>
          <w:szCs w:val="28"/>
        </w:rPr>
        <w:t xml:space="preserve"> 2013, MS </w:t>
      </w:r>
      <w:proofErr w:type="spellStart"/>
      <w:r w:rsidRPr="00316238">
        <w:rPr>
          <w:bCs/>
          <w:szCs w:val="28"/>
        </w:rPr>
        <w:t>Visio</w:t>
      </w:r>
      <w:proofErr w:type="spellEnd"/>
      <w:r w:rsidRPr="00316238">
        <w:rPr>
          <w:bCs/>
          <w:szCs w:val="28"/>
        </w:rPr>
        <w:t xml:space="preserve"> 2013, MS </w:t>
      </w:r>
      <w:proofErr w:type="spellStart"/>
      <w:r w:rsidRPr="00316238">
        <w:rPr>
          <w:bCs/>
          <w:szCs w:val="28"/>
        </w:rPr>
        <w:t>Visua</w:t>
      </w:r>
      <w:r>
        <w:rPr>
          <w:bCs/>
          <w:szCs w:val="28"/>
        </w:rPr>
        <w:t>l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Studio</w:t>
      </w:r>
      <w:proofErr w:type="spellEnd"/>
      <w:r>
        <w:rPr>
          <w:bCs/>
          <w:szCs w:val="28"/>
        </w:rPr>
        <w:t xml:space="preserve"> 2012, MS </w:t>
      </w:r>
      <w:proofErr w:type="spellStart"/>
      <w:r>
        <w:rPr>
          <w:bCs/>
          <w:szCs w:val="28"/>
        </w:rPr>
        <w:t>Project</w:t>
      </w:r>
      <w:proofErr w:type="spellEnd"/>
      <w:r>
        <w:rPr>
          <w:bCs/>
          <w:szCs w:val="28"/>
        </w:rPr>
        <w:t xml:space="preserve"> 2013.</w:t>
      </w:r>
    </w:p>
    <w:p w:rsidR="000B75D5" w:rsidRPr="005878A0" w:rsidRDefault="000B75D5" w:rsidP="000B75D5">
      <w:pPr>
        <w:autoSpaceDE w:val="0"/>
        <w:autoSpaceDN w:val="0"/>
        <w:adjustRightInd w:val="0"/>
        <w:spacing w:after="0" w:line="360" w:lineRule="auto"/>
        <w:ind w:firstLine="709"/>
        <w:rPr>
          <w:b/>
          <w:bCs/>
          <w:szCs w:val="28"/>
        </w:rPr>
      </w:pPr>
      <w:r w:rsidRPr="005878A0">
        <w:rPr>
          <w:b/>
          <w:bCs/>
          <w:szCs w:val="28"/>
        </w:rPr>
        <w:t>10.2. Современные профессиональные базы данных и информационные справочные системы</w:t>
      </w:r>
    </w:p>
    <w:p w:rsidR="000B75D5" w:rsidRPr="00C44E0E" w:rsidRDefault="000B75D5" w:rsidP="000B75D5">
      <w:pPr>
        <w:autoSpaceDE w:val="0"/>
        <w:autoSpaceDN w:val="0"/>
        <w:adjustRightInd w:val="0"/>
        <w:spacing w:after="0" w:line="360" w:lineRule="auto"/>
        <w:ind w:left="357" w:firstLine="709"/>
        <w:rPr>
          <w:szCs w:val="28"/>
        </w:rPr>
      </w:pPr>
      <w:r w:rsidRPr="00C44E0E">
        <w:rPr>
          <w:szCs w:val="28"/>
        </w:rPr>
        <w:t>– справочная правовая система «Гарант»: http://www.garant.ru/</w:t>
      </w:r>
    </w:p>
    <w:p w:rsidR="000B75D5" w:rsidRPr="00C44E0E" w:rsidRDefault="000B75D5" w:rsidP="000B75D5">
      <w:pPr>
        <w:autoSpaceDE w:val="0"/>
        <w:autoSpaceDN w:val="0"/>
        <w:adjustRightInd w:val="0"/>
        <w:spacing w:after="0" w:line="360" w:lineRule="auto"/>
        <w:ind w:left="357" w:firstLine="709"/>
        <w:rPr>
          <w:szCs w:val="28"/>
        </w:rPr>
      </w:pPr>
      <w:r w:rsidRPr="00C44E0E">
        <w:rPr>
          <w:szCs w:val="28"/>
        </w:rPr>
        <w:t>– справочная правовая система «Гарант» (региональный компонент): http://www.garant.ru/hotlaw/altai/</w:t>
      </w:r>
    </w:p>
    <w:p w:rsidR="000B75D5" w:rsidRPr="00C44E0E" w:rsidRDefault="000B75D5" w:rsidP="000B75D5">
      <w:pPr>
        <w:autoSpaceDE w:val="0"/>
        <w:autoSpaceDN w:val="0"/>
        <w:adjustRightInd w:val="0"/>
        <w:spacing w:after="0" w:line="360" w:lineRule="auto"/>
        <w:ind w:left="357" w:firstLine="709"/>
        <w:rPr>
          <w:szCs w:val="28"/>
        </w:rPr>
      </w:pPr>
      <w:r w:rsidRPr="00C44E0E">
        <w:rPr>
          <w:szCs w:val="28"/>
        </w:rPr>
        <w:t>– справочная правовая система «Консультант +»: http://www.consultant.ru/</w:t>
      </w:r>
    </w:p>
    <w:p w:rsidR="000B75D5" w:rsidRPr="00C44E0E" w:rsidRDefault="000B75D5" w:rsidP="000B75D5">
      <w:pPr>
        <w:autoSpaceDE w:val="0"/>
        <w:autoSpaceDN w:val="0"/>
        <w:adjustRightInd w:val="0"/>
        <w:spacing w:after="0" w:line="360" w:lineRule="auto"/>
        <w:ind w:left="357" w:firstLine="709"/>
        <w:rPr>
          <w:szCs w:val="28"/>
        </w:rPr>
      </w:pPr>
      <w:r w:rsidRPr="00C44E0E">
        <w:rPr>
          <w:szCs w:val="28"/>
        </w:rPr>
        <w:t>– справочная правовая система «Кодекс»: http://www.kodeks.ru/</w:t>
      </w:r>
    </w:p>
    <w:p w:rsidR="000B75D5" w:rsidRPr="005878A0" w:rsidRDefault="000B75D5" w:rsidP="000B75D5">
      <w:pPr>
        <w:autoSpaceDE w:val="0"/>
        <w:autoSpaceDN w:val="0"/>
        <w:adjustRightInd w:val="0"/>
        <w:spacing w:after="0" w:line="360" w:lineRule="auto"/>
        <w:ind w:firstLine="709"/>
        <w:rPr>
          <w:b/>
          <w:bCs/>
          <w:szCs w:val="28"/>
        </w:rPr>
      </w:pPr>
      <w:r w:rsidRPr="005878A0">
        <w:rPr>
          <w:b/>
          <w:bCs/>
          <w:szCs w:val="28"/>
        </w:rPr>
        <w:t>10.3. Сертифицированные программные и аппаратные средства защиты информации</w:t>
      </w:r>
    </w:p>
    <w:p w:rsidR="000B75D5" w:rsidRPr="00C44E0E" w:rsidRDefault="000B75D5" w:rsidP="000B75D5">
      <w:pPr>
        <w:autoSpaceDE w:val="0"/>
        <w:autoSpaceDN w:val="0"/>
        <w:adjustRightInd w:val="0"/>
        <w:spacing w:after="0" w:line="360" w:lineRule="auto"/>
        <w:ind w:firstLine="709"/>
        <w:rPr>
          <w:b/>
          <w:bCs/>
          <w:szCs w:val="28"/>
        </w:rPr>
      </w:pPr>
      <w:r w:rsidRPr="00C44E0E">
        <w:rPr>
          <w:bCs/>
          <w:szCs w:val="28"/>
        </w:rPr>
        <w:t>Сертифицированные программные и аппаратные средства защиты информации при реализации программы практик не используются.</w:t>
      </w:r>
    </w:p>
    <w:p w:rsidR="000B75D5" w:rsidRDefault="000B75D5" w:rsidP="000B75D5">
      <w:pPr>
        <w:autoSpaceDE w:val="0"/>
        <w:autoSpaceDN w:val="0"/>
        <w:adjustRightInd w:val="0"/>
        <w:spacing w:after="0" w:line="360" w:lineRule="auto"/>
        <w:ind w:firstLine="709"/>
        <w:rPr>
          <w:b/>
          <w:bCs/>
          <w:szCs w:val="28"/>
        </w:rPr>
      </w:pPr>
    </w:p>
    <w:p w:rsidR="000B75D5" w:rsidRPr="00F270E4" w:rsidRDefault="000B75D5" w:rsidP="000B75D5">
      <w:pPr>
        <w:autoSpaceDE w:val="0"/>
        <w:autoSpaceDN w:val="0"/>
        <w:adjustRightInd w:val="0"/>
        <w:spacing w:after="0" w:line="360" w:lineRule="auto"/>
        <w:ind w:firstLine="709"/>
        <w:rPr>
          <w:rFonts w:ascii="TimesNewRomanPSMT" w:hAnsi="TimesNewRomanPSMT" w:cs="TimesNewRomanPSMT"/>
          <w:b/>
          <w:szCs w:val="28"/>
        </w:rPr>
      </w:pPr>
      <w:r>
        <w:rPr>
          <w:b/>
          <w:bCs/>
          <w:szCs w:val="28"/>
        </w:rPr>
        <w:t xml:space="preserve">11. </w:t>
      </w:r>
      <w:r w:rsidRPr="00F270E4">
        <w:rPr>
          <w:b/>
          <w:bCs/>
          <w:szCs w:val="28"/>
        </w:rPr>
        <w:t>Описание материально-технической базы, необходимой для проведения производственной практики</w:t>
      </w:r>
    </w:p>
    <w:p w:rsidR="000B75D5" w:rsidRDefault="000B75D5" w:rsidP="000B75D5">
      <w:pPr>
        <w:pStyle w:val="a7"/>
        <w:spacing w:after="0" w:line="360" w:lineRule="auto"/>
        <w:ind w:left="284" w:firstLine="709"/>
        <w:jc w:val="both"/>
        <w:rPr>
          <w:sz w:val="28"/>
          <w:szCs w:val="28"/>
        </w:rPr>
      </w:pPr>
    </w:p>
    <w:p w:rsidR="000B75D5" w:rsidRPr="009843CA" w:rsidRDefault="000B75D5" w:rsidP="000B75D5">
      <w:pPr>
        <w:pStyle w:val="a7"/>
        <w:spacing w:after="0" w:line="360" w:lineRule="auto"/>
        <w:ind w:left="284" w:firstLine="709"/>
        <w:jc w:val="both"/>
        <w:rPr>
          <w:sz w:val="28"/>
          <w:szCs w:val="28"/>
        </w:rPr>
      </w:pPr>
      <w:r w:rsidRPr="009843CA">
        <w:rPr>
          <w:sz w:val="28"/>
          <w:szCs w:val="28"/>
        </w:rPr>
        <w:t>Материально-технический блок, обеспечивающий учебную практику, включает:</w:t>
      </w:r>
    </w:p>
    <w:p w:rsidR="000B75D5" w:rsidRPr="009843CA" w:rsidRDefault="000B75D5" w:rsidP="000B75D5">
      <w:pPr>
        <w:pStyle w:val="a7"/>
        <w:numPr>
          <w:ilvl w:val="0"/>
          <w:numId w:val="22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компьютерные классы</w:t>
      </w:r>
      <w:r w:rsidRPr="009843CA">
        <w:rPr>
          <w:sz w:val="28"/>
          <w:szCs w:val="28"/>
        </w:rPr>
        <w:t>, соответствующие действующим требованиям техники безопасности;</w:t>
      </w:r>
    </w:p>
    <w:p w:rsidR="000B75D5" w:rsidRPr="009843CA" w:rsidRDefault="000B75D5" w:rsidP="000B75D5">
      <w:pPr>
        <w:pStyle w:val="a7"/>
        <w:numPr>
          <w:ilvl w:val="0"/>
          <w:numId w:val="22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9843CA">
        <w:rPr>
          <w:sz w:val="28"/>
          <w:szCs w:val="28"/>
        </w:rPr>
        <w:t>компьютерная техника;</w:t>
      </w:r>
    </w:p>
    <w:p w:rsidR="000B75D5" w:rsidRPr="009843CA" w:rsidRDefault="000B75D5" w:rsidP="000B75D5">
      <w:pPr>
        <w:numPr>
          <w:ilvl w:val="0"/>
          <w:numId w:val="22"/>
        </w:numPr>
        <w:spacing w:after="0" w:line="360" w:lineRule="auto"/>
        <w:ind w:left="714" w:right="0" w:hanging="357"/>
        <w:rPr>
          <w:b/>
          <w:szCs w:val="28"/>
        </w:rPr>
      </w:pPr>
      <w:r w:rsidRPr="009843CA">
        <w:rPr>
          <w:szCs w:val="28"/>
        </w:rPr>
        <w:t>программное обеспечение;</w:t>
      </w:r>
    </w:p>
    <w:p w:rsidR="000B75D5" w:rsidRPr="009843CA" w:rsidRDefault="000B75D5" w:rsidP="000B75D5">
      <w:pPr>
        <w:numPr>
          <w:ilvl w:val="0"/>
          <w:numId w:val="22"/>
        </w:numPr>
        <w:spacing w:after="0" w:line="360" w:lineRule="auto"/>
        <w:ind w:left="714" w:right="0" w:hanging="357"/>
        <w:rPr>
          <w:b/>
          <w:szCs w:val="28"/>
        </w:rPr>
      </w:pPr>
      <w:r w:rsidRPr="009843CA">
        <w:rPr>
          <w:szCs w:val="28"/>
        </w:rPr>
        <w:t>доступ к сети Интернет.</w:t>
      </w:r>
    </w:p>
    <w:p w:rsidR="000B75D5" w:rsidRDefault="000B75D5">
      <w:pPr>
        <w:spacing w:after="28" w:line="259" w:lineRule="auto"/>
        <w:ind w:left="0" w:right="79" w:firstLine="0"/>
        <w:jc w:val="right"/>
        <w:rPr>
          <w:i/>
        </w:rPr>
      </w:pPr>
    </w:p>
    <w:p w:rsidR="00C51806" w:rsidRDefault="00C51806">
      <w:pPr>
        <w:spacing w:after="28" w:line="259" w:lineRule="auto"/>
        <w:ind w:left="0" w:right="79" w:firstLine="0"/>
        <w:jc w:val="right"/>
        <w:rPr>
          <w:i/>
        </w:rPr>
      </w:pPr>
    </w:p>
    <w:p w:rsidR="00C51806" w:rsidRDefault="00C51806">
      <w:pPr>
        <w:spacing w:after="28" w:line="259" w:lineRule="auto"/>
        <w:ind w:left="0" w:right="79" w:firstLine="0"/>
        <w:jc w:val="right"/>
        <w:rPr>
          <w:i/>
        </w:rPr>
      </w:pPr>
    </w:p>
    <w:p w:rsidR="00CB2951" w:rsidRDefault="00CB2951">
      <w:pPr>
        <w:spacing w:after="160" w:line="259" w:lineRule="auto"/>
        <w:ind w:left="0" w:right="0" w:firstLine="0"/>
        <w:jc w:val="left"/>
        <w:rPr>
          <w:i/>
        </w:rPr>
      </w:pPr>
      <w:r>
        <w:rPr>
          <w:i/>
        </w:rPr>
        <w:lastRenderedPageBreak/>
        <w:br w:type="page"/>
      </w:r>
    </w:p>
    <w:p w:rsidR="00633D28" w:rsidRDefault="00524440">
      <w:pPr>
        <w:spacing w:after="28" w:line="259" w:lineRule="auto"/>
        <w:ind w:left="0" w:right="79" w:firstLine="0"/>
        <w:jc w:val="right"/>
      </w:pPr>
      <w:r>
        <w:rPr>
          <w:i/>
        </w:rPr>
        <w:lastRenderedPageBreak/>
        <w:t xml:space="preserve">Приложение 1 </w:t>
      </w:r>
    </w:p>
    <w:p w:rsidR="00CB2951" w:rsidRDefault="00524440" w:rsidP="00CB2951">
      <w:pPr>
        <w:spacing w:line="277" w:lineRule="auto"/>
        <w:ind w:left="3393" w:right="72" w:hanging="3001"/>
        <w:jc w:val="center"/>
      </w:pPr>
      <w:r>
        <w:t xml:space="preserve">Федеральное государственное образовательное </w:t>
      </w:r>
    </w:p>
    <w:p w:rsidR="00633D28" w:rsidRDefault="00524440" w:rsidP="00CB2951">
      <w:pPr>
        <w:spacing w:line="277" w:lineRule="auto"/>
        <w:ind w:left="3393" w:right="72" w:hanging="3001"/>
        <w:jc w:val="center"/>
      </w:pPr>
      <w:r>
        <w:t>бюджетное учр</w:t>
      </w:r>
      <w:r w:rsidR="00CB2951">
        <w:t xml:space="preserve">еждение </w:t>
      </w:r>
      <w:r>
        <w:t>высшего образования</w:t>
      </w:r>
    </w:p>
    <w:p w:rsidR="00C4681A" w:rsidRDefault="00524440" w:rsidP="00CB2951">
      <w:pPr>
        <w:spacing w:after="4" w:line="270" w:lineRule="auto"/>
        <w:ind w:left="392" w:right="64"/>
        <w:jc w:val="center"/>
        <w:rPr>
          <w:b/>
        </w:rPr>
      </w:pPr>
      <w:r>
        <w:t>«</w:t>
      </w:r>
      <w:r>
        <w:rPr>
          <w:b/>
        </w:rPr>
        <w:t>Финансовый университет при Прави</w:t>
      </w:r>
      <w:r w:rsidR="00C4681A">
        <w:rPr>
          <w:b/>
        </w:rPr>
        <w:t>тельстве Российской Федерации»</w:t>
      </w:r>
    </w:p>
    <w:p w:rsidR="00633D28" w:rsidRDefault="00C4681A" w:rsidP="00CB2951">
      <w:pPr>
        <w:spacing w:after="4" w:line="270" w:lineRule="auto"/>
        <w:ind w:left="392" w:right="64"/>
        <w:jc w:val="center"/>
      </w:pPr>
      <w:r>
        <w:rPr>
          <w:b/>
        </w:rPr>
        <w:t>Алтайский</w:t>
      </w:r>
      <w:r w:rsidR="00524440">
        <w:rPr>
          <w:b/>
        </w:rPr>
        <w:t xml:space="preserve"> филиал</w:t>
      </w:r>
    </w:p>
    <w:p w:rsidR="00633D28" w:rsidRDefault="00524440">
      <w:pPr>
        <w:spacing w:after="0" w:line="259" w:lineRule="auto"/>
        <w:ind w:left="274" w:right="0" w:firstLine="0"/>
        <w:jc w:val="center"/>
      </w:pPr>
      <w:r>
        <w:rPr>
          <w:b/>
        </w:rPr>
        <w:t xml:space="preserve"> </w:t>
      </w:r>
    </w:p>
    <w:p w:rsidR="00633D28" w:rsidRDefault="00524440">
      <w:pPr>
        <w:spacing w:after="0" w:line="259" w:lineRule="auto"/>
        <w:ind w:left="274" w:right="0" w:firstLine="0"/>
        <w:jc w:val="center"/>
      </w:pPr>
      <w:r>
        <w:rPr>
          <w:b/>
        </w:rPr>
        <w:t xml:space="preserve"> </w:t>
      </w:r>
    </w:p>
    <w:p w:rsidR="00633D28" w:rsidRDefault="00524440">
      <w:pPr>
        <w:spacing w:after="29" w:line="259" w:lineRule="auto"/>
        <w:ind w:left="274" w:right="0" w:firstLine="0"/>
        <w:jc w:val="center"/>
      </w:pPr>
      <w:r>
        <w:rPr>
          <w:b/>
        </w:rPr>
        <w:t xml:space="preserve"> </w:t>
      </w:r>
    </w:p>
    <w:p w:rsidR="00CB2951" w:rsidRDefault="00524440">
      <w:pPr>
        <w:spacing w:after="4" w:line="270" w:lineRule="auto"/>
        <w:ind w:left="932" w:right="0"/>
        <w:jc w:val="center"/>
        <w:rPr>
          <w:b/>
        </w:rPr>
      </w:pPr>
      <w:r>
        <w:rPr>
          <w:b/>
        </w:rPr>
        <w:t xml:space="preserve">РАБОЧИЙ ГРАФИК  </w:t>
      </w:r>
    </w:p>
    <w:p w:rsidR="00633D28" w:rsidRDefault="00524440">
      <w:pPr>
        <w:spacing w:after="4" w:line="270" w:lineRule="auto"/>
        <w:ind w:left="932" w:right="0"/>
        <w:jc w:val="center"/>
      </w:pPr>
      <w:r>
        <w:rPr>
          <w:b/>
        </w:rPr>
        <w:t xml:space="preserve">прохождения производственной (в </w:t>
      </w:r>
      <w:proofErr w:type="spellStart"/>
      <w:r>
        <w:rPr>
          <w:b/>
        </w:rPr>
        <w:t>т.ч</w:t>
      </w:r>
      <w:proofErr w:type="spellEnd"/>
      <w:r>
        <w:rPr>
          <w:b/>
        </w:rPr>
        <w:t xml:space="preserve">. преддипломной) практики </w:t>
      </w:r>
    </w:p>
    <w:p w:rsidR="00633D28" w:rsidRDefault="00524440">
      <w:pPr>
        <w:spacing w:after="29" w:line="259" w:lineRule="auto"/>
        <w:ind w:left="274" w:right="0" w:firstLine="0"/>
        <w:jc w:val="center"/>
      </w:pPr>
      <w:r>
        <w:rPr>
          <w:b/>
        </w:rPr>
        <w:t xml:space="preserve"> </w:t>
      </w:r>
    </w:p>
    <w:p w:rsidR="00633D28" w:rsidRDefault="00524440">
      <w:pPr>
        <w:spacing w:after="4" w:line="270" w:lineRule="auto"/>
        <w:ind w:left="214" w:right="5"/>
        <w:jc w:val="center"/>
      </w:pPr>
      <w:r>
        <w:rPr>
          <w:b/>
        </w:rPr>
        <w:t xml:space="preserve">студента_______________________ </w:t>
      </w:r>
    </w:p>
    <w:p w:rsidR="00633D28" w:rsidRDefault="00524440">
      <w:pPr>
        <w:spacing w:after="0" w:line="228" w:lineRule="auto"/>
        <w:ind w:left="4962" w:right="4668" w:firstLine="0"/>
        <w:jc w:val="center"/>
      </w:pPr>
      <w:r>
        <w:rPr>
          <w:b/>
        </w:rPr>
        <w:t xml:space="preserve"> </w:t>
      </w:r>
      <w:r>
        <w:rPr>
          <w:b/>
          <w:sz w:val="36"/>
        </w:rPr>
        <w:t xml:space="preserve"> </w:t>
      </w:r>
    </w:p>
    <w:p w:rsidR="00633D28" w:rsidRDefault="00524440">
      <w:pPr>
        <w:spacing w:after="0" w:line="259" w:lineRule="auto"/>
        <w:ind w:left="274" w:right="0" w:firstLine="0"/>
        <w:jc w:val="center"/>
      </w:pPr>
      <w:r>
        <w:rPr>
          <w:b/>
        </w:rPr>
        <w:t xml:space="preserve"> </w:t>
      </w:r>
    </w:p>
    <w:p w:rsidR="00633D28" w:rsidRDefault="00524440">
      <w:pPr>
        <w:spacing w:after="0" w:line="259" w:lineRule="auto"/>
        <w:ind w:left="274" w:right="0" w:firstLine="0"/>
        <w:jc w:val="center"/>
      </w:pPr>
      <w:r>
        <w:rPr>
          <w:b/>
        </w:rPr>
        <w:t xml:space="preserve"> </w:t>
      </w:r>
    </w:p>
    <w:p w:rsidR="00633D28" w:rsidRDefault="00524440">
      <w:pPr>
        <w:spacing w:after="0" w:line="259" w:lineRule="auto"/>
        <w:ind w:left="274" w:right="0" w:firstLine="0"/>
        <w:jc w:val="center"/>
      </w:pPr>
      <w:r>
        <w:rPr>
          <w:b/>
        </w:rPr>
        <w:t xml:space="preserve"> </w:t>
      </w:r>
    </w:p>
    <w:p w:rsidR="00633D28" w:rsidRDefault="00524440">
      <w:pPr>
        <w:spacing w:after="0" w:line="259" w:lineRule="auto"/>
        <w:ind w:left="274" w:right="0" w:firstLine="0"/>
        <w:jc w:val="center"/>
      </w:pPr>
      <w:r>
        <w:rPr>
          <w:b/>
        </w:rPr>
        <w:t xml:space="preserve"> </w:t>
      </w:r>
    </w:p>
    <w:p w:rsidR="00633D28" w:rsidRDefault="00524440">
      <w:pPr>
        <w:spacing w:after="0" w:line="259" w:lineRule="auto"/>
        <w:ind w:left="274" w:right="0" w:firstLine="0"/>
        <w:jc w:val="center"/>
      </w:pPr>
      <w:r>
        <w:rPr>
          <w:b/>
        </w:rPr>
        <w:t xml:space="preserve"> </w:t>
      </w:r>
    </w:p>
    <w:p w:rsidR="00633D28" w:rsidRDefault="00524440">
      <w:pPr>
        <w:spacing w:after="0" w:line="259" w:lineRule="auto"/>
        <w:ind w:left="274" w:right="0" w:firstLine="0"/>
        <w:jc w:val="center"/>
      </w:pPr>
      <w:r>
        <w:rPr>
          <w:b/>
        </w:rPr>
        <w:t xml:space="preserve"> </w:t>
      </w:r>
    </w:p>
    <w:p w:rsidR="00633D28" w:rsidRDefault="00524440">
      <w:pPr>
        <w:spacing w:after="0" w:line="259" w:lineRule="auto"/>
        <w:ind w:left="274" w:right="0" w:firstLine="0"/>
        <w:jc w:val="center"/>
      </w:pPr>
      <w:r>
        <w:rPr>
          <w:b/>
        </w:rPr>
        <w:t xml:space="preserve"> </w:t>
      </w:r>
    </w:p>
    <w:p w:rsidR="00633D28" w:rsidRDefault="00524440">
      <w:pPr>
        <w:spacing w:after="0" w:line="259" w:lineRule="auto"/>
        <w:ind w:left="274" w:right="0" w:firstLine="0"/>
        <w:jc w:val="center"/>
      </w:pPr>
      <w:r>
        <w:rPr>
          <w:b/>
        </w:rPr>
        <w:t xml:space="preserve"> </w:t>
      </w:r>
    </w:p>
    <w:p w:rsidR="00633D28" w:rsidRDefault="00524440">
      <w:pPr>
        <w:spacing w:after="0" w:line="259" w:lineRule="auto"/>
        <w:ind w:left="274" w:right="0" w:firstLine="0"/>
        <w:jc w:val="center"/>
      </w:pPr>
      <w:r>
        <w:rPr>
          <w:b/>
        </w:rPr>
        <w:t xml:space="preserve"> </w:t>
      </w:r>
    </w:p>
    <w:p w:rsidR="00633D28" w:rsidRDefault="00524440">
      <w:pPr>
        <w:spacing w:after="0" w:line="259" w:lineRule="auto"/>
        <w:ind w:left="274" w:right="0" w:firstLine="0"/>
        <w:jc w:val="center"/>
      </w:pPr>
      <w:r>
        <w:rPr>
          <w:b/>
        </w:rPr>
        <w:t xml:space="preserve"> </w:t>
      </w:r>
    </w:p>
    <w:p w:rsidR="00633D28" w:rsidRDefault="00524440">
      <w:pPr>
        <w:spacing w:after="0" w:line="259" w:lineRule="auto"/>
        <w:ind w:left="274" w:right="0" w:firstLine="0"/>
        <w:jc w:val="center"/>
      </w:pPr>
      <w:r>
        <w:rPr>
          <w:b/>
        </w:rPr>
        <w:t xml:space="preserve"> </w:t>
      </w:r>
    </w:p>
    <w:p w:rsidR="00633D28" w:rsidRDefault="00524440">
      <w:pPr>
        <w:spacing w:after="0" w:line="259" w:lineRule="auto"/>
        <w:ind w:left="274" w:right="0" w:firstLine="0"/>
        <w:jc w:val="center"/>
      </w:pPr>
      <w:r>
        <w:rPr>
          <w:b/>
        </w:rPr>
        <w:t xml:space="preserve"> </w:t>
      </w:r>
    </w:p>
    <w:p w:rsidR="00633D28" w:rsidRDefault="00524440">
      <w:pPr>
        <w:spacing w:after="0" w:line="259" w:lineRule="auto"/>
        <w:ind w:left="274" w:right="0" w:firstLine="0"/>
        <w:jc w:val="center"/>
      </w:pPr>
      <w:r>
        <w:rPr>
          <w:b/>
        </w:rPr>
        <w:t xml:space="preserve"> </w:t>
      </w:r>
    </w:p>
    <w:p w:rsidR="00633D28" w:rsidRDefault="00524440">
      <w:pPr>
        <w:spacing w:after="0" w:line="259" w:lineRule="auto"/>
        <w:ind w:left="274" w:right="0" w:firstLine="0"/>
        <w:jc w:val="center"/>
      </w:pPr>
      <w:r>
        <w:rPr>
          <w:b/>
        </w:rPr>
        <w:t xml:space="preserve"> </w:t>
      </w:r>
    </w:p>
    <w:p w:rsidR="00633D28" w:rsidRDefault="00524440">
      <w:pPr>
        <w:spacing w:after="74" w:line="259" w:lineRule="auto"/>
        <w:ind w:left="274" w:right="0" w:firstLine="0"/>
        <w:jc w:val="center"/>
      </w:pPr>
      <w:r>
        <w:rPr>
          <w:b/>
        </w:rPr>
        <w:t xml:space="preserve"> </w:t>
      </w:r>
    </w:p>
    <w:p w:rsidR="00633D28" w:rsidRDefault="00524440">
      <w:pPr>
        <w:pStyle w:val="3"/>
        <w:spacing w:after="0" w:line="259" w:lineRule="auto"/>
        <w:ind w:left="197" w:firstLine="0"/>
      </w:pPr>
      <w:r>
        <w:rPr>
          <w:sz w:val="32"/>
        </w:rPr>
        <w:t xml:space="preserve">БАРНАУЛ </w:t>
      </w:r>
    </w:p>
    <w:p w:rsidR="00633D28" w:rsidRDefault="00524440">
      <w:pPr>
        <w:spacing w:after="0" w:line="259" w:lineRule="auto"/>
        <w:ind w:left="274" w:right="0" w:firstLine="0"/>
        <w:jc w:val="center"/>
        <w:rPr>
          <w:b/>
        </w:rPr>
      </w:pPr>
      <w:r>
        <w:rPr>
          <w:b/>
        </w:rPr>
        <w:t xml:space="preserve"> </w:t>
      </w:r>
    </w:p>
    <w:p w:rsidR="00D27BAB" w:rsidRDefault="00D27BAB">
      <w:pPr>
        <w:spacing w:after="0" w:line="259" w:lineRule="auto"/>
        <w:ind w:left="274" w:right="0" w:firstLine="0"/>
        <w:jc w:val="center"/>
        <w:rPr>
          <w:b/>
        </w:rPr>
      </w:pPr>
    </w:p>
    <w:p w:rsidR="00D27BAB" w:rsidRDefault="00D27BAB">
      <w:pPr>
        <w:spacing w:after="0" w:line="259" w:lineRule="auto"/>
        <w:ind w:left="274" w:right="0" w:firstLine="0"/>
        <w:jc w:val="center"/>
        <w:rPr>
          <w:b/>
        </w:rPr>
      </w:pPr>
    </w:p>
    <w:p w:rsidR="00D27BAB" w:rsidRDefault="00D27BAB">
      <w:pPr>
        <w:spacing w:after="0" w:line="259" w:lineRule="auto"/>
        <w:ind w:left="274" w:right="0" w:firstLine="0"/>
        <w:jc w:val="center"/>
        <w:rPr>
          <w:b/>
        </w:rPr>
      </w:pPr>
    </w:p>
    <w:p w:rsidR="00D27BAB" w:rsidRDefault="00D27BAB">
      <w:pPr>
        <w:spacing w:after="0" w:line="259" w:lineRule="auto"/>
        <w:ind w:left="274" w:right="0" w:firstLine="0"/>
        <w:jc w:val="center"/>
        <w:rPr>
          <w:b/>
        </w:rPr>
      </w:pPr>
    </w:p>
    <w:p w:rsidR="00D27BAB" w:rsidRDefault="00D27BAB">
      <w:pPr>
        <w:spacing w:after="0" w:line="259" w:lineRule="auto"/>
        <w:ind w:left="274" w:right="0" w:firstLine="0"/>
        <w:jc w:val="center"/>
        <w:rPr>
          <w:b/>
        </w:rPr>
      </w:pPr>
    </w:p>
    <w:p w:rsidR="00D27BAB" w:rsidRDefault="00D27BAB">
      <w:pPr>
        <w:spacing w:after="0" w:line="259" w:lineRule="auto"/>
        <w:ind w:left="274" w:right="0" w:firstLine="0"/>
        <w:jc w:val="center"/>
        <w:rPr>
          <w:b/>
        </w:rPr>
      </w:pPr>
    </w:p>
    <w:p w:rsidR="00D27BAB" w:rsidRDefault="00D27BAB">
      <w:pPr>
        <w:spacing w:after="0" w:line="259" w:lineRule="auto"/>
        <w:ind w:left="274" w:right="0" w:firstLine="0"/>
        <w:jc w:val="center"/>
        <w:rPr>
          <w:b/>
        </w:rPr>
      </w:pPr>
    </w:p>
    <w:p w:rsidR="00D27BAB" w:rsidRDefault="00D27BAB">
      <w:pPr>
        <w:spacing w:after="0" w:line="259" w:lineRule="auto"/>
        <w:ind w:left="274" w:right="0" w:firstLine="0"/>
        <w:jc w:val="center"/>
      </w:pPr>
    </w:p>
    <w:tbl>
      <w:tblPr>
        <w:tblStyle w:val="TableGrid"/>
        <w:tblW w:w="9218" w:type="dxa"/>
        <w:tblInd w:w="77" w:type="dxa"/>
        <w:tblCellMar>
          <w:top w:w="9" w:type="dxa"/>
          <w:right w:w="12" w:type="dxa"/>
        </w:tblCellMar>
        <w:tblLook w:val="04A0" w:firstRow="1" w:lastRow="0" w:firstColumn="1" w:lastColumn="0" w:noHBand="0" w:noVBand="1"/>
      </w:tblPr>
      <w:tblGrid>
        <w:gridCol w:w="740"/>
        <w:gridCol w:w="2446"/>
        <w:gridCol w:w="1841"/>
        <w:gridCol w:w="2129"/>
        <w:gridCol w:w="2062"/>
      </w:tblGrid>
      <w:tr w:rsidR="00633D28">
        <w:trPr>
          <w:trHeight w:val="984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322" w:right="0" w:firstLine="0"/>
              <w:jc w:val="left"/>
            </w:pPr>
            <w:r>
              <w:rPr>
                <w:b/>
              </w:rPr>
              <w:lastRenderedPageBreak/>
              <w:t xml:space="preserve">№ 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Этапы и разделы практики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259" w:right="0" w:firstLine="0"/>
              <w:jc w:val="left"/>
            </w:pPr>
            <w:r>
              <w:rPr>
                <w:b/>
              </w:rPr>
              <w:t>Структур-</w:t>
            </w:r>
          </w:p>
          <w:p w:rsidR="00633D28" w:rsidRDefault="00524440" w:rsidP="00C4681A">
            <w:pPr>
              <w:spacing w:after="0" w:line="259" w:lineRule="auto"/>
              <w:ind w:left="-32" w:right="0" w:firstLine="0"/>
              <w:jc w:val="center"/>
            </w:pPr>
            <w:proofErr w:type="spellStart"/>
            <w:r>
              <w:rPr>
                <w:b/>
              </w:rPr>
              <w:t>ное</w:t>
            </w:r>
            <w:proofErr w:type="spellEnd"/>
            <w:r>
              <w:rPr>
                <w:b/>
              </w:rPr>
              <w:t xml:space="preserve"> подразделение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8" w:right="0" w:hanging="18"/>
              <w:jc w:val="center"/>
            </w:pPr>
            <w:r>
              <w:rPr>
                <w:b/>
              </w:rPr>
              <w:t xml:space="preserve">Выполняемая работа по должности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404" w:right="144" w:firstLine="0"/>
              <w:jc w:val="center"/>
            </w:pPr>
            <w:proofErr w:type="gramStart"/>
            <w:r>
              <w:rPr>
                <w:b/>
              </w:rPr>
              <w:t xml:space="preserve">Продолжи- </w:t>
            </w:r>
            <w:proofErr w:type="spellStart"/>
            <w:r>
              <w:rPr>
                <w:b/>
              </w:rPr>
              <w:t>тельность</w:t>
            </w:r>
            <w:proofErr w:type="spellEnd"/>
            <w:proofErr w:type="gramEnd"/>
            <w:r>
              <w:rPr>
                <w:b/>
              </w:rPr>
              <w:t xml:space="preserve"> в днях </w:t>
            </w:r>
          </w:p>
        </w:tc>
      </w:tr>
      <w:tr w:rsidR="00633D28">
        <w:trPr>
          <w:trHeight w:val="2506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1. </w:t>
            </w:r>
          </w:p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45" w:line="238" w:lineRule="auto"/>
              <w:ind w:left="108" w:right="95" w:firstLine="0"/>
            </w:pPr>
            <w:r>
              <w:rPr>
                <w:sz w:val="24"/>
              </w:rPr>
              <w:t xml:space="preserve">Проведение инструктажа по ознакомлению с требованиями охраны труда, техники безопасности, пожарной безопасности, а также правилами внутреннего </w:t>
            </w:r>
          </w:p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rPr>
                <w:sz w:val="24"/>
              </w:rPr>
              <w:t xml:space="preserve">распорядка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</w:tr>
      <w:tr w:rsidR="00633D28">
        <w:trPr>
          <w:trHeight w:val="66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</w:tr>
      <w:tr w:rsidR="00633D28">
        <w:trPr>
          <w:trHeight w:val="665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</w:tr>
      <w:tr w:rsidR="00633D28">
        <w:trPr>
          <w:trHeight w:val="665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</w:tr>
      <w:tr w:rsidR="00633D28">
        <w:trPr>
          <w:trHeight w:val="66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</w:tr>
      <w:tr w:rsidR="00633D28">
        <w:trPr>
          <w:trHeight w:val="665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</w:tr>
      <w:tr w:rsidR="00633D28">
        <w:trPr>
          <w:trHeight w:val="665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</w:tr>
      <w:tr w:rsidR="00633D28">
        <w:trPr>
          <w:trHeight w:val="66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3D28" w:rsidRDefault="00524440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</w:tr>
      <w:tr w:rsidR="00633D28">
        <w:trPr>
          <w:trHeight w:val="660"/>
        </w:trPr>
        <w:tc>
          <w:tcPr>
            <w:tcW w:w="7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12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</w:tr>
      <w:tr w:rsidR="00633D28">
        <w:trPr>
          <w:trHeight w:val="653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</w:tr>
      <w:tr w:rsidR="00633D28">
        <w:trPr>
          <w:trHeight w:val="656"/>
        </w:trPr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</w:tr>
    </w:tbl>
    <w:p w:rsidR="00633D28" w:rsidRDefault="00524440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633D28" w:rsidRDefault="00524440" w:rsidP="00C4681A">
      <w:pPr>
        <w:spacing w:after="29" w:line="259" w:lineRule="auto"/>
        <w:ind w:left="720" w:right="0" w:firstLine="0"/>
        <w:jc w:val="left"/>
      </w:pPr>
      <w:r>
        <w:rPr>
          <w:b/>
        </w:rPr>
        <w:t xml:space="preserve"> </w:t>
      </w:r>
      <w:r w:rsidRPr="00C4681A">
        <w:t>Руководитель</w:t>
      </w:r>
      <w:r>
        <w:rPr>
          <w:b/>
        </w:rPr>
        <w:t xml:space="preserve"> </w:t>
      </w:r>
      <w:r w:rsidRPr="00CB2951">
        <w:t>практики от кафедры</w:t>
      </w:r>
      <w:r>
        <w:rPr>
          <w:b/>
        </w:rPr>
        <w:t xml:space="preserve">_________________/_____________________ </w:t>
      </w:r>
    </w:p>
    <w:p w:rsidR="00633D28" w:rsidRDefault="00524440">
      <w:pPr>
        <w:spacing w:after="72" w:line="259" w:lineRule="auto"/>
        <w:ind w:left="928" w:right="0"/>
        <w:jc w:val="center"/>
      </w:pPr>
      <w:r>
        <w:rPr>
          <w:b/>
          <w:sz w:val="18"/>
        </w:rPr>
        <w:t xml:space="preserve">                                                  (ФИО) </w:t>
      </w:r>
    </w:p>
    <w:p w:rsidR="00633D28" w:rsidRDefault="00524440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633D28" w:rsidRDefault="00524440" w:rsidP="00C4681A">
      <w:pPr>
        <w:spacing w:after="29" w:line="259" w:lineRule="auto"/>
        <w:ind w:left="720" w:right="0" w:firstLine="0"/>
        <w:jc w:val="left"/>
      </w:pPr>
      <w:r>
        <w:rPr>
          <w:b/>
        </w:rPr>
        <w:t xml:space="preserve"> </w:t>
      </w:r>
      <w:r>
        <w:t xml:space="preserve">Руководитель </w:t>
      </w:r>
      <w:proofErr w:type="gramStart"/>
      <w:r>
        <w:t>практики  от</w:t>
      </w:r>
      <w:proofErr w:type="gramEnd"/>
      <w:r>
        <w:t xml:space="preserve"> профильной организации ________/___________________________</w:t>
      </w:r>
      <w:r>
        <w:rPr>
          <w:sz w:val="44"/>
        </w:rPr>
        <w:t xml:space="preserve"> </w:t>
      </w:r>
    </w:p>
    <w:p w:rsidR="00633D28" w:rsidRDefault="00524440">
      <w:pPr>
        <w:tabs>
          <w:tab w:val="center" w:pos="2773"/>
          <w:tab w:val="center" w:pos="3481"/>
          <w:tab w:val="center" w:pos="4189"/>
          <w:tab w:val="center" w:pos="4897"/>
          <w:tab w:val="center" w:pos="5605"/>
          <w:tab w:val="center" w:pos="658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b/>
          <w:sz w:val="18"/>
        </w:rPr>
        <w:t xml:space="preserve">(ФИО) </w:t>
      </w:r>
    </w:p>
    <w:p w:rsidR="00CB2951" w:rsidRDefault="00524440" w:rsidP="00C4681A">
      <w:pPr>
        <w:spacing w:after="0" w:line="259" w:lineRule="auto"/>
        <w:ind w:left="0" w:right="9" w:firstLine="0"/>
        <w:jc w:val="right"/>
      </w:pPr>
      <w:bookmarkStart w:id="0" w:name="_GoBack"/>
      <w:bookmarkEnd w:id="0"/>
      <w:r>
        <w:t xml:space="preserve"> </w:t>
      </w:r>
    </w:p>
    <w:p w:rsidR="00CB2951" w:rsidRDefault="00CB2951">
      <w:pPr>
        <w:spacing w:after="160" w:line="259" w:lineRule="auto"/>
        <w:ind w:left="0" w:right="0" w:firstLine="0"/>
        <w:jc w:val="left"/>
      </w:pPr>
      <w:r>
        <w:br w:type="page"/>
      </w:r>
    </w:p>
    <w:p w:rsidR="00633D28" w:rsidRDefault="00524440" w:rsidP="00C4681A">
      <w:pPr>
        <w:spacing w:after="0" w:line="259" w:lineRule="auto"/>
        <w:ind w:left="0" w:right="9" w:firstLine="0"/>
        <w:jc w:val="right"/>
      </w:pPr>
      <w:r>
        <w:rPr>
          <w:i/>
          <w:sz w:val="24"/>
        </w:rPr>
        <w:lastRenderedPageBreak/>
        <w:t xml:space="preserve">Приложение 2  </w:t>
      </w:r>
    </w:p>
    <w:p w:rsidR="00633D28" w:rsidRDefault="00524440">
      <w:pPr>
        <w:spacing w:after="0" w:line="259" w:lineRule="auto"/>
        <w:ind w:left="0" w:right="20" w:firstLine="0"/>
        <w:jc w:val="right"/>
      </w:pPr>
      <w:r>
        <w:rPr>
          <w:i/>
          <w:sz w:val="24"/>
        </w:rPr>
        <w:t xml:space="preserve"> </w:t>
      </w:r>
    </w:p>
    <w:p w:rsidR="00633D28" w:rsidRDefault="00524440">
      <w:pPr>
        <w:spacing w:after="225" w:line="259" w:lineRule="auto"/>
        <w:ind w:right="87"/>
        <w:jc w:val="center"/>
      </w:pPr>
      <w:r>
        <w:rPr>
          <w:b/>
          <w:sz w:val="20"/>
        </w:rPr>
        <w:t xml:space="preserve">ФЕДЕРАЛЬНОЕ ГОСУДАРСТВЕННОЕ ОБРАЗОВАТЕЛЬНОЕ БЮДЖЕТНОЕ УЧРЕЖДЕНИЕ  </w:t>
      </w:r>
    </w:p>
    <w:p w:rsidR="00633D28" w:rsidRDefault="00524440">
      <w:pPr>
        <w:spacing w:after="296" w:line="259" w:lineRule="auto"/>
        <w:ind w:right="85"/>
        <w:jc w:val="center"/>
      </w:pPr>
      <w:r>
        <w:rPr>
          <w:b/>
          <w:sz w:val="20"/>
        </w:rPr>
        <w:t xml:space="preserve">ВЫСШЕГО ОБРАЗОВАНИЯ   </w:t>
      </w:r>
    </w:p>
    <w:p w:rsidR="00633D28" w:rsidRDefault="00524440">
      <w:pPr>
        <w:spacing w:after="160" w:line="259" w:lineRule="auto"/>
        <w:jc w:val="center"/>
      </w:pPr>
      <w:r>
        <w:rPr>
          <w:b/>
          <w:sz w:val="22"/>
        </w:rPr>
        <w:t xml:space="preserve">ФИНАНСОВЫЙ УНИВЕРСИТЕТ </w:t>
      </w:r>
      <w:r>
        <w:rPr>
          <w:b/>
        </w:rPr>
        <w:t xml:space="preserve"> </w:t>
      </w:r>
    </w:p>
    <w:p w:rsidR="00633D28" w:rsidRDefault="00524440">
      <w:pPr>
        <w:spacing w:after="221" w:line="259" w:lineRule="auto"/>
        <w:ind w:right="78"/>
        <w:jc w:val="center"/>
      </w:pPr>
      <w:r>
        <w:rPr>
          <w:b/>
          <w:sz w:val="22"/>
        </w:rPr>
        <w:t xml:space="preserve">ПРИ ПРАВИТЕЛЬСТВЕ РОССИЙСКОЙ ФЕДЕРАЦИИ </w:t>
      </w:r>
    </w:p>
    <w:p w:rsidR="00633D28" w:rsidRDefault="00524440">
      <w:pPr>
        <w:spacing w:after="160" w:line="259" w:lineRule="auto"/>
        <w:ind w:right="78"/>
        <w:jc w:val="center"/>
      </w:pPr>
      <w:r>
        <w:rPr>
          <w:b/>
          <w:sz w:val="22"/>
        </w:rPr>
        <w:t xml:space="preserve">(Финансовый университет) </w:t>
      </w:r>
    </w:p>
    <w:p w:rsidR="00633D28" w:rsidRDefault="00524440">
      <w:pPr>
        <w:spacing w:after="17" w:line="259" w:lineRule="auto"/>
        <w:ind w:left="0" w:right="0" w:firstLine="0"/>
        <w:jc w:val="left"/>
      </w:pPr>
      <w:r>
        <w:rPr>
          <w:b/>
          <w:sz w:val="20"/>
        </w:rPr>
        <w:t xml:space="preserve"> </w:t>
      </w:r>
    </w:p>
    <w:p w:rsidR="00633D28" w:rsidRDefault="00524440">
      <w:pPr>
        <w:pStyle w:val="5"/>
        <w:spacing w:after="26" w:line="259" w:lineRule="auto"/>
        <w:ind w:left="74" w:firstLine="0"/>
        <w:jc w:val="left"/>
      </w:pPr>
      <w:r>
        <w:rPr>
          <w:sz w:val="24"/>
        </w:rPr>
        <w:t>ИНДИВИДУАЛЬНОЕ ЗАДАНИЕ, ВЫПОЛНЯЕМОЕ В ПЕРИОД ПРОИЗВОДСТВЕН-</w:t>
      </w:r>
    </w:p>
    <w:p w:rsidR="00633D28" w:rsidRDefault="00524440">
      <w:pPr>
        <w:spacing w:after="0" w:line="259" w:lineRule="auto"/>
        <w:ind w:left="0" w:firstLine="0"/>
        <w:jc w:val="center"/>
      </w:pPr>
      <w:r>
        <w:rPr>
          <w:b/>
          <w:sz w:val="24"/>
        </w:rPr>
        <w:t xml:space="preserve">НОЙ (В Т.Ч. ПРЕДДИПЛОМНОЙ) ПРАКТИКИ </w:t>
      </w:r>
    </w:p>
    <w:p w:rsidR="00633D28" w:rsidRDefault="00524440">
      <w:pPr>
        <w:spacing w:after="0" w:line="259" w:lineRule="auto"/>
        <w:ind w:left="0" w:right="30" w:firstLine="0"/>
        <w:jc w:val="center"/>
      </w:pPr>
      <w:r>
        <w:rPr>
          <w:b/>
          <w:sz w:val="20"/>
        </w:rPr>
        <w:t xml:space="preserve"> </w:t>
      </w:r>
    </w:p>
    <w:p w:rsidR="00633D28" w:rsidRDefault="00524440">
      <w:pPr>
        <w:spacing w:after="39" w:line="259" w:lineRule="auto"/>
        <w:ind w:left="-29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57849" cy="18288"/>
                <wp:effectExtent l="0" t="0" r="0" b="0"/>
                <wp:docPr id="24161" name="Group 24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7849" cy="18288"/>
                          <a:chOff x="0" y="0"/>
                          <a:chExt cx="6157849" cy="18288"/>
                        </a:xfrm>
                      </wpg:grpSpPr>
                      <wps:wsp>
                        <wps:cNvPr id="25939" name="Shape 25939"/>
                        <wps:cNvSpPr/>
                        <wps:spPr>
                          <a:xfrm>
                            <a:off x="0" y="0"/>
                            <a:ext cx="6157849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7849" h="18288">
                                <a:moveTo>
                                  <a:pt x="0" y="0"/>
                                </a:moveTo>
                                <a:lnTo>
                                  <a:pt x="6157849" y="0"/>
                                </a:lnTo>
                                <a:lnTo>
                                  <a:pt x="6157849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488AB9" id="Group 24161" o:spid="_x0000_s1026" style="width:484.85pt;height:1.45pt;mso-position-horizontal-relative:char;mso-position-vertical-relative:line" coordsize="61578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">
                <v:shape id="Shape 25939" o:spid="_x0000_s1027" style="position:absolute;width:61578;height:182;visibility:visible;mso-wrap-style:square;v-text-anchor:top" coordsize="6157849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9gXMQA&#10;AADeAAAADwAAAGRycy9kb3ducmV2LnhtbESP0YrCMBRE3xf8h3AF39bUioutRikFZZ8WtvoBl+ba&#10;ljY3tYla/36zIPg4zMwZZrsfTSfuNLjGsoLFPAJBXFrdcKXgfDp8rkE4j6yxs0wKnuRgv5t8bDHV&#10;9sG/dC98JQKEXYoKau/7VEpX1mTQzW1PHLyLHQz6IIdK6gEfAW46GUfRlzTYcFiosae8prItbkZB&#10;75L20Pq8OMar5ofz9TXLOlRqNh2zDQhPo3+HX+1vrSBeJcsE/u+EK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/YFzEAAAA3gAAAA8AAAAAAAAAAAAAAAAAmAIAAGRycy9k&#10;b3ducmV2LnhtbFBLBQYAAAAABAAEAPUAAACJAwAAAAA=&#10;" path="m,l6157849,r,18288l,18288,,e" fillcolor="black" stroked="f" strokeweight="0">
                  <v:stroke miterlimit="83231f" joinstyle="miter"/>
                  <v:path arrowok="t" textboxrect="0,0,6157849,18288"/>
                </v:shape>
                <w10:anchorlock/>
              </v:group>
            </w:pict>
          </mc:Fallback>
        </mc:AlternateContent>
      </w:r>
    </w:p>
    <w:p w:rsidR="00633D28" w:rsidRDefault="00524440">
      <w:pPr>
        <w:spacing w:after="0" w:line="259" w:lineRule="auto"/>
        <w:ind w:left="0" w:right="86" w:firstLine="0"/>
        <w:jc w:val="center"/>
      </w:pPr>
      <w:r>
        <w:rPr>
          <w:sz w:val="20"/>
        </w:rPr>
        <w:t xml:space="preserve"> (фамилия, имя, отчество студента) </w:t>
      </w:r>
    </w:p>
    <w:p w:rsidR="00633D28" w:rsidRDefault="00524440">
      <w:pPr>
        <w:spacing w:after="0" w:line="259" w:lineRule="auto"/>
        <w:ind w:left="0" w:right="34" w:firstLine="0"/>
        <w:jc w:val="center"/>
      </w:pPr>
      <w:r>
        <w:rPr>
          <w:rFonts w:ascii="Calibri" w:eastAsia="Calibri" w:hAnsi="Calibri" w:cs="Calibri"/>
          <w:sz w:val="20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8" w:type="dxa"/>
          <w:right w:w="24" w:type="dxa"/>
        </w:tblCellMar>
        <w:tblLook w:val="04A0" w:firstRow="1" w:lastRow="0" w:firstColumn="1" w:lastColumn="0" w:noHBand="0" w:noVBand="1"/>
      </w:tblPr>
      <w:tblGrid>
        <w:gridCol w:w="540"/>
        <w:gridCol w:w="2629"/>
        <w:gridCol w:w="4141"/>
        <w:gridCol w:w="1260"/>
        <w:gridCol w:w="1003"/>
      </w:tblGrid>
      <w:tr w:rsidR="00633D28">
        <w:trPr>
          <w:trHeight w:val="562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>
            <w:pPr>
              <w:spacing w:after="16" w:line="259" w:lineRule="auto"/>
              <w:ind w:left="48" w:right="0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633D28" w:rsidRDefault="0052444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п/п </w:t>
            </w:r>
          </w:p>
        </w:tc>
        <w:tc>
          <w:tcPr>
            <w:tcW w:w="2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4"/>
              </w:rPr>
              <w:t xml:space="preserve">Направление работы 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24"/>
              </w:rPr>
              <w:t xml:space="preserve">Этапы выполняемой работы </w:t>
            </w:r>
          </w:p>
        </w:tc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Сроки выполнения работы </w:t>
            </w:r>
          </w:p>
        </w:tc>
      </w:tr>
      <w:tr w:rsidR="00633D28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633D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633D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633D28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Планируемый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4"/>
              </w:rPr>
              <w:t xml:space="preserve">Фактический </w:t>
            </w:r>
          </w:p>
        </w:tc>
      </w:tr>
      <w:tr w:rsidR="00633D28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</w:tr>
      <w:tr w:rsidR="00633D28" w:rsidTr="00DD0CD3">
        <w:trPr>
          <w:trHeight w:val="6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>Знакомство с местом прохождения производственной практики с целью изучения на основе локальных актов организационно</w:t>
            </w:r>
            <w:r w:rsidR="00DD0CD3">
              <w:rPr>
                <w:sz w:val="24"/>
              </w:rPr>
              <w:t>-</w:t>
            </w:r>
            <w:r>
              <w:rPr>
                <w:sz w:val="24"/>
              </w:rPr>
              <w:t xml:space="preserve">правовой формы организации (предприятия), ее системы управления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D3" w:rsidRPr="00DD0CD3" w:rsidRDefault="00524440" w:rsidP="00DD0CD3">
            <w:pPr>
              <w:numPr>
                <w:ilvl w:val="0"/>
                <w:numId w:val="16"/>
              </w:numPr>
              <w:spacing w:after="31" w:line="251" w:lineRule="auto"/>
              <w:ind w:right="61" w:firstLine="0"/>
            </w:pPr>
            <w:r>
              <w:rPr>
                <w:sz w:val="24"/>
              </w:rPr>
              <w:t>изучить законодательные и иные нормативные правовые акты, устанавливающие правовой статус организации и регулирующие основные направления ее деятельности;</w:t>
            </w:r>
          </w:p>
          <w:p w:rsidR="00633D28" w:rsidRPr="00DD0CD3" w:rsidRDefault="00524440" w:rsidP="00DD0CD3">
            <w:pPr>
              <w:numPr>
                <w:ilvl w:val="0"/>
                <w:numId w:val="16"/>
              </w:numPr>
              <w:tabs>
                <w:tab w:val="left" w:pos="228"/>
              </w:tabs>
              <w:spacing w:after="31" w:line="251" w:lineRule="auto"/>
              <w:ind w:right="61" w:firstLine="0"/>
              <w:rPr>
                <w:sz w:val="24"/>
              </w:rPr>
            </w:pPr>
            <w:r>
              <w:rPr>
                <w:sz w:val="24"/>
              </w:rPr>
              <w:t xml:space="preserve"> ознакомиться с организационной структурой организации (составить схемы), функциональными подразделениями, их взаимодействием по вертикали и горизонтали; </w:t>
            </w:r>
          </w:p>
          <w:p w:rsidR="00DD0CD3" w:rsidRPr="00DD0CD3" w:rsidRDefault="00524440" w:rsidP="00DD0CD3">
            <w:pPr>
              <w:numPr>
                <w:ilvl w:val="0"/>
                <w:numId w:val="16"/>
              </w:numPr>
              <w:tabs>
                <w:tab w:val="left" w:pos="228"/>
              </w:tabs>
              <w:spacing w:after="31" w:line="251" w:lineRule="auto"/>
              <w:ind w:right="61" w:firstLine="0"/>
              <w:rPr>
                <w:sz w:val="24"/>
              </w:rPr>
            </w:pPr>
            <w:r>
              <w:rPr>
                <w:sz w:val="24"/>
              </w:rPr>
              <w:t>изучить должностные инструкции;</w:t>
            </w:r>
          </w:p>
          <w:p w:rsidR="00DD0CD3" w:rsidRPr="00DD0CD3" w:rsidRDefault="00524440" w:rsidP="00DD0CD3">
            <w:pPr>
              <w:numPr>
                <w:ilvl w:val="0"/>
                <w:numId w:val="16"/>
              </w:numPr>
              <w:tabs>
                <w:tab w:val="left" w:pos="228"/>
              </w:tabs>
              <w:spacing w:after="31" w:line="251" w:lineRule="auto"/>
              <w:ind w:right="61" w:firstLine="0"/>
              <w:rPr>
                <w:sz w:val="24"/>
              </w:rPr>
            </w:pPr>
            <w:r>
              <w:rPr>
                <w:sz w:val="24"/>
              </w:rPr>
              <w:t xml:space="preserve"> проанализировать положения учетной политики объекта практики; </w:t>
            </w:r>
          </w:p>
          <w:p w:rsidR="00633D28" w:rsidRPr="00DD0CD3" w:rsidRDefault="00524440" w:rsidP="00DD0CD3">
            <w:pPr>
              <w:numPr>
                <w:ilvl w:val="0"/>
                <w:numId w:val="16"/>
              </w:numPr>
              <w:tabs>
                <w:tab w:val="left" w:pos="228"/>
              </w:tabs>
              <w:spacing w:after="31" w:line="251" w:lineRule="auto"/>
              <w:ind w:right="61" w:firstLine="0"/>
              <w:rPr>
                <w:sz w:val="24"/>
              </w:rPr>
            </w:pPr>
            <w:r w:rsidRPr="00DD0CD3">
              <w:rPr>
                <w:sz w:val="24"/>
              </w:rPr>
              <w:t xml:space="preserve"> составить схему структуры управления организации (предприятия); </w:t>
            </w:r>
          </w:p>
          <w:p w:rsidR="00633D28" w:rsidRDefault="00524440" w:rsidP="00DD0CD3">
            <w:pPr>
              <w:numPr>
                <w:ilvl w:val="0"/>
                <w:numId w:val="16"/>
              </w:numPr>
              <w:tabs>
                <w:tab w:val="left" w:pos="228"/>
              </w:tabs>
              <w:spacing w:after="31" w:line="251" w:lineRule="auto"/>
              <w:ind w:right="61" w:firstLine="0"/>
            </w:pPr>
            <w:r>
              <w:rPr>
                <w:sz w:val="24"/>
              </w:rPr>
              <w:t xml:space="preserve">проанализировать порядок </w:t>
            </w:r>
            <w:proofErr w:type="spellStart"/>
            <w:r>
              <w:rPr>
                <w:sz w:val="24"/>
              </w:rPr>
              <w:t>документоооборота</w:t>
            </w:r>
            <w:proofErr w:type="spellEnd"/>
            <w:r>
              <w:rPr>
                <w:sz w:val="24"/>
              </w:rPr>
              <w:t xml:space="preserve"> </w:t>
            </w:r>
            <w:r w:rsidR="00DD0CD3">
              <w:rPr>
                <w:sz w:val="24"/>
              </w:rPr>
              <w:t>п</w:t>
            </w:r>
            <w:r>
              <w:rPr>
                <w:sz w:val="24"/>
              </w:rPr>
              <w:t xml:space="preserve">редприятия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33D28" w:rsidTr="00DD0CD3">
        <w:trPr>
          <w:trHeight w:val="303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lastRenderedPageBreak/>
              <w:t xml:space="preserve">2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Оценка </w:t>
            </w:r>
            <w:proofErr w:type="spellStart"/>
            <w:r>
              <w:rPr>
                <w:sz w:val="24"/>
              </w:rPr>
              <w:t>техникоэкономического</w:t>
            </w:r>
            <w:proofErr w:type="spellEnd"/>
            <w:r>
              <w:rPr>
                <w:sz w:val="24"/>
              </w:rPr>
              <w:t xml:space="preserve"> и финансового состояния предприятия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78" w:lineRule="auto"/>
              <w:ind w:left="0" w:right="0" w:firstLine="0"/>
            </w:pPr>
            <w:r>
              <w:rPr>
                <w:sz w:val="24"/>
              </w:rPr>
              <w:t xml:space="preserve">-рассчитать основные </w:t>
            </w:r>
            <w:proofErr w:type="spellStart"/>
            <w:r>
              <w:rPr>
                <w:sz w:val="24"/>
              </w:rPr>
              <w:t>техникоэкономические</w:t>
            </w:r>
            <w:proofErr w:type="spellEnd"/>
            <w:r>
              <w:rPr>
                <w:sz w:val="24"/>
              </w:rPr>
              <w:t xml:space="preserve"> показатели; </w:t>
            </w:r>
          </w:p>
          <w:p w:rsidR="00633D28" w:rsidRDefault="00524440" w:rsidP="00DD0CD3">
            <w:pPr>
              <w:numPr>
                <w:ilvl w:val="0"/>
                <w:numId w:val="17"/>
              </w:numPr>
              <w:tabs>
                <w:tab w:val="left" w:pos="228"/>
              </w:tabs>
              <w:spacing w:after="23" w:line="257" w:lineRule="auto"/>
              <w:ind w:right="0" w:firstLine="0"/>
              <w:jc w:val="left"/>
            </w:pPr>
            <w:r>
              <w:rPr>
                <w:sz w:val="24"/>
              </w:rPr>
              <w:t xml:space="preserve">сделать выводы о платежеспособности, финансовой устойчивости организации; </w:t>
            </w:r>
          </w:p>
          <w:p w:rsidR="00633D28" w:rsidRDefault="00524440" w:rsidP="00DD0CD3">
            <w:pPr>
              <w:numPr>
                <w:ilvl w:val="0"/>
                <w:numId w:val="17"/>
              </w:numPr>
              <w:tabs>
                <w:tab w:val="left" w:pos="228"/>
              </w:tabs>
              <w:spacing w:after="24" w:line="256" w:lineRule="auto"/>
              <w:ind w:right="0" w:firstLine="0"/>
              <w:jc w:val="left"/>
            </w:pPr>
            <w:r>
              <w:rPr>
                <w:sz w:val="24"/>
              </w:rPr>
              <w:t xml:space="preserve">выявить основные направления стратегического развития организации; </w:t>
            </w:r>
          </w:p>
          <w:p w:rsidR="00633D28" w:rsidRDefault="00524440" w:rsidP="00DD0CD3">
            <w:pPr>
              <w:numPr>
                <w:ilvl w:val="0"/>
                <w:numId w:val="17"/>
              </w:numPr>
              <w:tabs>
                <w:tab w:val="left" w:pos="228"/>
              </w:tabs>
              <w:spacing w:after="0" w:line="278" w:lineRule="auto"/>
              <w:ind w:right="0" w:firstLine="0"/>
              <w:jc w:val="left"/>
            </w:pPr>
            <w:r>
              <w:rPr>
                <w:sz w:val="24"/>
              </w:rPr>
              <w:t>оценить уровень конкурентоспособности организации</w:t>
            </w:r>
            <w:r w:rsidR="00DD0CD3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33D28" w:rsidTr="00DD0CD3">
        <w:trPr>
          <w:trHeight w:val="15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0" w:right="0" w:firstLine="0"/>
              <w:jc w:val="left"/>
            </w:pPr>
            <w:proofErr w:type="gramStart"/>
            <w:r>
              <w:rPr>
                <w:sz w:val="24"/>
              </w:rPr>
              <w:t>Изучение  системы</w:t>
            </w:r>
            <w:proofErr w:type="gramEnd"/>
            <w:r>
              <w:rPr>
                <w:sz w:val="24"/>
              </w:rPr>
              <w:t xml:space="preserve"> корпоративного управления организации (предприятия)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numPr>
                <w:ilvl w:val="0"/>
                <w:numId w:val="18"/>
              </w:numPr>
              <w:spacing w:after="24" w:line="258" w:lineRule="auto"/>
              <w:ind w:right="70" w:firstLine="0"/>
            </w:pPr>
            <w:r>
              <w:rPr>
                <w:sz w:val="24"/>
              </w:rPr>
              <w:t xml:space="preserve">осуществить сбор информации путем исследования организационной структуры управления; </w:t>
            </w:r>
          </w:p>
          <w:p w:rsidR="00633D28" w:rsidRDefault="00524440">
            <w:pPr>
              <w:numPr>
                <w:ilvl w:val="0"/>
                <w:numId w:val="18"/>
              </w:numPr>
              <w:spacing w:after="30" w:line="253" w:lineRule="auto"/>
              <w:ind w:right="70" w:firstLine="0"/>
            </w:pPr>
            <w:r>
              <w:rPr>
                <w:sz w:val="24"/>
              </w:rPr>
              <w:t xml:space="preserve">провести анализ видов деятельности и основных бизнес-процессов; – изучить основные показатели деятельности организации (объем оказания услуг (количество произведенной, реализованной продукции, объем выполненных работ) по видам продукции и услуг, изучить затраты; </w:t>
            </w:r>
          </w:p>
          <w:p w:rsidR="00633D28" w:rsidRDefault="00524440" w:rsidP="00DD0CD3">
            <w:pPr>
              <w:numPr>
                <w:ilvl w:val="0"/>
                <w:numId w:val="18"/>
              </w:numPr>
              <w:spacing w:after="0" w:line="259" w:lineRule="auto"/>
              <w:ind w:right="70" w:firstLine="0"/>
            </w:pPr>
            <w:r>
              <w:rPr>
                <w:sz w:val="24"/>
              </w:rPr>
              <w:t>исследовать систему корпоратив</w:t>
            </w:r>
            <w:r w:rsidR="00DD0CD3">
              <w:rPr>
                <w:sz w:val="24"/>
              </w:rPr>
              <w:t>ной ответственности организации.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33D28">
        <w:trPr>
          <w:trHeight w:val="19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Выполнение индивидуального задания производственной практики в рамках написания ВКР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 w:rsidP="00DD0CD3">
            <w:pPr>
              <w:spacing w:after="0" w:line="259" w:lineRule="auto"/>
              <w:ind w:left="0" w:right="0" w:firstLine="0"/>
            </w:pPr>
            <w:r>
              <w:rPr>
                <w:sz w:val="24"/>
              </w:rPr>
              <w:t xml:space="preserve">раскрыть личные функциональные обязанности, реализуемые обучающимся на рабочем месте, и практические результаты, достигнутые в процессе прохождения производственной практики в рамках темы исследования ВКР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  <w:tr w:rsidR="00633D28">
        <w:trPr>
          <w:trHeight w:val="19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0" w:right="60" w:firstLine="0"/>
              <w:jc w:val="right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D28" w:rsidRDefault="0052444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Оформление итогов практики в виде отчета 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CD3" w:rsidRPr="00DD0CD3" w:rsidRDefault="00524440" w:rsidP="00DD0CD3">
            <w:pPr>
              <w:numPr>
                <w:ilvl w:val="0"/>
                <w:numId w:val="19"/>
              </w:numPr>
              <w:tabs>
                <w:tab w:val="left" w:pos="370"/>
              </w:tabs>
              <w:spacing w:after="16" w:line="265" w:lineRule="auto"/>
              <w:ind w:right="0" w:firstLine="0"/>
            </w:pPr>
            <w:r>
              <w:rPr>
                <w:sz w:val="24"/>
              </w:rPr>
              <w:t xml:space="preserve">систематизация информации; </w:t>
            </w:r>
          </w:p>
          <w:p w:rsidR="00633D28" w:rsidRDefault="00524440" w:rsidP="00DD0CD3">
            <w:pPr>
              <w:numPr>
                <w:ilvl w:val="0"/>
                <w:numId w:val="19"/>
              </w:numPr>
              <w:tabs>
                <w:tab w:val="left" w:pos="370"/>
              </w:tabs>
              <w:spacing w:after="16" w:line="265" w:lineRule="auto"/>
              <w:ind w:right="0" w:firstLine="0"/>
            </w:pPr>
            <w:r>
              <w:rPr>
                <w:sz w:val="24"/>
              </w:rPr>
              <w:t>оформление</w:t>
            </w:r>
            <w:r w:rsidR="00DD0CD3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результатов работы в соответствии с установленными требованиями; </w:t>
            </w:r>
          </w:p>
          <w:p w:rsidR="00633D28" w:rsidRDefault="00524440" w:rsidP="00DD0CD3">
            <w:pPr>
              <w:numPr>
                <w:ilvl w:val="0"/>
                <w:numId w:val="19"/>
              </w:numPr>
              <w:tabs>
                <w:tab w:val="left" w:pos="370"/>
              </w:tabs>
              <w:spacing w:after="0" w:line="278" w:lineRule="auto"/>
              <w:ind w:right="0" w:firstLine="0"/>
            </w:pPr>
            <w:r>
              <w:rPr>
                <w:sz w:val="24"/>
              </w:rPr>
              <w:t xml:space="preserve">согласование с руководителем </w:t>
            </w:r>
            <w:r w:rsidR="00DD0CD3">
              <w:rPr>
                <w:sz w:val="24"/>
              </w:rPr>
              <w:t>п</w:t>
            </w:r>
            <w:r>
              <w:rPr>
                <w:sz w:val="24"/>
              </w:rPr>
              <w:t xml:space="preserve">роизводственной практики; </w:t>
            </w:r>
          </w:p>
          <w:p w:rsidR="00633D28" w:rsidRDefault="00524440" w:rsidP="00DD0CD3">
            <w:pPr>
              <w:numPr>
                <w:ilvl w:val="0"/>
                <w:numId w:val="19"/>
              </w:numPr>
              <w:tabs>
                <w:tab w:val="left" w:pos="370"/>
              </w:tabs>
              <w:spacing w:after="0" w:line="259" w:lineRule="auto"/>
              <w:ind w:right="0" w:firstLine="0"/>
              <w:jc w:val="left"/>
            </w:pPr>
            <w:r>
              <w:rPr>
                <w:sz w:val="24"/>
              </w:rPr>
              <w:t xml:space="preserve">представление отчета на кафедру.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3D28" w:rsidRDefault="00524440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</w:tr>
    </w:tbl>
    <w:p w:rsidR="00633D28" w:rsidRDefault="00524440">
      <w:pPr>
        <w:spacing w:after="0" w:line="259" w:lineRule="auto"/>
        <w:ind w:left="3086" w:right="0" w:firstLine="0"/>
        <w:jc w:val="center"/>
      </w:pPr>
      <w:r>
        <w:rPr>
          <w:sz w:val="24"/>
        </w:rPr>
        <w:t xml:space="preserve"> </w:t>
      </w:r>
    </w:p>
    <w:p w:rsidR="00633D28" w:rsidRDefault="00524440">
      <w:pPr>
        <w:spacing w:after="22" w:line="259" w:lineRule="auto"/>
        <w:ind w:left="3086" w:right="0" w:firstLine="0"/>
        <w:jc w:val="center"/>
      </w:pPr>
      <w:r>
        <w:rPr>
          <w:sz w:val="24"/>
        </w:rPr>
        <w:t xml:space="preserve"> </w:t>
      </w:r>
    </w:p>
    <w:p w:rsidR="00633D28" w:rsidRDefault="00524440">
      <w:pPr>
        <w:spacing w:after="3" w:line="259" w:lineRule="auto"/>
        <w:ind w:left="-5" w:right="0"/>
        <w:jc w:val="left"/>
      </w:pPr>
      <w:proofErr w:type="gramStart"/>
      <w:r>
        <w:rPr>
          <w:sz w:val="24"/>
        </w:rPr>
        <w:t>Студент  _</w:t>
      </w:r>
      <w:proofErr w:type="gramEnd"/>
      <w:r>
        <w:rPr>
          <w:sz w:val="24"/>
        </w:rPr>
        <w:t xml:space="preserve">_______________ </w:t>
      </w:r>
    </w:p>
    <w:p w:rsidR="00633D28" w:rsidRDefault="00524440">
      <w:pPr>
        <w:spacing w:after="2" w:line="259" w:lineRule="auto"/>
        <w:ind w:left="1411" w:right="0"/>
        <w:jc w:val="left"/>
      </w:pPr>
      <w:r>
        <w:rPr>
          <w:sz w:val="18"/>
        </w:rPr>
        <w:t>(подпись)</w:t>
      </w:r>
      <w:r>
        <w:rPr>
          <w:sz w:val="24"/>
        </w:rPr>
        <w:t xml:space="preserve"> </w:t>
      </w:r>
    </w:p>
    <w:p w:rsidR="00633D28" w:rsidRDefault="00524440">
      <w:pPr>
        <w:spacing w:after="0" w:line="259" w:lineRule="auto"/>
        <w:ind w:left="0" w:right="42" w:firstLine="0"/>
        <w:jc w:val="center"/>
      </w:pPr>
      <w:r>
        <w:rPr>
          <w:sz w:val="24"/>
        </w:rPr>
        <w:t xml:space="preserve">                                                                                               </w:t>
      </w:r>
      <w:r>
        <w:rPr>
          <w:sz w:val="24"/>
        </w:rPr>
        <w:tab/>
      </w:r>
      <w:r>
        <w:rPr>
          <w:sz w:val="24"/>
          <w:vertAlign w:val="subscript"/>
        </w:rPr>
        <w:t xml:space="preserve"> </w:t>
      </w:r>
    </w:p>
    <w:p w:rsidR="00633D28" w:rsidRDefault="00524440">
      <w:pPr>
        <w:spacing w:after="3" w:line="259" w:lineRule="auto"/>
        <w:ind w:left="-5" w:right="0"/>
        <w:jc w:val="left"/>
      </w:pPr>
      <w:r>
        <w:rPr>
          <w:sz w:val="24"/>
        </w:rPr>
        <w:t xml:space="preserve">Руководитель практики от кафедры____________ </w:t>
      </w:r>
    </w:p>
    <w:p w:rsidR="00633D28" w:rsidRDefault="00524440">
      <w:pPr>
        <w:spacing w:after="2" w:line="259" w:lineRule="auto"/>
        <w:ind w:left="3551" w:right="0"/>
        <w:jc w:val="left"/>
      </w:pPr>
      <w:r>
        <w:rPr>
          <w:sz w:val="24"/>
        </w:rPr>
        <w:t xml:space="preserve">       </w:t>
      </w:r>
      <w:r>
        <w:rPr>
          <w:sz w:val="18"/>
        </w:rPr>
        <w:t>(подпись)</w:t>
      </w:r>
      <w:r>
        <w:rPr>
          <w:sz w:val="24"/>
        </w:rPr>
        <w:t xml:space="preserve"> </w:t>
      </w:r>
    </w:p>
    <w:p w:rsidR="00633D28" w:rsidRDefault="00524440">
      <w:pPr>
        <w:spacing w:after="3" w:line="259" w:lineRule="auto"/>
        <w:ind w:left="-5" w:right="0"/>
        <w:jc w:val="left"/>
      </w:pPr>
      <w:r>
        <w:rPr>
          <w:sz w:val="24"/>
        </w:rPr>
        <w:t xml:space="preserve">Руководитель практики от профильной </w:t>
      </w:r>
      <w:proofErr w:type="gramStart"/>
      <w:r>
        <w:rPr>
          <w:sz w:val="24"/>
        </w:rPr>
        <w:t>организации  _</w:t>
      </w:r>
      <w:proofErr w:type="gramEnd"/>
      <w:r>
        <w:rPr>
          <w:sz w:val="24"/>
        </w:rPr>
        <w:t xml:space="preserve">__________ </w:t>
      </w:r>
    </w:p>
    <w:p w:rsidR="00633D28" w:rsidRDefault="00524440">
      <w:pPr>
        <w:spacing w:after="26" w:line="259" w:lineRule="auto"/>
        <w:ind w:left="2361" w:right="0" w:firstLine="0"/>
        <w:jc w:val="center"/>
      </w:pPr>
      <w:r>
        <w:rPr>
          <w:sz w:val="18"/>
        </w:rPr>
        <w:t>(подпись)</w:t>
      </w:r>
      <w:r>
        <w:rPr>
          <w:rFonts w:ascii="Calibri" w:eastAsia="Calibri" w:hAnsi="Calibri" w:cs="Calibri"/>
          <w:sz w:val="22"/>
        </w:rPr>
        <w:t xml:space="preserve"> </w:t>
      </w:r>
    </w:p>
    <w:p w:rsidR="00633D28" w:rsidRDefault="00524440">
      <w:pPr>
        <w:spacing w:after="0" w:line="259" w:lineRule="auto"/>
        <w:ind w:left="0" w:right="10" w:firstLine="0"/>
        <w:jc w:val="right"/>
      </w:pPr>
      <w:r>
        <w:rPr>
          <w:i/>
          <w:color w:val="231F20"/>
        </w:rPr>
        <w:t xml:space="preserve"> </w:t>
      </w:r>
    </w:p>
    <w:p w:rsidR="00633D28" w:rsidRDefault="00524440">
      <w:pPr>
        <w:spacing w:after="37" w:line="259" w:lineRule="auto"/>
        <w:ind w:left="0" w:right="79" w:firstLine="0"/>
        <w:jc w:val="right"/>
      </w:pPr>
      <w:r>
        <w:rPr>
          <w:i/>
          <w:color w:val="231F20"/>
        </w:rPr>
        <w:lastRenderedPageBreak/>
        <w:t xml:space="preserve">Приложение 3 </w:t>
      </w:r>
    </w:p>
    <w:p w:rsidR="00633D28" w:rsidRDefault="00524440">
      <w:pPr>
        <w:spacing w:after="0" w:line="259" w:lineRule="auto"/>
        <w:ind w:left="0" w:right="83" w:firstLine="0"/>
        <w:jc w:val="center"/>
      </w:pPr>
      <w:r>
        <w:rPr>
          <w:b/>
          <w:color w:val="231F20"/>
        </w:rPr>
        <w:t>Образец титульного листа отчета по практике</w:t>
      </w:r>
      <w:r>
        <w:t xml:space="preserve"> </w:t>
      </w:r>
    </w:p>
    <w:p w:rsidR="00633D28" w:rsidRDefault="00524440" w:rsidP="00C4681A">
      <w:pPr>
        <w:spacing w:after="0" w:line="259" w:lineRule="auto"/>
        <w:ind w:left="708" w:right="0" w:firstLine="0"/>
        <w:jc w:val="left"/>
      </w:pPr>
      <w:r>
        <w:t xml:space="preserve">  </w:t>
      </w:r>
    </w:p>
    <w:p w:rsidR="00633D28" w:rsidRDefault="00524440">
      <w:pPr>
        <w:spacing w:after="4" w:line="270" w:lineRule="auto"/>
        <w:ind w:left="214" w:right="204"/>
        <w:jc w:val="center"/>
      </w:pPr>
      <w:r>
        <w:rPr>
          <w:b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</w:t>
      </w:r>
    </w:p>
    <w:p w:rsidR="00633D28" w:rsidRDefault="00524440">
      <w:pPr>
        <w:spacing w:after="34" w:line="259" w:lineRule="auto"/>
        <w:ind w:left="159" w:right="230"/>
        <w:jc w:val="center"/>
      </w:pPr>
      <w:r>
        <w:t xml:space="preserve">(Финансовый университет) </w:t>
      </w:r>
    </w:p>
    <w:p w:rsidR="00C4681A" w:rsidRDefault="00C4681A">
      <w:pPr>
        <w:pStyle w:val="4"/>
        <w:spacing w:after="4" w:line="270" w:lineRule="auto"/>
        <w:ind w:left="214" w:right="286"/>
        <w:jc w:val="center"/>
      </w:pPr>
      <w:r>
        <w:t>АЛТАЙСКИЙ</w:t>
      </w:r>
      <w:r w:rsidR="00524440">
        <w:t xml:space="preserve"> ФИЛИАЛ </w:t>
      </w:r>
    </w:p>
    <w:p w:rsidR="00633D28" w:rsidRDefault="00524440">
      <w:pPr>
        <w:pStyle w:val="4"/>
        <w:spacing w:after="4" w:line="270" w:lineRule="auto"/>
        <w:ind w:left="214" w:right="286"/>
        <w:jc w:val="center"/>
      </w:pPr>
      <w:r>
        <w:t xml:space="preserve">Кафедра «Экономика, менеджмент и маркетинг» </w:t>
      </w:r>
    </w:p>
    <w:p w:rsidR="00633D28" w:rsidRDefault="00524440">
      <w:pPr>
        <w:spacing w:after="0" w:line="259" w:lineRule="auto"/>
        <w:ind w:left="0" w:right="9" w:firstLine="0"/>
        <w:jc w:val="center"/>
      </w:pPr>
      <w:r>
        <w:t xml:space="preserve"> </w:t>
      </w:r>
    </w:p>
    <w:p w:rsidR="00633D28" w:rsidRDefault="00524440">
      <w:pPr>
        <w:spacing w:after="23" w:line="259" w:lineRule="auto"/>
        <w:ind w:left="0" w:right="9" w:firstLine="0"/>
        <w:jc w:val="center"/>
      </w:pPr>
      <w:r>
        <w:t xml:space="preserve"> </w:t>
      </w:r>
    </w:p>
    <w:p w:rsidR="00633D28" w:rsidRDefault="00524440">
      <w:pPr>
        <w:spacing w:line="259" w:lineRule="auto"/>
        <w:ind w:left="-5" w:right="72"/>
      </w:pPr>
      <w:r>
        <w:t>Направление –</w:t>
      </w:r>
      <w:r>
        <w:rPr>
          <w:u w:val="single" w:color="000000"/>
        </w:rPr>
        <w:t xml:space="preserve"> Менеджмент</w:t>
      </w:r>
      <w:r>
        <w:t xml:space="preserve"> </w:t>
      </w:r>
    </w:p>
    <w:p w:rsidR="00633D28" w:rsidRDefault="00524440">
      <w:pPr>
        <w:spacing w:after="0" w:line="259" w:lineRule="auto"/>
        <w:ind w:left="-5" w:right="0"/>
        <w:jc w:val="left"/>
      </w:pPr>
      <w:r>
        <w:t>Профиль –</w:t>
      </w:r>
      <w:r>
        <w:rPr>
          <w:u w:val="single" w:color="000000"/>
        </w:rPr>
        <w:t xml:space="preserve"> Корпоративное управление</w:t>
      </w:r>
      <w:r>
        <w:t xml:space="preserve"> </w:t>
      </w:r>
    </w:p>
    <w:p w:rsidR="00633D28" w:rsidRDefault="0052444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33D28" w:rsidRDefault="00524440">
      <w:pPr>
        <w:spacing w:after="26" w:line="259" w:lineRule="auto"/>
        <w:ind w:left="0" w:right="9" w:firstLine="0"/>
        <w:jc w:val="center"/>
      </w:pPr>
      <w:r>
        <w:rPr>
          <w:b/>
        </w:rPr>
        <w:t xml:space="preserve"> </w:t>
      </w:r>
    </w:p>
    <w:p w:rsidR="00D27BAB" w:rsidRDefault="00524440">
      <w:pPr>
        <w:pStyle w:val="4"/>
        <w:spacing w:after="4" w:line="270" w:lineRule="auto"/>
        <w:ind w:left="214" w:right="282"/>
        <w:jc w:val="center"/>
      </w:pPr>
      <w:r>
        <w:t xml:space="preserve">ОТЧЕТ </w:t>
      </w:r>
    </w:p>
    <w:p w:rsidR="00633D28" w:rsidRDefault="00524440">
      <w:pPr>
        <w:pStyle w:val="4"/>
        <w:spacing w:after="4" w:line="270" w:lineRule="auto"/>
        <w:ind w:left="214" w:right="282"/>
        <w:jc w:val="center"/>
      </w:pPr>
      <w:r>
        <w:t xml:space="preserve">о прохождении производственной (в </w:t>
      </w:r>
      <w:proofErr w:type="spellStart"/>
      <w:r>
        <w:t>т.ч</w:t>
      </w:r>
      <w:proofErr w:type="spellEnd"/>
      <w:r>
        <w:t xml:space="preserve">. преддипломной) практики </w:t>
      </w:r>
    </w:p>
    <w:p w:rsidR="00633D28" w:rsidRDefault="00524440">
      <w:pPr>
        <w:spacing w:after="0" w:line="259" w:lineRule="auto"/>
        <w:ind w:left="0" w:right="9" w:firstLine="0"/>
        <w:jc w:val="center"/>
      </w:pPr>
      <w:r>
        <w:rPr>
          <w:b/>
        </w:rPr>
        <w:t xml:space="preserve"> </w:t>
      </w:r>
    </w:p>
    <w:p w:rsidR="00633D28" w:rsidRDefault="00524440">
      <w:pPr>
        <w:spacing w:after="21" w:line="259" w:lineRule="auto"/>
        <w:ind w:left="0" w:right="9" w:firstLine="0"/>
        <w:jc w:val="center"/>
      </w:pPr>
      <w:r>
        <w:rPr>
          <w:b/>
        </w:rPr>
        <w:t xml:space="preserve"> </w:t>
      </w:r>
    </w:p>
    <w:p w:rsidR="00633D28" w:rsidRDefault="00524440">
      <w:pPr>
        <w:spacing w:after="0" w:line="259" w:lineRule="auto"/>
        <w:ind w:left="-5" w:right="0"/>
        <w:jc w:val="left"/>
      </w:pPr>
      <w:r>
        <w:t xml:space="preserve">Место </w:t>
      </w:r>
      <w:proofErr w:type="gramStart"/>
      <w:r>
        <w:t xml:space="preserve">практики:   </w:t>
      </w:r>
      <w:proofErr w:type="gramEnd"/>
      <w:r>
        <w:t xml:space="preserve"> </w:t>
      </w:r>
      <w:r>
        <w:rPr>
          <w:u w:val="single" w:color="000000"/>
        </w:rPr>
        <w:t>ООО «</w:t>
      </w:r>
      <w:proofErr w:type="spellStart"/>
      <w:r>
        <w:rPr>
          <w:u w:val="single" w:color="000000"/>
        </w:rPr>
        <w:t>Кверт</w:t>
      </w:r>
      <w:proofErr w:type="spellEnd"/>
      <w:r>
        <w:rPr>
          <w:u w:val="single" w:color="000000"/>
        </w:rPr>
        <w:t>», г. Барнаул</w:t>
      </w:r>
      <w:r>
        <w:t xml:space="preserve">  </w:t>
      </w:r>
    </w:p>
    <w:p w:rsidR="00633D28" w:rsidRDefault="00524440">
      <w:pPr>
        <w:tabs>
          <w:tab w:val="center" w:pos="900"/>
          <w:tab w:val="center" w:pos="3152"/>
        </w:tabs>
        <w:spacing w:after="3" w:line="259" w:lineRule="auto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              </w:t>
      </w:r>
      <w:r>
        <w:rPr>
          <w:sz w:val="24"/>
        </w:rPr>
        <w:t xml:space="preserve">(название организации) </w:t>
      </w:r>
    </w:p>
    <w:p w:rsidR="00633D28" w:rsidRDefault="00524440">
      <w:pPr>
        <w:spacing w:after="25" w:line="259" w:lineRule="auto"/>
        <w:ind w:left="0" w:right="0" w:firstLine="0"/>
        <w:jc w:val="left"/>
      </w:pPr>
      <w:r>
        <w:t xml:space="preserve"> </w:t>
      </w:r>
    </w:p>
    <w:p w:rsidR="00633D28" w:rsidRDefault="00524440">
      <w:pPr>
        <w:spacing w:line="259" w:lineRule="auto"/>
        <w:ind w:left="-5" w:right="72"/>
      </w:pPr>
      <w:r>
        <w:t xml:space="preserve">Студент (ка) ________________________      Соколова Марина Ивановна </w:t>
      </w:r>
    </w:p>
    <w:p w:rsidR="00633D28" w:rsidRDefault="00524440">
      <w:pPr>
        <w:tabs>
          <w:tab w:val="center" w:pos="900"/>
          <w:tab w:val="center" w:pos="1416"/>
          <w:tab w:val="center" w:pos="3032"/>
        </w:tabs>
        <w:spacing w:after="3" w:line="259" w:lineRule="auto"/>
        <w:ind w:left="-15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</w:t>
      </w:r>
      <w:r>
        <w:rPr>
          <w:sz w:val="24"/>
        </w:rPr>
        <w:t xml:space="preserve">   (подпись) </w:t>
      </w:r>
    </w:p>
    <w:p w:rsidR="00633D28" w:rsidRDefault="0052444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33D28" w:rsidRDefault="00524440">
      <w:pPr>
        <w:tabs>
          <w:tab w:val="center" w:pos="2833"/>
          <w:tab w:val="center" w:pos="5850"/>
        </w:tabs>
        <w:spacing w:line="259" w:lineRule="auto"/>
        <w:ind w:left="-15" w:right="0" w:firstLine="0"/>
        <w:jc w:val="left"/>
      </w:pPr>
      <w:r>
        <w:t xml:space="preserve">№ личного </w:t>
      </w:r>
      <w:proofErr w:type="gramStart"/>
      <w:r>
        <w:t xml:space="preserve">дела  </w:t>
      </w:r>
      <w:r>
        <w:tab/>
      </w:r>
      <w:proofErr w:type="gramEnd"/>
      <w:r>
        <w:t xml:space="preserve">       ____________________ </w:t>
      </w:r>
    </w:p>
    <w:p w:rsidR="00633D28" w:rsidRDefault="00524440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633D28" w:rsidRDefault="00524440" w:rsidP="00C4681A">
      <w:pPr>
        <w:spacing w:line="277" w:lineRule="auto"/>
        <w:ind w:left="-5" w:right="645"/>
      </w:pPr>
      <w:r>
        <w:t xml:space="preserve">Руководитель </w:t>
      </w:r>
      <w:proofErr w:type="gramStart"/>
      <w:r>
        <w:t>практики  от</w:t>
      </w:r>
      <w:proofErr w:type="gramEnd"/>
      <w:r>
        <w:t xml:space="preserve"> организации __________ Петров В.И.,</w:t>
      </w:r>
      <w:r w:rsidR="00C4681A">
        <w:t xml:space="preserve"> </w:t>
      </w:r>
      <w:r>
        <w:t>начальник отдела маркетинга   ООО «</w:t>
      </w:r>
      <w:proofErr w:type="spellStart"/>
      <w:r>
        <w:t>Кверт</w:t>
      </w:r>
      <w:proofErr w:type="spellEnd"/>
      <w:r>
        <w:t xml:space="preserve">» </w:t>
      </w:r>
    </w:p>
    <w:p w:rsidR="00633D28" w:rsidRDefault="00524440">
      <w:pPr>
        <w:spacing w:after="0" w:line="259" w:lineRule="auto"/>
        <w:ind w:left="0" w:right="0" w:firstLine="0"/>
        <w:jc w:val="left"/>
      </w:pPr>
      <w:r>
        <w:t xml:space="preserve">                                     </w:t>
      </w:r>
      <w:r>
        <w:rPr>
          <w:sz w:val="37"/>
          <w:vertAlign w:val="subscript"/>
        </w:rPr>
        <w:t>(подпись)</w:t>
      </w:r>
      <w:r>
        <w:t xml:space="preserve">                                                    </w:t>
      </w:r>
    </w:p>
    <w:p w:rsidR="00633D28" w:rsidRDefault="00524440">
      <w:pPr>
        <w:spacing w:after="0" w:line="259" w:lineRule="auto"/>
        <w:ind w:left="0" w:right="0" w:firstLine="0"/>
        <w:jc w:val="left"/>
      </w:pPr>
      <w:r>
        <w:t xml:space="preserve">                                                                                                            </w:t>
      </w:r>
    </w:p>
    <w:p w:rsidR="00633D28" w:rsidRDefault="00524440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633D28" w:rsidRDefault="00524440">
      <w:pPr>
        <w:spacing w:line="259" w:lineRule="auto"/>
        <w:ind w:left="-5" w:right="72"/>
      </w:pPr>
      <w:r>
        <w:t xml:space="preserve">Руководитель практики  </w:t>
      </w:r>
    </w:p>
    <w:p w:rsidR="00633D28" w:rsidRDefault="00524440">
      <w:pPr>
        <w:spacing w:line="259" w:lineRule="auto"/>
        <w:ind w:left="-5" w:right="72"/>
      </w:pPr>
      <w:r>
        <w:t xml:space="preserve">от филиала                           _____________     </w:t>
      </w:r>
      <w:proofErr w:type="spellStart"/>
      <w:r>
        <w:t>Межина</w:t>
      </w:r>
      <w:proofErr w:type="spellEnd"/>
      <w:r>
        <w:t xml:space="preserve"> М.В., к.э.н., доцент </w:t>
      </w:r>
    </w:p>
    <w:p w:rsidR="00633D28" w:rsidRDefault="00524440">
      <w:pPr>
        <w:spacing w:after="3" w:line="259" w:lineRule="auto"/>
        <w:ind w:left="-5" w:right="0"/>
        <w:jc w:val="left"/>
      </w:pPr>
      <w:r>
        <w:t xml:space="preserve">                                                    </w:t>
      </w:r>
      <w:r>
        <w:rPr>
          <w:sz w:val="24"/>
        </w:rPr>
        <w:t>(подпись)</w:t>
      </w:r>
      <w:r>
        <w:t xml:space="preserve">            </w:t>
      </w:r>
    </w:p>
    <w:p w:rsidR="00633D28" w:rsidRDefault="00524440">
      <w:pPr>
        <w:spacing w:after="0" w:line="259" w:lineRule="auto"/>
        <w:ind w:left="0" w:right="9" w:firstLine="0"/>
        <w:jc w:val="center"/>
      </w:pPr>
      <w:r>
        <w:t xml:space="preserve"> </w:t>
      </w:r>
    </w:p>
    <w:p w:rsidR="00633D28" w:rsidRDefault="00524440">
      <w:pPr>
        <w:spacing w:after="0" w:line="259" w:lineRule="auto"/>
        <w:ind w:left="0" w:right="9" w:firstLine="0"/>
        <w:jc w:val="center"/>
      </w:pPr>
      <w:r>
        <w:t xml:space="preserve"> </w:t>
      </w:r>
    </w:p>
    <w:p w:rsidR="00633D28" w:rsidRDefault="00524440">
      <w:pPr>
        <w:spacing w:after="0" w:line="259" w:lineRule="auto"/>
        <w:ind w:left="0" w:right="9" w:firstLine="0"/>
        <w:jc w:val="center"/>
      </w:pPr>
      <w:r>
        <w:t xml:space="preserve"> </w:t>
      </w:r>
    </w:p>
    <w:p w:rsidR="00633D28" w:rsidRDefault="00524440">
      <w:pPr>
        <w:spacing w:after="19" w:line="259" w:lineRule="auto"/>
        <w:ind w:left="0" w:right="9" w:firstLine="0"/>
        <w:jc w:val="center"/>
      </w:pPr>
      <w:r>
        <w:t xml:space="preserve"> </w:t>
      </w:r>
    </w:p>
    <w:p w:rsidR="00633D28" w:rsidRDefault="00524440">
      <w:pPr>
        <w:spacing w:after="3" w:line="259" w:lineRule="auto"/>
        <w:ind w:left="159" w:right="228"/>
        <w:jc w:val="center"/>
      </w:pPr>
      <w:r>
        <w:t xml:space="preserve">Барнаул 201_ </w:t>
      </w:r>
    </w:p>
    <w:sectPr w:rsidR="00633D28">
      <w:footerReference w:type="even" r:id="rId12"/>
      <w:footerReference w:type="default" r:id="rId13"/>
      <w:footerReference w:type="first" r:id="rId14"/>
      <w:pgSz w:w="11906" w:h="16838"/>
      <w:pgMar w:top="1133" w:right="485" w:bottom="1266" w:left="17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E30" w:rsidRDefault="00722E30">
      <w:pPr>
        <w:spacing w:after="0" w:line="240" w:lineRule="auto"/>
      </w:pPr>
      <w:r>
        <w:separator/>
      </w:r>
    </w:p>
  </w:endnote>
  <w:endnote w:type="continuationSeparator" w:id="0">
    <w:p w:rsidR="00722E30" w:rsidRDefault="0072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2A7" w:rsidRDefault="00AA02A7">
    <w:pPr>
      <w:spacing w:after="0" w:line="259" w:lineRule="auto"/>
      <w:ind w:left="0" w:right="7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AA02A7" w:rsidRDefault="00AA02A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2A7" w:rsidRDefault="00AA02A7">
    <w:pPr>
      <w:spacing w:after="0" w:line="259" w:lineRule="auto"/>
      <w:ind w:left="0" w:right="7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510D" w:rsidRPr="0009510D">
      <w:rPr>
        <w:noProof/>
        <w:sz w:val="24"/>
      </w:rPr>
      <w:t>20</w:t>
    </w:r>
    <w:r>
      <w:rPr>
        <w:sz w:val="24"/>
      </w:rPr>
      <w:fldChar w:fldCharType="end"/>
    </w:r>
    <w:r>
      <w:rPr>
        <w:sz w:val="24"/>
      </w:rPr>
      <w:t xml:space="preserve"> </w:t>
    </w:r>
  </w:p>
  <w:p w:rsidR="00AA02A7" w:rsidRDefault="00AA02A7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2A7" w:rsidRDefault="00AA02A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E30" w:rsidRDefault="00722E30">
      <w:pPr>
        <w:spacing w:after="0" w:line="240" w:lineRule="auto"/>
      </w:pPr>
      <w:r>
        <w:separator/>
      </w:r>
    </w:p>
  </w:footnote>
  <w:footnote w:type="continuationSeparator" w:id="0">
    <w:p w:rsidR="00722E30" w:rsidRDefault="00722E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C1A22"/>
    <w:multiLevelType w:val="hybridMultilevel"/>
    <w:tmpl w:val="5B1A629A"/>
    <w:lvl w:ilvl="0" w:tplc="17E06046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90A9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142B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A8239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7EAD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0AAF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5666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4678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245F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0E5B3F"/>
    <w:multiLevelType w:val="hybridMultilevel"/>
    <w:tmpl w:val="955C92AC"/>
    <w:lvl w:ilvl="0" w:tplc="3AC60AC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3ACDD9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48883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6C9AC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C0C52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2D80ED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8C40B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956787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38734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5926D9"/>
    <w:multiLevelType w:val="hybridMultilevel"/>
    <w:tmpl w:val="020AB116"/>
    <w:lvl w:ilvl="0" w:tplc="37F03F9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F50736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3E465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2211C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803D3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FC7EF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EA0205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74FDF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48311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BF5AE5"/>
    <w:multiLevelType w:val="hybridMultilevel"/>
    <w:tmpl w:val="93EE9616"/>
    <w:lvl w:ilvl="0" w:tplc="4F2CB91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A4B76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D069E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FAC29A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E2634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2097E4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8444C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569888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4416D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245DC6"/>
    <w:multiLevelType w:val="hybridMultilevel"/>
    <w:tmpl w:val="A30EDEF8"/>
    <w:lvl w:ilvl="0" w:tplc="69184E2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482E1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3E465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84425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98CF8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26D9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70997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5C917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0A64C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C04671"/>
    <w:multiLevelType w:val="hybridMultilevel"/>
    <w:tmpl w:val="4168C3FA"/>
    <w:lvl w:ilvl="0" w:tplc="C2B2A73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6831E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26BC9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3047C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D0832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AA722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2078C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F2DDE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8B9D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052E2A"/>
    <w:multiLevelType w:val="hybridMultilevel"/>
    <w:tmpl w:val="90E07914"/>
    <w:lvl w:ilvl="0" w:tplc="7E9C9506">
      <w:start w:val="1"/>
      <w:numFmt w:val="bullet"/>
      <w:lvlText w:val="–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2A5E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48D9A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AE10A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30F26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69BB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F85BC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9C4F9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46F0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C84C44"/>
    <w:multiLevelType w:val="hybridMultilevel"/>
    <w:tmpl w:val="16ECB6FE"/>
    <w:lvl w:ilvl="0" w:tplc="AD8A1DC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21332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F42E7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A02E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6667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EAF41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1256C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B62E7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16CDE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7F0F5D"/>
    <w:multiLevelType w:val="hybridMultilevel"/>
    <w:tmpl w:val="165ACEDE"/>
    <w:lvl w:ilvl="0" w:tplc="B382F49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422BDE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84B806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F82262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0EC37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6CDBE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5AC64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C204B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20C52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60A4068"/>
    <w:multiLevelType w:val="hybridMultilevel"/>
    <w:tmpl w:val="23AE0E18"/>
    <w:lvl w:ilvl="0" w:tplc="EFBCC24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A6C6F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8A850F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504F4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14D0B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BEF52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3039B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CC778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746AE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D463566"/>
    <w:multiLevelType w:val="hybridMultilevel"/>
    <w:tmpl w:val="6B12FF00"/>
    <w:lvl w:ilvl="0" w:tplc="3F38CD0E">
      <w:start w:val="1"/>
      <w:numFmt w:val="bullet"/>
      <w:lvlText w:val="–"/>
      <w:lvlJc w:val="left"/>
      <w:pPr>
        <w:ind w:left="1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F8354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72780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C6E46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C8C8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04A3C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985DD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78C2B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CE9D8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EF74BF"/>
    <w:multiLevelType w:val="hybridMultilevel"/>
    <w:tmpl w:val="1602C1B4"/>
    <w:lvl w:ilvl="0" w:tplc="AE28CA9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D660F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BCEF0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90F12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24AE8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A4EE0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8E635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78BF7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AE746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F5545D7"/>
    <w:multiLevelType w:val="hybridMultilevel"/>
    <w:tmpl w:val="17B031A0"/>
    <w:lvl w:ilvl="0" w:tplc="1DA47F3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9E131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D06FB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EF37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63E5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804F2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202A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27F9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026D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BF1492"/>
    <w:multiLevelType w:val="hybridMultilevel"/>
    <w:tmpl w:val="9D3EBE66"/>
    <w:lvl w:ilvl="0" w:tplc="D9645D5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A33A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B629EE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4B33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7279A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6AED7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1065C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30BF3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2C53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5747A13"/>
    <w:multiLevelType w:val="hybridMultilevel"/>
    <w:tmpl w:val="D93A0680"/>
    <w:lvl w:ilvl="0" w:tplc="C3B4710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40B78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F2FF8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868BE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58529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2650C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78A9D7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04A4B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F052F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5B94F6D"/>
    <w:multiLevelType w:val="multilevel"/>
    <w:tmpl w:val="AAD6779E"/>
    <w:lvl w:ilvl="0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CB78BA"/>
    <w:multiLevelType w:val="hybridMultilevel"/>
    <w:tmpl w:val="7B74A9C0"/>
    <w:lvl w:ilvl="0" w:tplc="A6EE7850">
      <w:start w:val="1"/>
      <w:numFmt w:val="bullet"/>
      <w:lvlText w:val="•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A0F864">
      <w:start w:val="1"/>
      <w:numFmt w:val="bullet"/>
      <w:lvlText w:val=""/>
      <w:lvlJc w:val="left"/>
      <w:pPr>
        <w:ind w:left="14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208186">
      <w:start w:val="1"/>
      <w:numFmt w:val="bullet"/>
      <w:lvlText w:val="▪"/>
      <w:lvlJc w:val="left"/>
      <w:pPr>
        <w:ind w:left="17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78D0C2">
      <w:start w:val="1"/>
      <w:numFmt w:val="bullet"/>
      <w:lvlText w:val="•"/>
      <w:lvlJc w:val="left"/>
      <w:pPr>
        <w:ind w:left="2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EA83448">
      <w:start w:val="1"/>
      <w:numFmt w:val="bullet"/>
      <w:lvlText w:val="o"/>
      <w:lvlJc w:val="left"/>
      <w:pPr>
        <w:ind w:left="3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ECB5EE">
      <w:start w:val="1"/>
      <w:numFmt w:val="bullet"/>
      <w:lvlText w:val="▪"/>
      <w:lvlJc w:val="left"/>
      <w:pPr>
        <w:ind w:left="39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323964">
      <w:start w:val="1"/>
      <w:numFmt w:val="bullet"/>
      <w:lvlText w:val="•"/>
      <w:lvlJc w:val="left"/>
      <w:pPr>
        <w:ind w:left="4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1F8F1FC">
      <w:start w:val="1"/>
      <w:numFmt w:val="bullet"/>
      <w:lvlText w:val="o"/>
      <w:lvlJc w:val="left"/>
      <w:pPr>
        <w:ind w:left="53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8A9726">
      <w:start w:val="1"/>
      <w:numFmt w:val="bullet"/>
      <w:lvlText w:val="▪"/>
      <w:lvlJc w:val="left"/>
      <w:pPr>
        <w:ind w:left="61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CC74B82"/>
    <w:multiLevelType w:val="hybridMultilevel"/>
    <w:tmpl w:val="EFC85824"/>
    <w:lvl w:ilvl="0" w:tplc="E97CE0AA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7497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00BE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5828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EAE4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408D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BA0F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EAA3A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6AB1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4094ABD"/>
    <w:multiLevelType w:val="hybridMultilevel"/>
    <w:tmpl w:val="DC4AB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F5E33"/>
    <w:multiLevelType w:val="hybridMultilevel"/>
    <w:tmpl w:val="12FA7D5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7351029"/>
    <w:multiLevelType w:val="hybridMultilevel"/>
    <w:tmpl w:val="816438D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142DF"/>
    <w:multiLevelType w:val="hybridMultilevel"/>
    <w:tmpl w:val="7394889C"/>
    <w:lvl w:ilvl="0" w:tplc="5E4E28E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48A3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1A93A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72C04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AC57E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56E31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8A10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FCD49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14C05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8"/>
  </w:num>
  <w:num w:numId="3">
    <w:abstractNumId w:val="3"/>
  </w:num>
  <w:num w:numId="4">
    <w:abstractNumId w:val="14"/>
  </w:num>
  <w:num w:numId="5">
    <w:abstractNumId w:val="9"/>
  </w:num>
  <w:num w:numId="6">
    <w:abstractNumId w:val="16"/>
  </w:num>
  <w:num w:numId="7">
    <w:abstractNumId w:val="2"/>
  </w:num>
  <w:num w:numId="8">
    <w:abstractNumId w:val="0"/>
  </w:num>
  <w:num w:numId="9">
    <w:abstractNumId w:val="17"/>
  </w:num>
  <w:num w:numId="10">
    <w:abstractNumId w:val="10"/>
  </w:num>
  <w:num w:numId="11">
    <w:abstractNumId w:val="1"/>
  </w:num>
  <w:num w:numId="12">
    <w:abstractNumId w:val="13"/>
  </w:num>
  <w:num w:numId="13">
    <w:abstractNumId w:val="4"/>
  </w:num>
  <w:num w:numId="14">
    <w:abstractNumId w:val="7"/>
  </w:num>
  <w:num w:numId="15">
    <w:abstractNumId w:val="6"/>
  </w:num>
  <w:num w:numId="16">
    <w:abstractNumId w:val="21"/>
  </w:num>
  <w:num w:numId="17">
    <w:abstractNumId w:val="11"/>
  </w:num>
  <w:num w:numId="18">
    <w:abstractNumId w:val="12"/>
  </w:num>
  <w:num w:numId="19">
    <w:abstractNumId w:val="5"/>
  </w:num>
  <w:num w:numId="20">
    <w:abstractNumId w:val="19"/>
  </w:num>
  <w:num w:numId="21">
    <w:abstractNumId w:val="2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D28"/>
    <w:rsid w:val="0009510D"/>
    <w:rsid w:val="000B75D5"/>
    <w:rsid w:val="002E0E42"/>
    <w:rsid w:val="00340A03"/>
    <w:rsid w:val="00340D6B"/>
    <w:rsid w:val="00352E92"/>
    <w:rsid w:val="004F1DFB"/>
    <w:rsid w:val="00524440"/>
    <w:rsid w:val="00633D28"/>
    <w:rsid w:val="006611E0"/>
    <w:rsid w:val="006F7DEF"/>
    <w:rsid w:val="00722E30"/>
    <w:rsid w:val="008D4496"/>
    <w:rsid w:val="00903E29"/>
    <w:rsid w:val="00AA02A7"/>
    <w:rsid w:val="00B9689F"/>
    <w:rsid w:val="00C4681A"/>
    <w:rsid w:val="00C51806"/>
    <w:rsid w:val="00CB2951"/>
    <w:rsid w:val="00D27BAB"/>
    <w:rsid w:val="00DD0CD3"/>
    <w:rsid w:val="00ED7A75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131EF-1D1C-4FF2-8E89-7FDB0BE27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387" w:lineRule="auto"/>
      <w:ind w:left="10" w:right="81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8" w:line="252" w:lineRule="auto"/>
      <w:ind w:left="317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38" w:line="252" w:lineRule="auto"/>
      <w:ind w:left="317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4" w:line="270" w:lineRule="auto"/>
      <w:ind w:left="317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38" w:line="252" w:lineRule="auto"/>
      <w:ind w:left="317" w:hanging="10"/>
      <w:jc w:val="both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138" w:line="252" w:lineRule="auto"/>
      <w:ind w:left="317" w:hanging="10"/>
      <w:jc w:val="both"/>
      <w:outlineLvl w:val="4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Plain Text"/>
    <w:basedOn w:val="a"/>
    <w:link w:val="a4"/>
    <w:uiPriority w:val="99"/>
    <w:unhideWhenUsed/>
    <w:rsid w:val="008D4496"/>
    <w:pPr>
      <w:spacing w:after="0" w:line="240" w:lineRule="auto"/>
      <w:ind w:left="0" w:right="0" w:firstLine="0"/>
      <w:jc w:val="left"/>
    </w:pPr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8D4496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14">
    <w:name w:val="Font Style114"/>
    <w:uiPriority w:val="99"/>
    <w:rsid w:val="008D4496"/>
    <w:rPr>
      <w:rFonts w:ascii="Times New Roman" w:hAnsi="Times New Roman" w:cs="Times New Roman"/>
      <w:sz w:val="20"/>
      <w:szCs w:val="20"/>
    </w:rPr>
  </w:style>
  <w:style w:type="character" w:customStyle="1" w:styleId="FontStyle111">
    <w:name w:val="Font Style111"/>
    <w:uiPriority w:val="99"/>
    <w:rsid w:val="008D4496"/>
    <w:rPr>
      <w:rFonts w:ascii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8D44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8D4496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customStyle="1" w:styleId="11">
    <w:name w:val="Стиль1"/>
    <w:rsid w:val="008D4496"/>
    <w:pPr>
      <w:tabs>
        <w:tab w:val="left" w:pos="708"/>
      </w:tabs>
      <w:suppressAutoHyphens/>
      <w:spacing w:after="200" w:line="276" w:lineRule="auto"/>
      <w:ind w:firstLine="198"/>
      <w:jc w:val="both"/>
    </w:pPr>
    <w:rPr>
      <w:rFonts w:ascii="Times New Roman" w:eastAsia="Times New Roman" w:hAnsi="Times New Roman" w:cs="Times New Roman"/>
      <w:color w:val="000000"/>
      <w:kern w:val="1"/>
      <w:szCs w:val="20"/>
      <w:lang w:eastAsia="en-US"/>
    </w:rPr>
  </w:style>
  <w:style w:type="paragraph" w:styleId="a6">
    <w:name w:val="List Paragraph"/>
    <w:basedOn w:val="a"/>
    <w:uiPriority w:val="34"/>
    <w:qFormat/>
    <w:rsid w:val="00C4681A"/>
    <w:pPr>
      <w:ind w:left="720"/>
      <w:contextualSpacing/>
    </w:pPr>
  </w:style>
  <w:style w:type="paragraph" w:styleId="a7">
    <w:name w:val="Body Text Indent"/>
    <w:basedOn w:val="a"/>
    <w:link w:val="a8"/>
    <w:rsid w:val="000B75D5"/>
    <w:pPr>
      <w:spacing w:after="120" w:line="240" w:lineRule="auto"/>
      <w:ind w:left="283" w:right="0" w:firstLine="0"/>
      <w:jc w:val="left"/>
    </w:pPr>
    <w:rPr>
      <w:color w:val="auto"/>
      <w:sz w:val="24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B75D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l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rsl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library.ru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24</Pages>
  <Words>4400</Words>
  <Characters>25086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/>
  <LinksUpToDate>false</LinksUpToDate>
  <CharactersWithSpaces>29428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subject/>
  <dc:creator>виктор</dc:creator>
  <cp:keywords/>
  <cp:lastModifiedBy>Разгон Антон Викторович</cp:lastModifiedBy>
  <cp:revision>11</cp:revision>
  <dcterms:created xsi:type="dcterms:W3CDTF">2019-10-04T03:30:00Z</dcterms:created>
  <dcterms:modified xsi:type="dcterms:W3CDTF">2019-12-05T04:52:00Z</dcterms:modified>
</cp:coreProperties>
</file>