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63" w:type="dxa"/>
        <w:tblLook w:val="04A0" w:firstRow="1" w:lastRow="0" w:firstColumn="1" w:lastColumn="0" w:noHBand="0" w:noVBand="1"/>
      </w:tblPr>
      <w:tblGrid>
        <w:gridCol w:w="3628"/>
        <w:gridCol w:w="6545"/>
        <w:gridCol w:w="2490"/>
      </w:tblGrid>
      <w:tr w:rsidR="008F1B63" w:rsidRPr="00D30439" w14:paraId="0B828225" w14:textId="77777777" w:rsidTr="006F5E9F">
        <w:trPr>
          <w:trHeight w:val="99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200" w14:textId="77777777" w:rsidR="008F1B63" w:rsidRPr="00D30439" w:rsidRDefault="008F1B63" w:rsidP="008F1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1B6" w14:textId="77777777" w:rsidR="008F1B63" w:rsidRPr="00D30439" w:rsidRDefault="008F1B63" w:rsidP="0037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014" w14:textId="77777777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B63" w:rsidRPr="00D30439" w14:paraId="35246FA7" w14:textId="77777777" w:rsidTr="006F5E9F">
        <w:trPr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5BB" w14:textId="77777777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AEF" w14:textId="77777777" w:rsidR="008F1B63" w:rsidRDefault="008F1B63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Утверждаю:</w:t>
            </w:r>
          </w:p>
          <w:p w14:paraId="1615B7B1" w14:textId="77777777" w:rsidR="008F1B63" w:rsidRPr="00D30439" w:rsidRDefault="008F1B63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0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Начальник отдела ДО и СВР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2DD" w14:textId="77777777" w:rsidR="008F1B63" w:rsidRPr="00D30439" w:rsidRDefault="008F1B63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F1B63" w:rsidRPr="00D30439" w14:paraId="264497A6" w14:textId="77777777" w:rsidTr="006F5E9F">
        <w:trPr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B90" w14:textId="77777777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472" w14:textId="1F53192C" w:rsidR="006F5E9F" w:rsidRDefault="006F5E9F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2EC3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1DD4761" wp14:editId="7B535B2A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23495</wp:posOffset>
                  </wp:positionV>
                  <wp:extent cx="803910" cy="371475"/>
                  <wp:effectExtent l="0" t="0" r="0" b="0"/>
                  <wp:wrapNone/>
                  <wp:docPr id="1" name="Рисунок 1" descr="C:\Users\User\Desktop\Шееве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еевел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7" t="24532" r="30386" b="64375"/>
                          <a:stretch/>
                        </pic:blipFill>
                        <pic:spPr bwMode="auto">
                          <a:xfrm>
                            <a:off x="0" y="0"/>
                            <a:ext cx="8039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0219C" w14:textId="7073A378" w:rsidR="008F1B63" w:rsidRPr="00D30439" w:rsidRDefault="008F1B63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____________</w:t>
            </w:r>
            <w:proofErr w:type="gramStart"/>
            <w:r w:rsidRPr="00D30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С.Ю.</w:t>
            </w:r>
            <w:proofErr w:type="gramEnd"/>
            <w:r w:rsidRPr="00D30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Шевелев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F88" w14:textId="77777777" w:rsidR="008F1B63" w:rsidRPr="00D30439" w:rsidRDefault="008F1B63" w:rsidP="003777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F1B63" w:rsidRPr="00D30439" w14:paraId="0A008BA1" w14:textId="77777777" w:rsidTr="006F5E9F">
        <w:trPr>
          <w:trHeight w:val="30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CDE" w14:textId="77777777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803" w14:textId="05BD2A19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359" w14:textId="77777777" w:rsidR="008F1B63" w:rsidRPr="00D30439" w:rsidRDefault="008F1B63" w:rsidP="003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F96159" w14:textId="77777777" w:rsidR="008F1B63" w:rsidRPr="0049688C" w:rsidRDefault="008F1B63" w:rsidP="008F1B63">
      <w:pPr>
        <w:jc w:val="right"/>
        <w:rPr>
          <w:rFonts w:ascii="Times New Roman" w:hAnsi="Times New Roman" w:cs="Times New Roman"/>
          <w:b/>
          <w:sz w:val="4"/>
          <w:szCs w:val="20"/>
        </w:rPr>
      </w:pPr>
    </w:p>
    <w:p w14:paraId="67188692" w14:textId="77777777" w:rsidR="00F97361" w:rsidRPr="00F97361" w:rsidRDefault="00F97361" w:rsidP="00F97361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97361">
        <w:rPr>
          <w:rFonts w:ascii="Times New Roman" w:hAnsi="Times New Roman" w:cs="Times New Roman"/>
          <w:b/>
          <w:sz w:val="28"/>
          <w:szCs w:val="20"/>
        </w:rPr>
        <w:t>Календарный учебный график</w:t>
      </w:r>
    </w:p>
    <w:p w14:paraId="32EF76D1" w14:textId="77777777" w:rsidR="00FC2348" w:rsidRPr="00F97361" w:rsidRDefault="00F97361" w:rsidP="00F97361">
      <w:pPr>
        <w:jc w:val="center"/>
        <w:rPr>
          <w:rFonts w:ascii="Times New Roman" w:hAnsi="Times New Roman" w:cs="Times New Roman"/>
        </w:rPr>
      </w:pPr>
      <w:r w:rsidRPr="00F97361">
        <w:rPr>
          <w:rFonts w:ascii="Times New Roman" w:hAnsi="Times New Roman" w:cs="Times New Roman"/>
        </w:rPr>
        <w:t>Программа профессиональной переподготовки</w:t>
      </w:r>
    </w:p>
    <w:p w14:paraId="27ADF95B" w14:textId="77777777" w:rsidR="00F97361" w:rsidRPr="00F97361" w:rsidRDefault="00F97361" w:rsidP="00F97361">
      <w:pPr>
        <w:jc w:val="center"/>
        <w:rPr>
          <w:rFonts w:ascii="Times New Roman" w:hAnsi="Times New Roman" w:cs="Times New Roman"/>
        </w:rPr>
      </w:pPr>
      <w:r w:rsidRPr="00F97361">
        <w:rPr>
          <w:rFonts w:ascii="Times New Roman" w:hAnsi="Times New Roman" w:cs="Times New Roman"/>
        </w:rPr>
        <w:t>«Экономика труда и управление персоналом»</w:t>
      </w:r>
    </w:p>
    <w:p w14:paraId="5843F232" w14:textId="5988E455" w:rsidR="00F97361" w:rsidRPr="00F97361" w:rsidRDefault="00F97361" w:rsidP="00F97361">
      <w:pPr>
        <w:rPr>
          <w:rFonts w:ascii="Times New Roman" w:hAnsi="Times New Roman" w:cs="Times New Roman"/>
        </w:rPr>
      </w:pPr>
      <w:r w:rsidRPr="00F97361">
        <w:rPr>
          <w:rFonts w:ascii="Times New Roman" w:hAnsi="Times New Roman" w:cs="Times New Roman"/>
        </w:rPr>
        <w:t xml:space="preserve">Объем программы: </w:t>
      </w:r>
      <w:r w:rsidR="006F5E9F" w:rsidRPr="006F5E9F">
        <w:rPr>
          <w:rFonts w:ascii="Times New Roman" w:hAnsi="Times New Roman" w:cs="Times New Roman"/>
        </w:rPr>
        <w:t>252</w:t>
      </w:r>
      <w:r w:rsidRPr="00F97361">
        <w:rPr>
          <w:rFonts w:ascii="Times New Roman" w:hAnsi="Times New Roman" w:cs="Times New Roman"/>
        </w:rPr>
        <w:t xml:space="preserve"> (</w:t>
      </w:r>
      <w:r w:rsidR="006F5E9F">
        <w:rPr>
          <w:rFonts w:ascii="Times New Roman" w:hAnsi="Times New Roman" w:cs="Times New Roman"/>
          <w:lang w:val="en-US"/>
        </w:rPr>
        <w:t>150</w:t>
      </w:r>
      <w:r w:rsidRPr="00F97361">
        <w:rPr>
          <w:rFonts w:ascii="Times New Roman" w:hAnsi="Times New Roman" w:cs="Times New Roman"/>
        </w:rPr>
        <w:t xml:space="preserve"> аудиторных)</w:t>
      </w:r>
    </w:p>
    <w:p w14:paraId="41AF55B6" w14:textId="635FECBD" w:rsidR="00F97361" w:rsidRPr="006F5E9F" w:rsidRDefault="00F97361" w:rsidP="00F97361">
      <w:pPr>
        <w:rPr>
          <w:rFonts w:ascii="Times New Roman" w:hAnsi="Times New Roman" w:cs="Times New Roman"/>
        </w:rPr>
      </w:pPr>
      <w:r w:rsidRPr="00F97361">
        <w:rPr>
          <w:rFonts w:ascii="Times New Roman" w:hAnsi="Times New Roman" w:cs="Times New Roman"/>
        </w:rPr>
        <w:t>Форма обучения: очно-заочная с применением дистанционных технологий</w:t>
      </w:r>
      <w:r w:rsidR="006F5E9F" w:rsidRPr="006F5E9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554"/>
        <w:gridCol w:w="3333"/>
        <w:gridCol w:w="718"/>
        <w:gridCol w:w="748"/>
        <w:gridCol w:w="873"/>
        <w:gridCol w:w="866"/>
        <w:gridCol w:w="1137"/>
        <w:gridCol w:w="818"/>
        <w:gridCol w:w="816"/>
        <w:gridCol w:w="860"/>
      </w:tblGrid>
      <w:tr w:rsidR="006F5E9F" w14:paraId="5B05B9EC" w14:textId="77777777" w:rsidTr="006F5E9F">
        <w:tc>
          <w:tcPr>
            <w:tcW w:w="554" w:type="dxa"/>
          </w:tcPr>
          <w:p w14:paraId="7E77F005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3" w:type="dxa"/>
          </w:tcPr>
          <w:p w14:paraId="5A3FE5E7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 (модулей)</w:t>
            </w:r>
          </w:p>
        </w:tc>
        <w:tc>
          <w:tcPr>
            <w:tcW w:w="718" w:type="dxa"/>
          </w:tcPr>
          <w:p w14:paraId="6063B2F2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14:paraId="6BD4DA8F" w14:textId="1BDF71BA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FD18853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  <w:p w14:paraId="0467B30B" w14:textId="638AA0DC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194C6D23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  <w:p w14:paraId="24039DC6" w14:textId="4DB28058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39C88867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  <w:p w14:paraId="5D25983B" w14:textId="2551302C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92683CC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18" w:type="dxa"/>
          </w:tcPr>
          <w:p w14:paraId="359B1D66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16" w:type="dxa"/>
          </w:tcPr>
          <w:p w14:paraId="1AC3A84D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860" w:type="dxa"/>
          </w:tcPr>
          <w:p w14:paraId="5F1C4812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F5E9F" w14:paraId="1B7252AC" w14:textId="77777777" w:rsidTr="006F5E9F">
        <w:tc>
          <w:tcPr>
            <w:tcW w:w="554" w:type="dxa"/>
          </w:tcPr>
          <w:p w14:paraId="05BA7558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3" w:type="dxa"/>
          </w:tcPr>
          <w:p w14:paraId="5D3465F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718" w:type="dxa"/>
          </w:tcPr>
          <w:p w14:paraId="3E37B880" w14:textId="14DBE2C5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748" w:type="dxa"/>
          </w:tcPr>
          <w:p w14:paraId="7AADDA3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7A9885E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48550126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64EE71FD" w14:textId="6DB5B00F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18" w:type="dxa"/>
          </w:tcPr>
          <w:p w14:paraId="2A97E9A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</w:tcPr>
          <w:p w14:paraId="20EA7C7D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5EB68753" w14:textId="3E2B3912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38570389" w14:textId="77777777" w:rsidTr="006F5E9F">
        <w:tc>
          <w:tcPr>
            <w:tcW w:w="554" w:type="dxa"/>
          </w:tcPr>
          <w:p w14:paraId="0BDA49F5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3" w:type="dxa"/>
          </w:tcPr>
          <w:p w14:paraId="5053FBB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718" w:type="dxa"/>
          </w:tcPr>
          <w:p w14:paraId="40EB9E47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23CFA1" w14:textId="0992BA64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4/1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3" w:type="dxa"/>
          </w:tcPr>
          <w:p w14:paraId="3AE1120E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677E7043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6ECD79D3" w14:textId="2BBD8466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14:paraId="5BC77D3A" w14:textId="5FB700BB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14:paraId="0F1BF15D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3E0747B7" w14:textId="19D695EB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78ED0ADB" w14:textId="77777777" w:rsidTr="006F5E9F">
        <w:tc>
          <w:tcPr>
            <w:tcW w:w="554" w:type="dxa"/>
          </w:tcPr>
          <w:p w14:paraId="7D2F604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</w:tcPr>
          <w:p w14:paraId="1D8C9461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718" w:type="dxa"/>
          </w:tcPr>
          <w:p w14:paraId="3524FCF8" w14:textId="156866C5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24|12</w:t>
            </w:r>
          </w:p>
        </w:tc>
        <w:tc>
          <w:tcPr>
            <w:tcW w:w="748" w:type="dxa"/>
          </w:tcPr>
          <w:p w14:paraId="6709849E" w14:textId="3E48D2D1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3" w:type="dxa"/>
          </w:tcPr>
          <w:p w14:paraId="73318905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4E628D09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93A8FAB" w14:textId="623321D6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8" w:type="dxa"/>
          </w:tcPr>
          <w:p w14:paraId="46A66C5C" w14:textId="21AF8193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14:paraId="7997EC12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544868E5" w14:textId="63E153DB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F5E9F" w14:paraId="3D4517CB" w14:textId="77777777" w:rsidTr="006F5E9F">
        <w:tc>
          <w:tcPr>
            <w:tcW w:w="554" w:type="dxa"/>
          </w:tcPr>
          <w:p w14:paraId="1E9D6B1E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3" w:type="dxa"/>
          </w:tcPr>
          <w:p w14:paraId="18232F20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718" w:type="dxa"/>
          </w:tcPr>
          <w:p w14:paraId="18D38E35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70347D9" w14:textId="0D59040A" w:rsidR="006F5E9F" w:rsidRPr="006F5E9F" w:rsidRDefault="006F5E9F" w:rsidP="004502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3" w:type="dxa"/>
          </w:tcPr>
          <w:p w14:paraId="23E7F2FA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14611B91" w14:textId="759787A4" w:rsidR="006F5E9F" w:rsidRDefault="006F5E9F" w:rsidP="00450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2537CF5B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dxa"/>
          </w:tcPr>
          <w:p w14:paraId="691A9CF0" w14:textId="3BC01688" w:rsidR="006F5E9F" w:rsidRPr="006F5E9F" w:rsidRDefault="006F5E9F" w:rsidP="004502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14:paraId="3D039CF2" w14:textId="77777777" w:rsidR="006F5E9F" w:rsidRDefault="006F5E9F" w:rsidP="00450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EA8D01F" w14:textId="101C5C57" w:rsidR="006F5E9F" w:rsidRPr="006F5E9F" w:rsidRDefault="006F5E9F" w:rsidP="004502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11F6B7A2" w14:textId="77777777" w:rsidTr="006F5E9F">
        <w:tc>
          <w:tcPr>
            <w:tcW w:w="554" w:type="dxa"/>
          </w:tcPr>
          <w:p w14:paraId="5C06D814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33" w:type="dxa"/>
          </w:tcPr>
          <w:p w14:paraId="0D9C511C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делопроизводство</w:t>
            </w:r>
          </w:p>
        </w:tc>
        <w:tc>
          <w:tcPr>
            <w:tcW w:w="718" w:type="dxa"/>
          </w:tcPr>
          <w:p w14:paraId="40E04A7B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7962A12" w14:textId="6478AD06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56D8E920" w14:textId="04929D98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6" w:type="dxa"/>
          </w:tcPr>
          <w:p w14:paraId="5A7462BD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92B8E67" w14:textId="7BCE3312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dxa"/>
          </w:tcPr>
          <w:p w14:paraId="7702F6DB" w14:textId="3E43E8E5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14:paraId="47C52FE9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2CBDD53" w14:textId="1B1195B9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4DDAD609" w14:textId="77777777" w:rsidTr="006F5E9F">
        <w:tc>
          <w:tcPr>
            <w:tcW w:w="554" w:type="dxa"/>
          </w:tcPr>
          <w:p w14:paraId="4DA5AED0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3" w:type="dxa"/>
          </w:tcPr>
          <w:p w14:paraId="68303328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Стратегическое планирование и развитие карьеры</w:t>
            </w:r>
          </w:p>
        </w:tc>
        <w:tc>
          <w:tcPr>
            <w:tcW w:w="718" w:type="dxa"/>
          </w:tcPr>
          <w:p w14:paraId="1C277E51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3225BBC6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6CA1664E" w14:textId="2B28DFAF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6" w:type="dxa"/>
          </w:tcPr>
          <w:p w14:paraId="06DEB434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1AF9AA4" w14:textId="6B997059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8" w:type="dxa"/>
          </w:tcPr>
          <w:p w14:paraId="58CC790B" w14:textId="2D21643A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14:paraId="374C7150" w14:textId="77777777" w:rsidR="006F5E9F" w:rsidRDefault="006F5E9F" w:rsidP="006F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0AA3ED7F" w14:textId="56A72106" w:rsidR="006F5E9F" w:rsidRDefault="006F5E9F" w:rsidP="006F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0020A165" w14:textId="77777777" w:rsidTr="006F5E9F">
        <w:tc>
          <w:tcPr>
            <w:tcW w:w="554" w:type="dxa"/>
          </w:tcPr>
          <w:p w14:paraId="74FCA181" w14:textId="77777777" w:rsidR="006F5E9F" w:rsidRDefault="006F5E9F" w:rsidP="00353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ACCD54A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18" w:type="dxa"/>
          </w:tcPr>
          <w:p w14:paraId="3F1F4270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D449243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14:paraId="3AABEA6F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14:paraId="704D72D9" w14:textId="64AAB9B8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7" w:type="dxa"/>
          </w:tcPr>
          <w:p w14:paraId="4D029629" w14:textId="3F0F1EC0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8" w:type="dxa"/>
          </w:tcPr>
          <w:p w14:paraId="77477337" w14:textId="1280139C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16" w:type="dxa"/>
          </w:tcPr>
          <w:p w14:paraId="0B1BFA66" w14:textId="567CF35B" w:rsidR="006F5E9F" w:rsidRDefault="006F5E9F" w:rsidP="00F97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B61C072" w14:textId="5BD22458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6F5E9F" w14:paraId="3118EDD2" w14:textId="77777777" w:rsidTr="006F5E9F">
        <w:tc>
          <w:tcPr>
            <w:tcW w:w="554" w:type="dxa"/>
          </w:tcPr>
          <w:p w14:paraId="7EDC5A35" w14:textId="77777777" w:rsidR="006F5E9F" w:rsidRDefault="006F5E9F" w:rsidP="00353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667D9E23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трудоемкость программы</w:t>
            </w:r>
          </w:p>
        </w:tc>
        <w:tc>
          <w:tcPr>
            <w:tcW w:w="718" w:type="dxa"/>
          </w:tcPr>
          <w:p w14:paraId="7C2888BE" w14:textId="6C665EE4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48" w:type="dxa"/>
          </w:tcPr>
          <w:p w14:paraId="3A12CDAC" w14:textId="4B056C59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73" w:type="dxa"/>
          </w:tcPr>
          <w:p w14:paraId="7E6901A4" w14:textId="53FF36C8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866" w:type="dxa"/>
          </w:tcPr>
          <w:p w14:paraId="1D70FFB2" w14:textId="00E588DA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7" w:type="dxa"/>
          </w:tcPr>
          <w:p w14:paraId="050964D2" w14:textId="47EC565A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818" w:type="dxa"/>
          </w:tcPr>
          <w:p w14:paraId="546D6F48" w14:textId="0B135E43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14:paraId="0552F055" w14:textId="77777777" w:rsidR="006F5E9F" w:rsidRDefault="006F5E9F" w:rsidP="00F9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</w:tcPr>
          <w:p w14:paraId="59DA91D1" w14:textId="7679CD63" w:rsidR="006F5E9F" w:rsidRPr="006F5E9F" w:rsidRDefault="006F5E9F" w:rsidP="00F9736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</w:tr>
    </w:tbl>
    <w:p w14:paraId="24686489" w14:textId="77777777" w:rsidR="00044F03" w:rsidRPr="00F97361" w:rsidRDefault="00044F03" w:rsidP="0049688C">
      <w:pPr>
        <w:rPr>
          <w:rFonts w:ascii="Times New Roman" w:hAnsi="Times New Roman" w:cs="Times New Roman"/>
        </w:rPr>
      </w:pPr>
    </w:p>
    <w:sectPr w:rsidR="00044F03" w:rsidRPr="00F97361" w:rsidSect="006F5E9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61"/>
    <w:rsid w:val="00044F03"/>
    <w:rsid w:val="000C2CFA"/>
    <w:rsid w:val="001D20D3"/>
    <w:rsid w:val="00287C5F"/>
    <w:rsid w:val="00353A5D"/>
    <w:rsid w:val="003D68B1"/>
    <w:rsid w:val="004502F9"/>
    <w:rsid w:val="0049688C"/>
    <w:rsid w:val="004E3117"/>
    <w:rsid w:val="00506943"/>
    <w:rsid w:val="006F5E9F"/>
    <w:rsid w:val="008623A0"/>
    <w:rsid w:val="008E423A"/>
    <w:rsid w:val="008F1B63"/>
    <w:rsid w:val="0099346C"/>
    <w:rsid w:val="00F9039F"/>
    <w:rsid w:val="00F97361"/>
    <w:rsid w:val="00FC2348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A068"/>
  <w15:docId w15:val="{7266CE96-62DA-44BF-8504-13AA133E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Кузеванова Ольга Михайловна</cp:lastModifiedBy>
  <cp:revision>9</cp:revision>
  <cp:lastPrinted>2019-06-25T07:07:00Z</cp:lastPrinted>
  <dcterms:created xsi:type="dcterms:W3CDTF">2019-05-30T08:25:00Z</dcterms:created>
  <dcterms:modified xsi:type="dcterms:W3CDTF">2020-10-30T05:16:00Z</dcterms:modified>
</cp:coreProperties>
</file>