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83" w:rsidRPr="0042298D" w:rsidRDefault="00114083" w:rsidP="004229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8"/>
          <w:sz w:val="24"/>
          <w:szCs w:val="24"/>
        </w:rPr>
      </w:pPr>
      <w:r w:rsidRPr="0042298D">
        <w:rPr>
          <w:rFonts w:ascii="Times New Roman" w:hAnsi="Times New Roman" w:cs="Times New Roman"/>
          <w:spacing w:val="8"/>
          <w:sz w:val="24"/>
          <w:szCs w:val="24"/>
        </w:rPr>
        <w:t>Федеральное государственное образовательное бюджетное</w:t>
      </w:r>
    </w:p>
    <w:p w:rsidR="00114083" w:rsidRPr="0042298D" w:rsidRDefault="00114083" w:rsidP="004229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42298D">
        <w:rPr>
          <w:rFonts w:ascii="Times New Roman" w:hAnsi="Times New Roman" w:cs="Times New Roman"/>
          <w:spacing w:val="8"/>
          <w:sz w:val="24"/>
          <w:szCs w:val="24"/>
        </w:rPr>
        <w:t>учреждение высшего образования</w:t>
      </w:r>
    </w:p>
    <w:p w:rsidR="00114083" w:rsidRPr="0042298D" w:rsidRDefault="00114083" w:rsidP="004229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42298D">
        <w:rPr>
          <w:rFonts w:ascii="Times New Roman" w:hAnsi="Times New Roman" w:cs="Times New Roman"/>
          <w:b/>
          <w:spacing w:val="8"/>
          <w:sz w:val="24"/>
          <w:szCs w:val="24"/>
        </w:rPr>
        <w:t>«Финансовый университет при Правительстве Российской Федерации»</w:t>
      </w:r>
    </w:p>
    <w:p w:rsidR="00114083" w:rsidRPr="0042298D" w:rsidRDefault="00114083" w:rsidP="004229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42298D">
        <w:rPr>
          <w:rFonts w:ascii="Times New Roman" w:hAnsi="Times New Roman" w:cs="Times New Roman"/>
          <w:b/>
          <w:spacing w:val="8"/>
          <w:sz w:val="24"/>
          <w:szCs w:val="24"/>
        </w:rPr>
        <w:t>Алтайский филиал Финуниверситета</w:t>
      </w:r>
    </w:p>
    <w:p w:rsidR="00114083" w:rsidRPr="0042298D" w:rsidRDefault="00114083" w:rsidP="004229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114083" w:rsidRPr="0042298D" w:rsidRDefault="00114083" w:rsidP="004229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42298D">
        <w:rPr>
          <w:rFonts w:ascii="Times New Roman" w:hAnsi="Times New Roman" w:cs="Times New Roman"/>
          <w:b/>
          <w:spacing w:val="8"/>
          <w:sz w:val="24"/>
          <w:szCs w:val="24"/>
        </w:rPr>
        <w:t>Аннотация программы повышения квалификации</w:t>
      </w:r>
    </w:p>
    <w:p w:rsidR="00114083" w:rsidRPr="0042298D" w:rsidRDefault="00630E9C" w:rsidP="004229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42298D">
        <w:rPr>
          <w:rFonts w:ascii="Times New Roman" w:hAnsi="Times New Roman" w:cs="Times New Roman"/>
          <w:b/>
          <w:sz w:val="24"/>
          <w:szCs w:val="24"/>
          <w:u w:val="single"/>
        </w:rPr>
        <w:t>Психофизиологические особенности обучающихся инвалидов и лиц с ограниченными возможностями здоровья (ОВЗ)</w:t>
      </w:r>
    </w:p>
    <w:p w:rsidR="00114083" w:rsidRPr="0042298D" w:rsidRDefault="00630E9C" w:rsidP="004229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42298D">
        <w:rPr>
          <w:rFonts w:ascii="Times New Roman" w:hAnsi="Times New Roman" w:cs="Times New Roman"/>
          <w:b/>
          <w:spacing w:val="8"/>
          <w:sz w:val="24"/>
          <w:szCs w:val="24"/>
        </w:rPr>
        <w:t>32 часа</w:t>
      </w:r>
    </w:p>
    <w:p w:rsidR="00114083" w:rsidRPr="0042298D" w:rsidRDefault="00114083" w:rsidP="004229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630E9C" w:rsidRPr="0042298D" w:rsidRDefault="00114083" w:rsidP="004229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98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630E9C" w:rsidRPr="0042298D">
        <w:rPr>
          <w:rFonts w:ascii="Times New Roman" w:hAnsi="Times New Roman" w:cs="Times New Roman"/>
          <w:sz w:val="24"/>
          <w:szCs w:val="24"/>
        </w:rPr>
        <w:t>Формирование и развитие профессиональных компетенций в области работы с обучающимися инвалидами и лицами с ограниченными возможностями здоровья</w:t>
      </w:r>
      <w:r w:rsidR="00630E9C" w:rsidRPr="004229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4083" w:rsidRPr="0042298D" w:rsidRDefault="00114083" w:rsidP="00422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8D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42298D">
        <w:rPr>
          <w:rFonts w:ascii="Times New Roman" w:hAnsi="Times New Roman" w:cs="Times New Roman"/>
          <w:sz w:val="24"/>
          <w:szCs w:val="24"/>
        </w:rPr>
        <w:t xml:space="preserve">: </w:t>
      </w:r>
      <w:r w:rsidR="00630E9C" w:rsidRPr="0042298D">
        <w:rPr>
          <w:rFonts w:ascii="Times New Roman" w:hAnsi="Times New Roman" w:cs="Times New Roman"/>
          <w:sz w:val="24"/>
          <w:szCs w:val="24"/>
        </w:rPr>
        <w:t>Лица, имеющие или получающие среднее профессиональное или высшее образование</w:t>
      </w:r>
      <w:r w:rsidR="0042298D" w:rsidRPr="0042298D">
        <w:rPr>
          <w:rFonts w:ascii="Times New Roman" w:hAnsi="Times New Roman" w:cs="Times New Roman"/>
          <w:sz w:val="24"/>
          <w:szCs w:val="24"/>
        </w:rPr>
        <w:t>.</w:t>
      </w:r>
    </w:p>
    <w:p w:rsidR="00114083" w:rsidRPr="0042298D" w:rsidRDefault="00114083" w:rsidP="0042298D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98D">
        <w:rPr>
          <w:rFonts w:ascii="Times New Roman" w:hAnsi="Times New Roman" w:cs="Times New Roman"/>
          <w:b/>
          <w:sz w:val="24"/>
          <w:szCs w:val="24"/>
        </w:rPr>
        <w:t>Формируемые профессиональные компетенции по результатам обучения слушателей:</w:t>
      </w:r>
    </w:p>
    <w:p w:rsidR="00114083" w:rsidRPr="0042298D" w:rsidRDefault="00114083" w:rsidP="00422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8D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="00630E9C" w:rsidRPr="0042298D">
        <w:rPr>
          <w:rFonts w:ascii="Times New Roman" w:hAnsi="Times New Roman" w:cs="Times New Roman"/>
          <w:sz w:val="24"/>
          <w:szCs w:val="24"/>
        </w:rPr>
        <w:t>создавать и контролировать условия для воспитания и развития обучающихся с ОВЗ и инвалидов</w:t>
      </w:r>
      <w:r w:rsidRPr="00422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28E" w:rsidRPr="0042298D" w:rsidRDefault="00114083" w:rsidP="00422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8D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="00630E9C" w:rsidRPr="0042298D">
        <w:rPr>
          <w:rFonts w:ascii="Times New Roman" w:hAnsi="Times New Roman" w:cs="Times New Roman"/>
          <w:sz w:val="24"/>
          <w:szCs w:val="24"/>
        </w:rPr>
        <w:t>использовать педагогически обоснованные формы</w:t>
      </w:r>
      <w:r w:rsidR="00630E9C" w:rsidRPr="0042298D">
        <w:rPr>
          <w:rFonts w:ascii="Times New Roman" w:hAnsi="Times New Roman" w:cs="Times New Roman"/>
          <w:sz w:val="24"/>
          <w:szCs w:val="24"/>
        </w:rPr>
        <w:t xml:space="preserve"> </w:t>
      </w:r>
      <w:r w:rsidR="00630E9C" w:rsidRPr="0042298D">
        <w:rPr>
          <w:rFonts w:ascii="Times New Roman" w:hAnsi="Times New Roman" w:cs="Times New Roman"/>
          <w:sz w:val="24"/>
          <w:szCs w:val="24"/>
        </w:rPr>
        <w:t>методы и приемы организации деятельности обучающихся с учетом особенностей психофизиологического развития и обучения лиц с ограниченными возможностями здоровья и инвалидов и их индивидуальных возможностей.</w:t>
      </w:r>
    </w:p>
    <w:p w:rsidR="00114083" w:rsidRPr="0042298D" w:rsidRDefault="00114083" w:rsidP="00422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E9C" w:rsidRPr="0042298D" w:rsidRDefault="00630E9C" w:rsidP="004229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98D">
        <w:rPr>
          <w:rFonts w:ascii="Times New Roman" w:hAnsi="Times New Roman" w:cs="Times New Roman"/>
          <w:b/>
          <w:sz w:val="24"/>
          <w:szCs w:val="24"/>
        </w:rPr>
        <w:t>По итогам освоения программы слушателей должен:</w:t>
      </w:r>
    </w:p>
    <w:p w:rsidR="00630E9C" w:rsidRPr="0042298D" w:rsidRDefault="00630E9C" w:rsidP="004229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98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30E9C" w:rsidRPr="0042298D" w:rsidRDefault="00630E9C" w:rsidP="004229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42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равовое регулирование обеспечения доступной среды жизнедеятельности инвалидов в свете положений международного и российского законодательств</w:t>
      </w:r>
      <w:r w:rsidRPr="0042298D">
        <w:rPr>
          <w:rFonts w:ascii="Times New Roman" w:hAnsi="Times New Roman" w:cs="Times New Roman"/>
          <w:sz w:val="24"/>
          <w:szCs w:val="24"/>
        </w:rPr>
        <w:t>;</w:t>
      </w:r>
    </w:p>
    <w:p w:rsidR="00630E9C" w:rsidRPr="0042298D" w:rsidRDefault="00B7140F" w:rsidP="004229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42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сновные нормативно-правовые документы, определяющие приоритеты социальной политики в отношении инвалидов</w:t>
      </w:r>
      <w:r w:rsidR="00630E9C" w:rsidRPr="0042298D">
        <w:rPr>
          <w:rFonts w:ascii="Times New Roman" w:hAnsi="Times New Roman" w:cs="Times New Roman"/>
          <w:sz w:val="24"/>
          <w:szCs w:val="24"/>
        </w:rPr>
        <w:t>;</w:t>
      </w:r>
    </w:p>
    <w:p w:rsidR="00630E9C" w:rsidRPr="0042298D" w:rsidRDefault="00B7140F" w:rsidP="0042298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42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омплексный подход к формированию доступной среды жизнедеятельно</w:t>
      </w:r>
      <w:r w:rsidRPr="0042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</w:t>
      </w:r>
      <w:r w:rsidR="00630E9C" w:rsidRPr="0042298D">
        <w:rPr>
          <w:rFonts w:ascii="Times New Roman" w:hAnsi="Times New Roman" w:cs="Times New Roman"/>
          <w:sz w:val="24"/>
          <w:szCs w:val="24"/>
        </w:rPr>
        <w:t>;</w:t>
      </w:r>
    </w:p>
    <w:p w:rsidR="0042298D" w:rsidRPr="0042298D" w:rsidRDefault="0042298D" w:rsidP="004229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42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ребования к обустройству </w:t>
      </w:r>
      <w:proofErr w:type="spellStart"/>
      <w:r w:rsidRPr="0042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социозащитных</w:t>
      </w:r>
      <w:proofErr w:type="spellEnd"/>
      <w:r w:rsidRPr="0042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учреждений.</w:t>
      </w:r>
      <w:r w:rsidRPr="0042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Альтернативные спосо</w:t>
      </w:r>
      <w:r w:rsidRPr="0042298D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организации доступной среды;</w:t>
      </w:r>
      <w:bookmarkStart w:id="0" w:name="_GoBack"/>
      <w:bookmarkEnd w:id="0"/>
    </w:p>
    <w:p w:rsidR="0042298D" w:rsidRPr="0042298D" w:rsidRDefault="0042298D" w:rsidP="004229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2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овременные технологии социальной реабилита</w:t>
      </w:r>
      <w:r w:rsidRPr="0042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в </w:t>
      </w:r>
      <w:proofErr w:type="spellStart"/>
      <w:r w:rsidRPr="00422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социозащитных</w:t>
      </w:r>
      <w:proofErr w:type="spellEnd"/>
      <w:r w:rsidRPr="0042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учреждениях;</w:t>
      </w:r>
    </w:p>
    <w:p w:rsidR="0042298D" w:rsidRPr="0042298D" w:rsidRDefault="0042298D" w:rsidP="004229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42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сновные требования к обеспечению доступности для инвалидов объектов социальной инфраструктуры и услуг, объектов дорожной и транспортной инфраструктуры в свете актуализированных нормативных документов</w:t>
      </w:r>
      <w:r w:rsidRPr="0042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30E9C" w:rsidRPr="0042298D" w:rsidRDefault="00630E9C" w:rsidP="004229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98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7140F" w:rsidRPr="0042298D" w:rsidRDefault="00B7140F" w:rsidP="004229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9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2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</w:t>
      </w:r>
      <w:r w:rsidRPr="0042298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  существующие</w:t>
      </w:r>
      <w:proofErr w:type="gramEnd"/>
      <w:r w:rsidRPr="0042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нормативно-правовые и методические документы</w:t>
      </w:r>
      <w:r w:rsidR="0042298D" w:rsidRPr="004229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2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140F" w:rsidRPr="0042298D" w:rsidRDefault="00B7140F" w:rsidP="004229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2298D" w:rsidRPr="00422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пределять приоритетность</w:t>
      </w:r>
      <w:r w:rsidRPr="0042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и услуг в сфе</w:t>
      </w:r>
      <w:r w:rsidR="0042298D" w:rsidRPr="004229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 жизнедеятельности инвалидов;</w:t>
      </w:r>
    </w:p>
    <w:p w:rsidR="00630E9C" w:rsidRPr="0042298D" w:rsidRDefault="0042298D" w:rsidP="004229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8D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Pr="0042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42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ониторинг доступности объектов социальной инфраструктуры и услуг в приоритетных сферах жизнедеятельности инвалидов и других маломобильных групп населения</w:t>
      </w:r>
      <w:r w:rsidRPr="0042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30E9C" w:rsidRPr="0042298D" w:rsidRDefault="00630E9C" w:rsidP="004229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98D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630E9C" w:rsidRPr="0042298D" w:rsidRDefault="0042298D" w:rsidP="00422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42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ракти</w:t>
      </w:r>
      <w:r w:rsidRPr="0042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кой</w:t>
      </w:r>
      <w:r w:rsidRPr="0042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обследования и решения вопросов адаптации объекта социальной инфраструктуры и оформления результатов с учётом основных форм организации доступности</w:t>
      </w:r>
      <w:r w:rsidRPr="0042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(ремонт, технические средства адаптации, организация помощи на объекте).</w:t>
      </w:r>
    </w:p>
    <w:p w:rsidR="00630E9C" w:rsidRPr="0042298D" w:rsidRDefault="00630E9C" w:rsidP="00422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083" w:rsidRPr="0042298D" w:rsidRDefault="00114083" w:rsidP="0042298D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98D">
        <w:rPr>
          <w:rFonts w:ascii="Times New Roman" w:hAnsi="Times New Roman" w:cs="Times New Roman"/>
          <w:b/>
          <w:sz w:val="24"/>
          <w:szCs w:val="24"/>
        </w:rPr>
        <w:t>Формы и методы обучения</w:t>
      </w:r>
    </w:p>
    <w:p w:rsidR="00114083" w:rsidRPr="0042298D" w:rsidRDefault="00114083" w:rsidP="0042298D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8D">
        <w:rPr>
          <w:rFonts w:ascii="Times New Roman" w:hAnsi="Times New Roman" w:cs="Times New Roman"/>
          <w:sz w:val="24"/>
          <w:szCs w:val="24"/>
        </w:rPr>
        <w:t>Основной формой обучения слушателей является лекция   с использованием мультимедийных средств обучения.</w:t>
      </w:r>
    </w:p>
    <w:p w:rsidR="00114083" w:rsidRPr="0042298D" w:rsidRDefault="00114083" w:rsidP="0042298D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8D">
        <w:rPr>
          <w:rFonts w:ascii="Times New Roman" w:hAnsi="Times New Roman" w:cs="Times New Roman"/>
          <w:sz w:val="24"/>
          <w:szCs w:val="24"/>
        </w:rPr>
        <w:lastRenderedPageBreak/>
        <w:t>Также в процессе обучения используются следующие интерактивные методы обучения:</w:t>
      </w:r>
    </w:p>
    <w:p w:rsidR="00114083" w:rsidRPr="0042298D" w:rsidRDefault="00114083" w:rsidP="0042298D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8D">
        <w:rPr>
          <w:rFonts w:ascii="Times New Roman" w:hAnsi="Times New Roman" w:cs="Times New Roman"/>
          <w:sz w:val="24"/>
          <w:szCs w:val="24"/>
        </w:rPr>
        <w:t>- проблемная лекция;</w:t>
      </w:r>
    </w:p>
    <w:p w:rsidR="00114083" w:rsidRPr="0042298D" w:rsidRDefault="00114083" w:rsidP="0042298D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8D">
        <w:rPr>
          <w:rFonts w:ascii="Times New Roman" w:hAnsi="Times New Roman" w:cs="Times New Roman"/>
          <w:sz w:val="24"/>
          <w:szCs w:val="24"/>
        </w:rPr>
        <w:t>- лекция-дискуссия;</w:t>
      </w:r>
    </w:p>
    <w:p w:rsidR="00114083" w:rsidRPr="0042298D" w:rsidRDefault="00114083" w:rsidP="0042298D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8D">
        <w:rPr>
          <w:rFonts w:ascii="Times New Roman" w:hAnsi="Times New Roman" w:cs="Times New Roman"/>
          <w:sz w:val="24"/>
          <w:szCs w:val="24"/>
        </w:rPr>
        <w:t>- деловая игра (моделирование профессиональной деятельности);</w:t>
      </w:r>
    </w:p>
    <w:p w:rsidR="00114083" w:rsidRPr="0042298D" w:rsidRDefault="00114083" w:rsidP="0042298D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8D">
        <w:rPr>
          <w:rFonts w:ascii="Times New Roman" w:hAnsi="Times New Roman" w:cs="Times New Roman"/>
          <w:sz w:val="24"/>
          <w:szCs w:val="24"/>
        </w:rPr>
        <w:t>- анализ конкретных учебных ситуации (кейс-метод).</w:t>
      </w:r>
    </w:p>
    <w:p w:rsidR="00114083" w:rsidRPr="0042298D" w:rsidRDefault="00114083" w:rsidP="0042298D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083" w:rsidRPr="0042298D" w:rsidRDefault="00114083" w:rsidP="0042298D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98D">
        <w:rPr>
          <w:rFonts w:ascii="Times New Roman" w:hAnsi="Times New Roman" w:cs="Times New Roman"/>
          <w:b/>
          <w:sz w:val="24"/>
          <w:szCs w:val="24"/>
        </w:rPr>
        <w:t xml:space="preserve">Итоговая аттестация осуществляется в форме зачета. </w:t>
      </w:r>
    </w:p>
    <w:p w:rsidR="00114083" w:rsidRPr="0042298D" w:rsidRDefault="00114083" w:rsidP="0042298D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8D">
        <w:rPr>
          <w:rFonts w:ascii="Times New Roman" w:hAnsi="Times New Roman" w:cs="Times New Roman"/>
          <w:sz w:val="24"/>
          <w:szCs w:val="24"/>
        </w:rPr>
        <w:t xml:space="preserve">По итогам обучения слушателей получат </w:t>
      </w:r>
      <w:r w:rsidRPr="0042298D">
        <w:rPr>
          <w:rFonts w:ascii="Times New Roman" w:hAnsi="Times New Roman" w:cs="Times New Roman"/>
          <w:b/>
          <w:sz w:val="24"/>
          <w:szCs w:val="24"/>
        </w:rPr>
        <w:t>удостоверение о повышении квалификации.</w:t>
      </w:r>
    </w:p>
    <w:p w:rsidR="00114083" w:rsidRPr="0042298D" w:rsidRDefault="00114083" w:rsidP="004229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14083" w:rsidRPr="0042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74767"/>
    <w:multiLevelType w:val="multilevel"/>
    <w:tmpl w:val="1176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83"/>
    <w:rsid w:val="00114083"/>
    <w:rsid w:val="0042298D"/>
    <w:rsid w:val="00630E9C"/>
    <w:rsid w:val="0091228E"/>
    <w:rsid w:val="00B7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2CFA2-D857-462F-A71A-34A05579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Кузеванова Ольга Михайловна</dc:creator>
  <cp:keywords/>
  <dc:description/>
  <cp:lastModifiedBy>Кузеванова Ольга Михайловна</cp:lastModifiedBy>
  <cp:revision>2</cp:revision>
  <dcterms:created xsi:type="dcterms:W3CDTF">2020-01-17T05:36:00Z</dcterms:created>
  <dcterms:modified xsi:type="dcterms:W3CDTF">2020-01-17T06:43:00Z</dcterms:modified>
</cp:coreProperties>
</file>