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D1" w:rsidRPr="00E25CFB" w:rsidRDefault="00FD2617" w:rsidP="000012D6">
      <w:pPr>
        <w:spacing w:after="0" w:line="276" w:lineRule="auto"/>
        <w:ind w:left="-567" w:firstLine="567"/>
        <w:jc w:val="center"/>
        <w:outlineLvl w:val="1"/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</w:pPr>
      <w:r w:rsidRPr="00E25CFB"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  <w:t xml:space="preserve">Конкурс эссе </w:t>
      </w:r>
    </w:p>
    <w:p w:rsidR="00E25CFB" w:rsidRDefault="00FD2617" w:rsidP="000012D6">
      <w:pPr>
        <w:spacing w:after="0" w:line="276" w:lineRule="auto"/>
        <w:ind w:left="-567" w:firstLine="567"/>
        <w:jc w:val="center"/>
        <w:outlineLvl w:val="1"/>
        <w:rPr>
          <w:rFonts w:ascii="Trebuchet MS" w:hAnsi="Trebuchet MS" w:cs="Times New Roman"/>
          <w:b/>
          <w:bCs/>
          <w:color w:val="006699"/>
          <w:sz w:val="36"/>
          <w:szCs w:val="36"/>
        </w:rPr>
      </w:pPr>
      <w:r w:rsidRPr="00E25CFB"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  <w:t>"</w:t>
      </w:r>
      <w:r w:rsidR="00E25CFB" w:rsidRPr="00E25CFB">
        <w:rPr>
          <w:rFonts w:ascii="Times New Roman" w:hAnsi="Times New Roman" w:cs="Times New Roman"/>
          <w:bCs/>
          <w:color w:val="006699"/>
          <w:sz w:val="28"/>
          <w:szCs w:val="28"/>
        </w:rPr>
        <w:t xml:space="preserve"> </w:t>
      </w:r>
      <w:r w:rsidR="00E25CFB" w:rsidRPr="00E25CFB">
        <w:rPr>
          <w:rFonts w:ascii="Trebuchet MS" w:hAnsi="Trebuchet MS" w:cs="Times New Roman"/>
          <w:b/>
          <w:bCs/>
          <w:color w:val="006699"/>
          <w:sz w:val="36"/>
          <w:szCs w:val="36"/>
        </w:rPr>
        <w:t xml:space="preserve">Траектории развития финансов </w:t>
      </w:r>
    </w:p>
    <w:p w:rsidR="00FD2617" w:rsidRPr="00E25CFB" w:rsidRDefault="00E25CFB" w:rsidP="000012D6">
      <w:pPr>
        <w:spacing w:after="0" w:line="276" w:lineRule="auto"/>
        <w:ind w:left="-567" w:firstLine="567"/>
        <w:jc w:val="center"/>
        <w:outlineLvl w:val="1"/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</w:pPr>
      <w:r w:rsidRPr="00E25CFB">
        <w:rPr>
          <w:rFonts w:ascii="Trebuchet MS" w:hAnsi="Trebuchet MS" w:cs="Times New Roman"/>
          <w:b/>
          <w:bCs/>
          <w:color w:val="006699"/>
          <w:sz w:val="36"/>
          <w:szCs w:val="36"/>
        </w:rPr>
        <w:t>в условиях цифровой экономики</w:t>
      </w:r>
      <w:r w:rsidRPr="00E25CFB"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  <w:t xml:space="preserve"> </w:t>
      </w:r>
      <w:r w:rsidR="00FD2617" w:rsidRPr="00E25CFB"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  <w:t>"</w:t>
      </w:r>
    </w:p>
    <w:p w:rsidR="00FD2617" w:rsidRPr="00AF55FB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bookmarkStart w:id="0" w:name="mainContent"/>
      <w:bookmarkEnd w:id="0"/>
    </w:p>
    <w:p w:rsidR="00E942D1" w:rsidRPr="00E942D1" w:rsidRDefault="00FD2617" w:rsidP="000012D6">
      <w:pPr>
        <w:spacing w:after="0" w:line="276" w:lineRule="auto"/>
        <w:ind w:left="-567" w:firstLine="567"/>
        <w:jc w:val="center"/>
        <w:outlineLvl w:val="2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942D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Уважаемые </w:t>
      </w:r>
      <w:r w:rsidR="00AF55FB" w:rsidRPr="00E942D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студенты</w:t>
      </w:r>
      <w:r w:rsidR="00E942D1" w:rsidRPr="00E942D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!</w:t>
      </w:r>
    </w:p>
    <w:p w:rsidR="00AF55FB" w:rsidRDefault="00AF55FB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E942D1" w:rsidRPr="00E942D1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Финансово-экономический факультет </w:t>
      </w:r>
      <w:r w:rsidR="00064D8F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Финуниверситета 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проводит</w:t>
      </w:r>
    </w:p>
    <w:p w:rsidR="00E942D1" w:rsidRPr="00E942D1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с </w:t>
      </w:r>
      <w:r w:rsidR="00AF55FB"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0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1</w:t>
      </w:r>
      <w:r w:rsidR="009877C4"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февраля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201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8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года по 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0</w:t>
      </w:r>
      <w:r w:rsidR="00EA0D74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1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а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п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р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еля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201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8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года</w:t>
      </w:r>
    </w:p>
    <w:p w:rsidR="00FD2617" w:rsidRPr="00E942D1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конкурс эссе </w:t>
      </w:r>
      <w:r w:rsidRPr="00E25CFB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>"</w:t>
      </w:r>
      <w:r w:rsidR="00E25CFB" w:rsidRPr="00E25CFB">
        <w:rPr>
          <w:rFonts w:ascii="Trebuchet MS" w:hAnsi="Trebuchet MS" w:cs="Times New Roman"/>
          <w:b/>
          <w:bCs/>
          <w:sz w:val="32"/>
          <w:szCs w:val="32"/>
        </w:rPr>
        <w:t>Траектории развития финансов в условиях цифровой экономики</w:t>
      </w:r>
      <w:r w:rsidRPr="00E942D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"</w:t>
      </w:r>
    </w:p>
    <w:p w:rsidR="00AF55FB" w:rsidRDefault="00AF55FB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E25CFB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Конкурс 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направлен на исследование проблем функционирования и инновационного развития финансов в условиях цифровой экономики, связанных с появлением новых профессиональных компетенций у работников финансовой сферы, применением таких платформенных технологий и инструментов, как </w:t>
      </w:r>
      <w:proofErr w:type="spellStart"/>
      <w:r w:rsidR="00E25CFB" w:rsidRPr="000012D6">
        <w:rPr>
          <w:rFonts w:ascii="Trebuchet MS" w:hAnsi="Trebuchet MS" w:cs="Times New Roman"/>
          <w:sz w:val="28"/>
          <w:szCs w:val="28"/>
        </w:rPr>
        <w:t>блокчейн</w:t>
      </w:r>
      <w:proofErr w:type="spellEnd"/>
      <w:r w:rsidR="00E25CFB" w:rsidRPr="000012D6">
        <w:rPr>
          <w:rFonts w:ascii="Trebuchet MS" w:hAnsi="Trebuchet MS" w:cs="Times New Roman"/>
          <w:sz w:val="28"/>
          <w:szCs w:val="28"/>
        </w:rPr>
        <w:t xml:space="preserve">, </w:t>
      </w:r>
      <w:proofErr w:type="spellStart"/>
      <w:r w:rsidR="00E25CFB" w:rsidRPr="000012D6">
        <w:rPr>
          <w:rFonts w:ascii="Trebuchet MS" w:hAnsi="Trebuchet MS" w:cs="Times New Roman"/>
          <w:sz w:val="28"/>
          <w:szCs w:val="28"/>
        </w:rPr>
        <w:t>криптовалюта</w:t>
      </w:r>
      <w:proofErr w:type="spellEnd"/>
      <w:r w:rsidR="00E25CFB" w:rsidRPr="000012D6">
        <w:rPr>
          <w:rFonts w:ascii="Trebuchet MS" w:hAnsi="Trebuchet MS" w:cs="Times New Roman"/>
          <w:sz w:val="28"/>
          <w:szCs w:val="28"/>
        </w:rPr>
        <w:t xml:space="preserve"> и др., а также разработкой эффективных методов управления финансами с использованием современных финансовых технологий. </w:t>
      </w:r>
    </w:p>
    <w:p w:rsidR="000012D6" w:rsidRDefault="000012D6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b/>
          <w:sz w:val="28"/>
          <w:szCs w:val="28"/>
        </w:rPr>
      </w:pP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b/>
          <w:sz w:val="28"/>
          <w:szCs w:val="28"/>
        </w:rPr>
      </w:pPr>
      <w:r w:rsidRPr="000012D6">
        <w:rPr>
          <w:rFonts w:ascii="Trebuchet MS" w:hAnsi="Trebuchet MS" w:cs="Times New Roman"/>
          <w:b/>
          <w:sz w:val="28"/>
          <w:szCs w:val="28"/>
        </w:rPr>
        <w:t>Исследования можно проводить по следующим направлениям:</w:t>
      </w:r>
    </w:p>
    <w:p w:rsid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финансист в цифровой экономике: новые вызовы, задачи и компетенции;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проблемы эффективного взаимодействия государства, бизнеса и общества в условиях цифровой экономики;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трансформации государственных финансов в условиях цифровой экономики;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новые механизмы финансового обеспечения и управления корпорациями;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современные страховые технологии; 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финансовое образование как элемент экосистемы цифровой экономики</w:t>
      </w:r>
      <w:r w:rsidRPr="000012D6">
        <w:rPr>
          <w:rFonts w:ascii="Trebuchet MS" w:hAnsi="Trebuchet MS" w:cs="Times New Roman"/>
          <w:sz w:val="28"/>
          <w:szCs w:val="28"/>
        </w:rPr>
        <w:t>.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На конкурс представляются эссе, содержащие научно-практические предложения авторов по совершенствованию 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методов и </w:t>
      </w:r>
      <w:r w:rsidR="000012D6" w:rsidRPr="000012D6">
        <w:rPr>
          <w:rFonts w:ascii="Trebuchet MS" w:hAnsi="Trebuchet MS" w:cs="Times New Roman"/>
          <w:sz w:val="28"/>
          <w:szCs w:val="28"/>
        </w:rPr>
        <w:t>инструментов для полноценного функционирования,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 и эффективного управления общественными и корпоративными финансами, используемых в целях повышения финансового благополучия гражданского общества и современных российских корпораций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.</w:t>
      </w: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 </w:t>
      </w:r>
    </w:p>
    <w:p w:rsidR="00064D8F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lastRenderedPageBreak/>
        <w:t xml:space="preserve">Для участия в конкурсе авторы </w:t>
      </w:r>
      <w:r w:rsidR="00DA7C62"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заполняют электронную заявку участника на сайте конкурса и прикрепляют в ней файл с эссе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, оформленн</w:t>
      </w:r>
      <w:r w:rsidR="00DA7C62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ым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в соответствии с требованиями</w:t>
      </w:r>
      <w:r w:rsidR="00064D8F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hyperlink r:id="rId8" w:history="1">
        <w:r w:rsidR="00064D8F" w:rsidRPr="006A7FE7">
          <w:rPr>
            <w:rStyle w:val="a5"/>
            <w:rFonts w:ascii="Trebuchet MS" w:eastAsia="Times New Roman" w:hAnsi="Trebuchet MS" w:cs="Times New Roman"/>
            <w:sz w:val="28"/>
            <w:szCs w:val="28"/>
            <w:lang w:eastAsia="ru-RU"/>
          </w:rPr>
          <w:t>http://www.fa.ru/org/faculty/fef/News/2018-01-29-конкурс%20эссе.aspx</w:t>
        </w:r>
      </w:hyperlink>
      <w:r w:rsidR="00064D8F">
        <w:rPr>
          <w:rFonts w:ascii="Trebuchet MS" w:eastAsia="Times New Roman" w:hAnsi="Trebuchet MS" w:cs="Times New Roman"/>
          <w:sz w:val="28"/>
          <w:szCs w:val="28"/>
          <w:lang w:eastAsia="ru-RU"/>
        </w:rPr>
        <w:t>.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Требования по оформлению:</w:t>
      </w: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Cs/>
          <w:iCs/>
          <w:sz w:val="28"/>
          <w:szCs w:val="28"/>
          <w:lang w:eastAsia="ru-RU"/>
        </w:rPr>
        <w:t>Эссе должно включать следующие части: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Титульный лист;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Введение;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Основная часть;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Заключение;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Список используемой литературы;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Приложение.    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Основная часть работы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должна содержать идею автора(</w:t>
      </w:r>
      <w:proofErr w:type="spellStart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ов</w:t>
      </w:r>
      <w:proofErr w:type="spellEnd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), аналитические расчеты и практические рекомендации по реализации предложенной идеи. Эта часть работы предполагает наличие аргументации автора и обоснование выводов.</w:t>
      </w: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Текст эссе</w:t>
      </w:r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должен быть набран в редакторе </w:t>
      </w:r>
      <w:proofErr w:type="spellStart"/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Microsoft</w:t>
      </w:r>
      <w:proofErr w:type="spellEnd"/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Word</w:t>
      </w:r>
      <w:proofErr w:type="spellEnd"/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со следующим форматированием: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 </w:t>
      </w:r>
    </w:p>
    <w:p w:rsidR="00FD2617" w:rsidRPr="000012D6" w:rsidRDefault="00FD2617" w:rsidP="000012D6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Межстрочный интервал - полуторный;</w:t>
      </w:r>
    </w:p>
    <w:p w:rsidR="00FD2617" w:rsidRPr="000012D6" w:rsidRDefault="000012D6" w:rsidP="000012D6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Шрифт </w:t>
      </w:r>
      <w:proofErr w:type="spellStart"/>
      <w:r>
        <w:rPr>
          <w:rFonts w:ascii="Trebuchet MS" w:eastAsia="Times New Roman" w:hAnsi="Trebuchet MS" w:cs="Times New Roman"/>
          <w:sz w:val="28"/>
          <w:szCs w:val="28"/>
          <w:lang w:eastAsia="ru-RU"/>
        </w:rPr>
        <w:t>TimesNew</w:t>
      </w:r>
      <w:proofErr w:type="spellEnd"/>
      <w:r>
        <w:rPr>
          <w:rFonts w:ascii="Trebuchet MS" w:eastAsia="Times New Roman" w:hAnsi="Trebuchet MS" w:cs="Times New Roman"/>
          <w:sz w:val="28"/>
          <w:szCs w:val="28"/>
          <w:lang w:val="en-US" w:eastAsia="ru-RU"/>
        </w:rPr>
        <w:t>R</w:t>
      </w:r>
      <w:proofErr w:type="spellStart"/>
      <w:r w:rsidR="00FD2617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oman</w:t>
      </w:r>
      <w:proofErr w:type="spellEnd"/>
      <w:r w:rsidR="00FD2617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;</w:t>
      </w:r>
    </w:p>
    <w:p w:rsidR="00FD2617" w:rsidRPr="000012D6" w:rsidRDefault="00FD2617" w:rsidP="000012D6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Размер основного шрифта - 14 </w:t>
      </w:r>
      <w:proofErr w:type="spellStart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пт</w:t>
      </w:r>
      <w:proofErr w:type="spellEnd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;</w:t>
      </w:r>
    </w:p>
    <w:p w:rsidR="000012D6" w:rsidRDefault="00FD2617" w:rsidP="0091127F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Выравнивание </w:t>
      </w:r>
      <w:r w:rsid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текста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- по ширине; </w:t>
      </w:r>
    </w:p>
    <w:p w:rsidR="00FD2617" w:rsidRPr="000012D6" w:rsidRDefault="00FD2617" w:rsidP="0091127F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Объем работы не должен превышать 8</w:t>
      </w:r>
      <w:r w:rsidR="00AF55FB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000 знаков.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По результатам конкурса эссе будет проведен Круглый стол на тему "</w:t>
      </w:r>
      <w:r w:rsidR="00E25CFB" w:rsidRPr="000012D6">
        <w:rPr>
          <w:rFonts w:ascii="Trebuchet MS" w:hAnsi="Trebuchet MS" w:cs="Times New Roman"/>
          <w:bCs/>
          <w:sz w:val="28"/>
          <w:szCs w:val="28"/>
        </w:rPr>
        <w:t>Финансы в условиях цифровой экономики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" с участием </w:t>
      </w:r>
      <w:r w:rsidR="00E25CFB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лучших участников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конкурса эссе, представивших </w:t>
      </w:r>
      <w:r w:rsidR="00E25CFB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самые интересные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идеи и проекты. 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  <w:r w:rsidRPr="000012D6">
        <w:rPr>
          <w:rFonts w:ascii="Trebuchet MS" w:hAnsi="Trebuchet MS" w:cs="Times New Roman"/>
          <w:sz w:val="28"/>
          <w:szCs w:val="28"/>
        </w:rPr>
        <w:t xml:space="preserve">Победители 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и призеры </w:t>
      </w:r>
      <w:r w:rsidRPr="000012D6">
        <w:rPr>
          <w:rFonts w:ascii="Trebuchet MS" w:hAnsi="Trebuchet MS" w:cs="Times New Roman"/>
          <w:sz w:val="28"/>
          <w:szCs w:val="28"/>
        </w:rPr>
        <w:t>будут награждены дипломами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 и памятными подарками</w:t>
      </w:r>
      <w:r w:rsidRPr="000012D6">
        <w:rPr>
          <w:rFonts w:ascii="Trebuchet MS" w:hAnsi="Trebuchet MS" w:cs="Times New Roman"/>
          <w:sz w:val="28"/>
          <w:szCs w:val="28"/>
        </w:rPr>
        <w:t>.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 </w:t>
      </w:r>
      <w:r w:rsidRPr="000012D6">
        <w:rPr>
          <w:rFonts w:ascii="Trebuchet MS" w:hAnsi="Trebuchet MS" w:cs="Times New Roman"/>
          <w:sz w:val="28"/>
          <w:szCs w:val="28"/>
        </w:rPr>
        <w:t>Авторы наиболее оригинальных работ, не занявших призовые места, по решению жюри могут быть награждены внеконкурсными поощрительными грамотами.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 Остальные участники конкурса </w:t>
      </w:r>
      <w:r w:rsidR="000012D6" w:rsidRPr="000012D6">
        <w:rPr>
          <w:rFonts w:ascii="Trebuchet MS" w:hAnsi="Trebuchet MS" w:cs="Times New Roman"/>
          <w:sz w:val="28"/>
          <w:szCs w:val="28"/>
        </w:rPr>
        <w:t>получат электронные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 сертификаты. </w:t>
      </w:r>
    </w:p>
    <w:p w:rsidR="00FD2617" w:rsidRPr="000012D6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Адрес Оргкомитета:</w:t>
      </w:r>
    </w:p>
    <w:p w:rsidR="00FD2617" w:rsidRPr="000012D6" w:rsidRDefault="00FD2617" w:rsidP="000012D6">
      <w:pPr>
        <w:spacing w:after="0" w:line="276" w:lineRule="auto"/>
        <w:ind w:left="-567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101000, г. Москва, Малый </w:t>
      </w:r>
      <w:proofErr w:type="spellStart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Златоустинский</w:t>
      </w:r>
      <w:proofErr w:type="spellEnd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пер., д. 7, ст. 1, кабинет 113Б</w:t>
      </w:r>
      <w:r w:rsidRPr="000012D6">
        <w:rPr>
          <w:rFonts w:ascii="Arial" w:eastAsia="Times New Roman" w:hAnsi="Arial" w:cs="Arial"/>
          <w:sz w:val="28"/>
          <w:szCs w:val="28"/>
          <w:lang w:eastAsia="ru-RU"/>
        </w:rPr>
        <w:t>​</w:t>
      </w:r>
    </w:p>
    <w:p w:rsidR="00FF5047" w:rsidRPr="00064D8F" w:rsidRDefault="00FD2617" w:rsidP="00064D8F">
      <w:pPr>
        <w:spacing w:after="0" w:line="276" w:lineRule="auto"/>
        <w:ind w:left="-567" w:firstLine="567"/>
        <w:jc w:val="center"/>
        <w:rPr>
          <w:rStyle w:val="a5"/>
          <w:rFonts w:ascii="Trebuchet MS" w:hAnsi="Trebuchet MS"/>
          <w:color w:val="auto"/>
          <w:sz w:val="28"/>
          <w:szCs w:val="28"/>
          <w:u w:val="none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По всем вопросам </w:t>
      </w:r>
      <w:r w:rsidR="00AF55FB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можно 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обращаться по телефону 8(495) 625-49-60</w:t>
      </w:r>
      <w:r w:rsidRPr="000012D6">
        <w:rPr>
          <w:rFonts w:ascii="Arial" w:eastAsia="Times New Roman" w:hAnsi="Arial" w:cs="Arial"/>
          <w:sz w:val="28"/>
          <w:szCs w:val="28"/>
          <w:lang w:eastAsia="ru-RU"/>
        </w:rPr>
        <w:t>​</w:t>
      </w:r>
      <w:r w:rsidR="00E25CFB" w:rsidRPr="000012D6">
        <w:rPr>
          <w:rFonts w:ascii="Trebuchet MS" w:eastAsia="Times New Roman" w:hAnsi="Trebuchet MS" w:cs="Arial"/>
          <w:sz w:val="28"/>
          <w:szCs w:val="28"/>
          <w:lang w:eastAsia="ru-RU"/>
        </w:rPr>
        <w:t xml:space="preserve"> либо на электронный адрес </w:t>
      </w:r>
      <w:hyperlink r:id="rId9" w:history="1">
        <w:r w:rsidR="00064D8F" w:rsidRPr="006A7FE7">
          <w:rPr>
            <w:rStyle w:val="a5"/>
            <w:rFonts w:ascii="Trebuchet MS" w:hAnsi="Trebuchet MS"/>
            <w:sz w:val="28"/>
            <w:szCs w:val="28"/>
            <w:lang w:val="en-US"/>
          </w:rPr>
          <w:t>essay</w:t>
        </w:r>
        <w:r w:rsidR="00064D8F" w:rsidRPr="006A7FE7">
          <w:rPr>
            <w:rStyle w:val="a5"/>
            <w:rFonts w:ascii="Trebuchet MS" w:hAnsi="Trebuchet MS"/>
            <w:sz w:val="28"/>
            <w:szCs w:val="28"/>
          </w:rPr>
          <w:t>-</w:t>
        </w:r>
        <w:r w:rsidR="00064D8F" w:rsidRPr="006A7FE7">
          <w:rPr>
            <w:rStyle w:val="a5"/>
            <w:rFonts w:ascii="Trebuchet MS" w:hAnsi="Trebuchet MS"/>
            <w:sz w:val="28"/>
            <w:szCs w:val="28"/>
            <w:lang w:val="en-US"/>
          </w:rPr>
          <w:t>fef</w:t>
        </w:r>
        <w:r w:rsidR="00064D8F" w:rsidRPr="006A7FE7">
          <w:rPr>
            <w:rStyle w:val="a5"/>
            <w:rFonts w:ascii="Trebuchet MS" w:hAnsi="Trebuchet MS"/>
            <w:sz w:val="28"/>
            <w:szCs w:val="28"/>
          </w:rPr>
          <w:t>@</w:t>
        </w:r>
        <w:r w:rsidR="00064D8F" w:rsidRPr="006A7FE7">
          <w:rPr>
            <w:rStyle w:val="a5"/>
            <w:rFonts w:ascii="Trebuchet MS" w:hAnsi="Trebuchet MS"/>
            <w:sz w:val="28"/>
            <w:szCs w:val="28"/>
            <w:lang w:val="en-US"/>
          </w:rPr>
          <w:t>fa</w:t>
        </w:r>
        <w:r w:rsidR="00064D8F" w:rsidRPr="006A7FE7">
          <w:rPr>
            <w:rStyle w:val="a5"/>
            <w:rFonts w:ascii="Trebuchet MS" w:hAnsi="Trebuchet MS"/>
            <w:sz w:val="28"/>
            <w:szCs w:val="28"/>
          </w:rPr>
          <w:t>.</w:t>
        </w:r>
        <w:proofErr w:type="spellStart"/>
        <w:r w:rsidR="00064D8F" w:rsidRPr="006A7FE7">
          <w:rPr>
            <w:rStyle w:val="a5"/>
            <w:rFonts w:ascii="Trebuchet MS" w:hAnsi="Trebuchet MS"/>
            <w:sz w:val="28"/>
            <w:szCs w:val="28"/>
            <w:lang w:val="en-US"/>
          </w:rPr>
          <w:t>ru</w:t>
        </w:r>
        <w:proofErr w:type="spellEnd"/>
      </w:hyperlink>
    </w:p>
    <w:p w:rsidR="00064D8F" w:rsidRPr="00064D8F" w:rsidRDefault="00064D8F" w:rsidP="00064D8F">
      <w:pPr>
        <w:spacing w:after="0" w:line="276" w:lineRule="auto"/>
        <w:ind w:left="-567" w:firstLine="567"/>
        <w:jc w:val="center"/>
        <w:rPr>
          <w:rFonts w:ascii="Trebuchet MS" w:hAnsi="Trebuchet MS"/>
          <w:sz w:val="28"/>
          <w:szCs w:val="28"/>
        </w:rPr>
      </w:pPr>
      <w:bookmarkStart w:id="1" w:name="_GoBack"/>
      <w:r w:rsidRPr="00064D8F">
        <w:rPr>
          <w:rStyle w:val="a5"/>
          <w:rFonts w:ascii="Trebuchet MS" w:hAnsi="Trebuchet MS"/>
          <w:b/>
          <w:color w:val="auto"/>
          <w:sz w:val="28"/>
          <w:szCs w:val="28"/>
        </w:rPr>
        <w:t>Более подробно</w:t>
      </w:r>
      <w:r>
        <w:rPr>
          <w:rStyle w:val="a5"/>
          <w:rFonts w:ascii="Trebuchet MS" w:hAnsi="Trebuchet MS"/>
          <w:color w:val="auto"/>
          <w:sz w:val="28"/>
          <w:szCs w:val="28"/>
          <w:u w:val="none"/>
        </w:rPr>
        <w:t xml:space="preserve"> </w:t>
      </w:r>
      <w:bookmarkEnd w:id="1"/>
      <w:r>
        <w:rPr>
          <w:rStyle w:val="a5"/>
          <w:rFonts w:ascii="Trebuchet MS" w:hAnsi="Trebuchet MS"/>
          <w:color w:val="auto"/>
          <w:sz w:val="28"/>
          <w:szCs w:val="28"/>
          <w:u w:val="none"/>
        </w:rPr>
        <w:t xml:space="preserve">- </w:t>
      </w:r>
      <w:hyperlink r:id="rId10" w:history="1">
        <w:r w:rsidRPr="006A7FE7">
          <w:rPr>
            <w:rStyle w:val="a5"/>
            <w:rFonts w:ascii="Trebuchet MS" w:hAnsi="Trebuchet MS"/>
            <w:sz w:val="28"/>
            <w:szCs w:val="28"/>
          </w:rPr>
          <w:t>http://www.fa.ru/org/faculty/fef/News/2018-01-29-конкурс%20эссе.aspx</w:t>
        </w:r>
      </w:hyperlink>
    </w:p>
    <w:sectPr w:rsidR="00064D8F" w:rsidRPr="00064D8F" w:rsidSect="000012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139"/>
    <w:multiLevelType w:val="multilevel"/>
    <w:tmpl w:val="B2CE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66471"/>
    <w:multiLevelType w:val="multilevel"/>
    <w:tmpl w:val="418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81804"/>
    <w:multiLevelType w:val="hybridMultilevel"/>
    <w:tmpl w:val="232228D4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8E922F9"/>
    <w:multiLevelType w:val="hybridMultilevel"/>
    <w:tmpl w:val="ADA0624A"/>
    <w:lvl w:ilvl="0" w:tplc="58901F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B6F37"/>
    <w:multiLevelType w:val="hybridMultilevel"/>
    <w:tmpl w:val="AA52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7872"/>
    <w:multiLevelType w:val="multilevel"/>
    <w:tmpl w:val="0968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17"/>
    <w:rsid w:val="000012D6"/>
    <w:rsid w:val="00064D8F"/>
    <w:rsid w:val="008C2C02"/>
    <w:rsid w:val="009877C4"/>
    <w:rsid w:val="009B34C8"/>
    <w:rsid w:val="00AF55FB"/>
    <w:rsid w:val="00DA7C62"/>
    <w:rsid w:val="00E25CFB"/>
    <w:rsid w:val="00E942D1"/>
    <w:rsid w:val="00EA0D74"/>
    <w:rsid w:val="00FD2617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15A34-45BC-4C3F-88FE-982F778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2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D2617"/>
    <w:rPr>
      <w:b/>
      <w:bCs/>
    </w:rPr>
  </w:style>
  <w:style w:type="paragraph" w:styleId="a4">
    <w:name w:val="Normal (Web)"/>
    <w:basedOn w:val="a"/>
    <w:uiPriority w:val="99"/>
    <w:semiHidden/>
    <w:unhideWhenUsed/>
    <w:rsid w:val="00FD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2617"/>
    <w:rPr>
      <w:color w:val="0000FF"/>
      <w:u w:val="single"/>
    </w:rPr>
  </w:style>
  <w:style w:type="paragraph" w:customStyle="1" w:styleId="p13">
    <w:name w:val="p13"/>
    <w:basedOn w:val="a"/>
    <w:rsid w:val="00FD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D2617"/>
    <w:rPr>
      <w:i/>
      <w:iCs/>
    </w:rPr>
  </w:style>
  <w:style w:type="paragraph" w:customStyle="1" w:styleId="p15">
    <w:name w:val="p15"/>
    <w:basedOn w:val="a"/>
    <w:rsid w:val="00FD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55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org/faculty/fef/News/2018-01-29-&#1082;&#1086;&#1085;&#1082;&#1091;&#1088;&#1089;%20&#1101;&#1089;&#1089;&#1077;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a.ru/org/faculty/fef/News/2018-01-29-&#1082;&#1086;&#1085;&#1082;&#1091;&#1088;&#1089;%20&#1101;&#1089;&#1089;&#1077;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ssay-fef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AC9B5C-F418-4DB5-9A78-AD5917905E35}"/>
</file>

<file path=customXml/itemProps2.xml><?xml version="1.0" encoding="utf-8"?>
<ds:datastoreItem xmlns:ds="http://schemas.openxmlformats.org/officeDocument/2006/customXml" ds:itemID="{90239312-5EB3-4CF2-A3ED-1A36BA152484}"/>
</file>

<file path=customXml/itemProps3.xml><?xml version="1.0" encoding="utf-8"?>
<ds:datastoreItem xmlns:ds="http://schemas.openxmlformats.org/officeDocument/2006/customXml" ds:itemID="{875B2BF1-F318-4951-9530-E32A26151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Фасенко Татьяна Евгеньевна</cp:lastModifiedBy>
  <cp:revision>2</cp:revision>
  <cp:lastPrinted>2018-02-06T03:14:00Z</cp:lastPrinted>
  <dcterms:created xsi:type="dcterms:W3CDTF">2018-02-06T03:14:00Z</dcterms:created>
  <dcterms:modified xsi:type="dcterms:W3CDTF">2018-02-06T03:14:00Z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