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4" w:rsidRPr="00866374" w:rsidRDefault="00AD2049" w:rsidP="008663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866374">
        <w:rPr>
          <w:rFonts w:ascii="Times New Roman" w:hAnsi="Times New Roman" w:cs="Times New Roman"/>
          <w:b/>
          <w:i/>
          <w:sz w:val="24"/>
          <w:lang w:val="en-US"/>
        </w:rPr>
        <w:t>World Energy Market</w:t>
      </w:r>
    </w:p>
    <w:p w:rsidR="00AD2049" w:rsidRDefault="00866374" w:rsidP="008663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r w:rsidRPr="00866374">
        <w:rPr>
          <w:rFonts w:ascii="Times New Roman" w:hAnsi="Times New Roman" w:cs="Times New Roman"/>
          <w:b/>
          <w:i/>
          <w:sz w:val="24"/>
          <w:lang w:val="en-US"/>
        </w:rPr>
        <w:t>B 1.2.5.2.2</w:t>
      </w:r>
    </w:p>
    <w:p w:rsidR="00866374" w:rsidRPr="00866374" w:rsidRDefault="00866374" w:rsidP="008663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lang w:val="en-US"/>
        </w:rPr>
      </w:pPr>
      <w:bookmarkStart w:id="0" w:name="_GoBack"/>
      <w:bookmarkEnd w:id="0"/>
    </w:p>
    <w:p w:rsidR="009C1A55" w:rsidRPr="00AD2049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Degree:</w:t>
      </w:r>
      <w:r w:rsidRPr="00AD2049">
        <w:rPr>
          <w:rFonts w:ascii="Times New Roman" w:hAnsi="Times New Roman" w:cs="Times New Roman"/>
          <w:sz w:val="24"/>
          <w:lang w:val="en-US"/>
        </w:rPr>
        <w:t xml:space="preserve"> </w:t>
      </w:r>
      <w:r w:rsidR="00866374">
        <w:rPr>
          <w:rFonts w:ascii="Times New Roman" w:hAnsi="Times New Roman" w:cs="Times New Roman"/>
          <w:sz w:val="24"/>
          <w:lang w:val="en-US"/>
        </w:rPr>
        <w:t>B</w:t>
      </w:r>
      <w:r w:rsidRPr="00AD2049">
        <w:rPr>
          <w:rFonts w:ascii="Times New Roman" w:hAnsi="Times New Roman" w:cs="Times New Roman"/>
          <w:sz w:val="24"/>
          <w:lang w:val="en-US"/>
        </w:rPr>
        <w:t xml:space="preserve">achelor  </w:t>
      </w:r>
    </w:p>
    <w:p w:rsidR="009C1A55" w:rsidRPr="00C8043A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Year</w:t>
      </w:r>
      <w:r w:rsidRPr="00C8043A">
        <w:rPr>
          <w:rFonts w:ascii="Times New Roman" w:hAnsi="Times New Roman" w:cs="Times New Roman"/>
          <w:sz w:val="24"/>
          <w:lang w:val="en-US"/>
        </w:rPr>
        <w:t>: 3</w:t>
      </w:r>
    </w:p>
    <w:p w:rsidR="00D54F82" w:rsidRPr="00AD2049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Semester</w:t>
      </w:r>
      <w:r w:rsidRPr="00943EF4">
        <w:rPr>
          <w:rFonts w:ascii="Times New Roman" w:hAnsi="Times New Roman" w:cs="Times New Roman"/>
          <w:sz w:val="24"/>
          <w:lang w:val="en-US"/>
        </w:rPr>
        <w:t xml:space="preserve">: </w:t>
      </w:r>
      <w:r w:rsidR="00D54F82" w:rsidRPr="00943EF4">
        <w:rPr>
          <w:rFonts w:ascii="Times New Roman" w:hAnsi="Times New Roman" w:cs="Times New Roman"/>
          <w:sz w:val="24"/>
          <w:lang w:val="en-US"/>
        </w:rPr>
        <w:t xml:space="preserve">5 </w:t>
      </w:r>
      <w:r w:rsidR="00AD2049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54F82" w:rsidRPr="00AD2049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General workload</w:t>
      </w:r>
      <w:r w:rsidRPr="00943EF4">
        <w:rPr>
          <w:rFonts w:ascii="Times New Roman" w:hAnsi="Times New Roman" w:cs="Times New Roman"/>
          <w:sz w:val="24"/>
          <w:lang w:val="en-US"/>
        </w:rPr>
        <w:t xml:space="preserve">:  </w:t>
      </w:r>
      <w:r w:rsidR="00D54F82" w:rsidRPr="00943EF4">
        <w:rPr>
          <w:rFonts w:ascii="Times New Roman" w:hAnsi="Times New Roman" w:cs="Times New Roman"/>
          <w:sz w:val="24"/>
          <w:lang w:val="en-US"/>
        </w:rPr>
        <w:t>3</w:t>
      </w:r>
      <w:r w:rsidR="00AD2049">
        <w:rPr>
          <w:rFonts w:ascii="Times New Roman" w:hAnsi="Times New Roman" w:cs="Times New Roman"/>
          <w:sz w:val="24"/>
          <w:lang w:val="en-US"/>
        </w:rPr>
        <w:t xml:space="preserve"> </w:t>
      </w:r>
      <w:r w:rsidR="00AD2049" w:rsidRPr="00943EF4">
        <w:rPr>
          <w:rFonts w:ascii="Times New Roman" w:hAnsi="Times New Roman" w:cs="Times New Roman"/>
          <w:sz w:val="24"/>
          <w:lang w:val="en-US"/>
        </w:rPr>
        <w:t>ECTS</w:t>
      </w:r>
      <w:r w:rsidR="00AD2049">
        <w:rPr>
          <w:rFonts w:ascii="Times New Roman" w:hAnsi="Times New Roman" w:cs="Times New Roman"/>
          <w:sz w:val="24"/>
          <w:lang w:val="en-US"/>
        </w:rPr>
        <w:t xml:space="preserve"> credits, </w:t>
      </w:r>
      <w:r w:rsidR="00D54F82" w:rsidRPr="00943EF4">
        <w:rPr>
          <w:rFonts w:ascii="Times New Roman" w:hAnsi="Times New Roman" w:cs="Times New Roman"/>
          <w:sz w:val="24"/>
          <w:lang w:val="en-US"/>
        </w:rPr>
        <w:t xml:space="preserve">108 </w:t>
      </w:r>
      <w:r w:rsidR="00AD2049">
        <w:rPr>
          <w:rFonts w:ascii="Times New Roman" w:hAnsi="Times New Roman" w:cs="Times New Roman"/>
          <w:sz w:val="24"/>
          <w:lang w:val="en-US"/>
        </w:rPr>
        <w:t>hours</w:t>
      </w:r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43EF4" w:rsidRPr="00866374" w:rsidRDefault="00943EF4" w:rsidP="0086637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 xml:space="preserve">Goals and objectives of the course     </w:t>
      </w:r>
    </w:p>
    <w:p w:rsidR="00D54F82" w:rsidRPr="00290606" w:rsidRDefault="00C8043A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To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help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students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acquire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5D4BC6">
        <w:rPr>
          <w:rFonts w:ascii="Times New Roman" w:hAnsi="Times New Roman" w:cs="Times New Roman"/>
          <w:sz w:val="24"/>
          <w:lang w:val="en-US"/>
        </w:rPr>
        <w:t xml:space="preserve">specific </w:t>
      </w:r>
      <w:r w:rsidR="000E0D28">
        <w:rPr>
          <w:rFonts w:ascii="Times New Roman" w:hAnsi="Times New Roman" w:cs="Times New Roman"/>
          <w:sz w:val="24"/>
          <w:lang w:val="en-US"/>
        </w:rPr>
        <w:t>way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the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world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energy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market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emerged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, </w:t>
      </w:r>
      <w:r w:rsidR="000E0D28">
        <w:rPr>
          <w:rFonts w:ascii="Times New Roman" w:hAnsi="Times New Roman" w:cs="Times New Roman"/>
          <w:sz w:val="24"/>
          <w:lang w:val="en-US"/>
        </w:rPr>
        <w:t>developed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and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operated</w:t>
      </w:r>
      <w:r w:rsidR="00E94AFC">
        <w:rPr>
          <w:rFonts w:ascii="Times New Roman" w:hAnsi="Times New Roman" w:cs="Times New Roman"/>
          <w:sz w:val="24"/>
          <w:lang w:val="en-US"/>
        </w:rPr>
        <w:t>;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the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market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condition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0E0D28">
        <w:rPr>
          <w:rFonts w:ascii="Times New Roman" w:hAnsi="Times New Roman" w:cs="Times New Roman"/>
          <w:sz w:val="24"/>
          <w:lang w:val="en-US"/>
        </w:rPr>
        <w:t>indicators</w:t>
      </w:r>
      <w:r w:rsidR="0094636F">
        <w:rPr>
          <w:rFonts w:ascii="Times New Roman" w:hAnsi="Times New Roman" w:cs="Times New Roman"/>
          <w:sz w:val="24"/>
          <w:lang w:val="en-US"/>
        </w:rPr>
        <w:t xml:space="preserve"> and market condition influencing factors</w:t>
      </w:r>
      <w:r w:rsidR="00EC2BA2">
        <w:rPr>
          <w:rFonts w:ascii="Times New Roman" w:hAnsi="Times New Roman" w:cs="Times New Roman"/>
          <w:sz w:val="24"/>
          <w:lang w:val="en-US"/>
        </w:rPr>
        <w:t xml:space="preserve">, international energy market pricing specifics and government and market regulation </w:t>
      </w:r>
      <w:r w:rsidR="00290606">
        <w:rPr>
          <w:rFonts w:ascii="Times New Roman" w:hAnsi="Times New Roman" w:cs="Times New Roman"/>
          <w:sz w:val="24"/>
          <w:lang w:val="en-US"/>
        </w:rPr>
        <w:t>of energy sales.</w:t>
      </w:r>
      <w:r w:rsidR="000E0D28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D54F82" w:rsidRPr="0094636F">
        <w:rPr>
          <w:rFonts w:ascii="Times New Roman" w:hAnsi="Times New Roman" w:cs="Times New Roman"/>
          <w:sz w:val="24"/>
          <w:lang w:val="en-US"/>
        </w:rPr>
        <w:t xml:space="preserve"> </w:t>
      </w:r>
      <w:r w:rsidR="00290606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43EF4" w:rsidRPr="00866374" w:rsidRDefault="00943EF4" w:rsidP="0086637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66374">
        <w:rPr>
          <w:rFonts w:ascii="Times New Roman" w:hAnsi="Times New Roman" w:cs="Times New Roman"/>
          <w:b/>
          <w:sz w:val="24"/>
        </w:rPr>
        <w:t>Key</w:t>
      </w:r>
      <w:proofErr w:type="spellEnd"/>
      <w:r w:rsidRPr="008663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6374">
        <w:rPr>
          <w:rFonts w:ascii="Times New Roman" w:hAnsi="Times New Roman" w:cs="Times New Roman"/>
          <w:b/>
          <w:sz w:val="24"/>
        </w:rPr>
        <w:t>didactic</w:t>
      </w:r>
      <w:proofErr w:type="spellEnd"/>
      <w:r w:rsidRPr="0086637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66374">
        <w:rPr>
          <w:rFonts w:ascii="Times New Roman" w:hAnsi="Times New Roman" w:cs="Times New Roman"/>
          <w:b/>
          <w:sz w:val="24"/>
        </w:rPr>
        <w:t>units</w:t>
      </w:r>
      <w:proofErr w:type="spellEnd"/>
    </w:p>
    <w:p w:rsidR="00D54F82" w:rsidRPr="00326486" w:rsidRDefault="00326486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26486">
        <w:rPr>
          <w:rFonts w:ascii="Times New Roman" w:hAnsi="Times New Roman" w:cs="Times New Roman"/>
          <w:sz w:val="24"/>
          <w:lang w:val="en-US"/>
        </w:rPr>
        <w:t>World energy</w:t>
      </w:r>
      <w:r w:rsidR="00290606">
        <w:rPr>
          <w:rFonts w:ascii="Times New Roman" w:hAnsi="Times New Roman" w:cs="Times New Roman"/>
          <w:sz w:val="24"/>
          <w:lang w:val="en-US"/>
        </w:rPr>
        <w:t xml:space="preserve">: the 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definition and </w:t>
      </w:r>
      <w:r w:rsidR="00290606">
        <w:rPr>
          <w:rFonts w:ascii="Times New Roman" w:hAnsi="Times New Roman" w:cs="Times New Roman"/>
          <w:sz w:val="24"/>
          <w:lang w:val="en-US"/>
        </w:rPr>
        <w:t xml:space="preserve">the </w:t>
      </w:r>
      <w:r w:rsidRPr="00326486">
        <w:rPr>
          <w:rFonts w:ascii="Times New Roman" w:hAnsi="Times New Roman" w:cs="Times New Roman"/>
          <w:sz w:val="24"/>
          <w:lang w:val="en-US"/>
        </w:rPr>
        <w:t>con</w:t>
      </w:r>
      <w:r w:rsidR="00290606">
        <w:rPr>
          <w:rFonts w:ascii="Times New Roman" w:hAnsi="Times New Roman" w:cs="Times New Roman"/>
          <w:sz w:val="24"/>
          <w:lang w:val="en-US"/>
        </w:rPr>
        <w:t>cept.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>Energy thresholds in the history of mankind.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 xml:space="preserve">Resource base of </w:t>
      </w:r>
      <w:r w:rsidR="00F77125">
        <w:rPr>
          <w:rFonts w:ascii="Times New Roman" w:hAnsi="Times New Roman" w:cs="Times New Roman"/>
          <w:sz w:val="24"/>
          <w:lang w:val="en-US"/>
        </w:rPr>
        <w:t xml:space="preserve">the </w:t>
      </w:r>
      <w:r w:rsidRPr="00326486">
        <w:rPr>
          <w:rFonts w:ascii="Times New Roman" w:hAnsi="Times New Roman" w:cs="Times New Roman"/>
          <w:sz w:val="24"/>
          <w:lang w:val="en-US"/>
        </w:rPr>
        <w:t>world energy</w:t>
      </w:r>
      <w:r w:rsidR="00F77125">
        <w:rPr>
          <w:rFonts w:ascii="Times New Roman" w:hAnsi="Times New Roman" w:cs="Times New Roman"/>
          <w:sz w:val="24"/>
          <w:lang w:val="en-US"/>
        </w:rPr>
        <w:t xml:space="preserve"> market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F77125">
        <w:rPr>
          <w:rFonts w:ascii="Times New Roman" w:hAnsi="Times New Roman" w:cs="Times New Roman"/>
          <w:sz w:val="24"/>
          <w:lang w:val="en-US"/>
        </w:rPr>
        <w:t>W</w:t>
      </w:r>
      <w:r w:rsidR="00F77125" w:rsidRPr="00326486">
        <w:rPr>
          <w:rFonts w:ascii="Times New Roman" w:hAnsi="Times New Roman" w:cs="Times New Roman"/>
          <w:sz w:val="24"/>
          <w:lang w:val="en-US"/>
        </w:rPr>
        <w:t xml:space="preserve">orld energy </w:t>
      </w:r>
      <w:r w:rsidR="00F77125">
        <w:rPr>
          <w:rFonts w:ascii="Times New Roman" w:hAnsi="Times New Roman" w:cs="Times New Roman"/>
          <w:sz w:val="24"/>
          <w:lang w:val="en-US"/>
        </w:rPr>
        <w:t xml:space="preserve">market </w:t>
      </w:r>
      <w:r w:rsidR="00F77125" w:rsidRPr="00326486">
        <w:rPr>
          <w:rFonts w:ascii="Times New Roman" w:hAnsi="Times New Roman" w:cs="Times New Roman"/>
          <w:sz w:val="24"/>
          <w:lang w:val="en-US"/>
        </w:rPr>
        <w:t xml:space="preserve">development </w:t>
      </w:r>
      <w:r w:rsidR="00F77125">
        <w:rPr>
          <w:rFonts w:ascii="Times New Roman" w:hAnsi="Times New Roman" w:cs="Times New Roman"/>
          <w:sz w:val="24"/>
          <w:lang w:val="en-US"/>
        </w:rPr>
        <w:t>t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rends in the </w:t>
      </w:r>
      <w:r w:rsidR="00F77125">
        <w:rPr>
          <w:rFonts w:ascii="Times New Roman" w:hAnsi="Times New Roman" w:cs="Times New Roman"/>
          <w:sz w:val="24"/>
          <w:lang w:val="en-US"/>
        </w:rPr>
        <w:t>20</w:t>
      </w:r>
      <w:r w:rsidR="00F77125" w:rsidRPr="00B14D38">
        <w:rPr>
          <w:rFonts w:ascii="Times New Roman" w:hAnsi="Times New Roman" w:cs="Times New Roman"/>
          <w:sz w:val="24"/>
          <w:vertAlign w:val="superscript"/>
          <w:lang w:val="en-US"/>
        </w:rPr>
        <w:t>th</w:t>
      </w:r>
      <w:r w:rsidR="00B14D38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>century</w:t>
      </w:r>
      <w:r w:rsidR="00B14D38">
        <w:rPr>
          <w:rFonts w:ascii="Times New Roman" w:hAnsi="Times New Roman" w:cs="Times New Roman"/>
          <w:sz w:val="24"/>
          <w:lang w:val="en-US"/>
        </w:rPr>
        <w:t xml:space="preserve"> and the early 21</w:t>
      </w:r>
      <w:r w:rsidR="00B14D38" w:rsidRPr="00B14D38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 century.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 xml:space="preserve">The world </w:t>
      </w:r>
      <w:r w:rsidR="00B14D38" w:rsidRPr="00326486">
        <w:rPr>
          <w:rFonts w:ascii="Times New Roman" w:hAnsi="Times New Roman" w:cs="Times New Roman"/>
          <w:sz w:val="24"/>
          <w:lang w:val="en-US"/>
        </w:rPr>
        <w:t xml:space="preserve">energy </w:t>
      </w:r>
      <w:r w:rsidR="00B14D38">
        <w:rPr>
          <w:rFonts w:ascii="Times New Roman" w:hAnsi="Times New Roman" w:cs="Times New Roman"/>
          <w:sz w:val="24"/>
          <w:lang w:val="en-US"/>
        </w:rPr>
        <w:t>market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B14D38">
        <w:rPr>
          <w:rFonts w:ascii="Times New Roman" w:hAnsi="Times New Roman" w:cs="Times New Roman"/>
          <w:sz w:val="24"/>
          <w:lang w:val="en-US"/>
        </w:rPr>
        <w:t>E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nergy </w:t>
      </w:r>
      <w:r w:rsidR="00B14D38" w:rsidRPr="00326486">
        <w:rPr>
          <w:rFonts w:ascii="Times New Roman" w:hAnsi="Times New Roman" w:cs="Times New Roman"/>
          <w:sz w:val="24"/>
          <w:lang w:val="en-US"/>
        </w:rPr>
        <w:t>market</w:t>
      </w:r>
      <w:r w:rsidR="00B14D38">
        <w:rPr>
          <w:rFonts w:ascii="Times New Roman" w:hAnsi="Times New Roman" w:cs="Times New Roman"/>
          <w:sz w:val="24"/>
          <w:lang w:val="en-US"/>
        </w:rPr>
        <w:t xml:space="preserve"> condition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r w:rsidR="00B14D38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6910CF">
        <w:rPr>
          <w:rFonts w:ascii="Times New Roman" w:hAnsi="Times New Roman" w:cs="Times New Roman"/>
          <w:sz w:val="24"/>
          <w:lang w:val="en-US"/>
        </w:rPr>
        <w:t>Market condition indicators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r w:rsidR="006910CF" w:rsidRPr="006910CF">
        <w:rPr>
          <w:rFonts w:ascii="Times New Roman" w:hAnsi="Times New Roman" w:cs="Times New Roman"/>
          <w:sz w:val="24"/>
          <w:lang w:val="en-US"/>
        </w:rPr>
        <w:t>and market condition influencing factors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r w:rsidR="006910CF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6910CF">
        <w:rPr>
          <w:rFonts w:ascii="Times New Roman" w:hAnsi="Times New Roman" w:cs="Times New Roman"/>
          <w:sz w:val="24"/>
          <w:lang w:val="en-US"/>
        </w:rPr>
        <w:t>I</w:t>
      </w:r>
      <w:r w:rsidR="006910CF" w:rsidRPr="00326486">
        <w:rPr>
          <w:rFonts w:ascii="Times New Roman" w:hAnsi="Times New Roman" w:cs="Times New Roman"/>
          <w:sz w:val="24"/>
          <w:lang w:val="en-US"/>
        </w:rPr>
        <w:t>nternational energy market</w:t>
      </w:r>
      <w:r w:rsidR="006910CF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pricing </w:t>
      </w:r>
      <w:r w:rsidR="006910CF">
        <w:rPr>
          <w:rFonts w:ascii="Times New Roman" w:hAnsi="Times New Roman" w:cs="Times New Roman"/>
          <w:sz w:val="24"/>
          <w:lang w:val="en-US"/>
        </w:rPr>
        <w:t>specifics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C80C86">
        <w:rPr>
          <w:rFonts w:ascii="Times New Roman" w:hAnsi="Times New Roman" w:cs="Times New Roman"/>
          <w:sz w:val="24"/>
          <w:lang w:val="en-US"/>
        </w:rPr>
        <w:t>I</w:t>
      </w:r>
      <w:r w:rsidRPr="006910CF">
        <w:rPr>
          <w:rFonts w:ascii="Times New Roman" w:hAnsi="Times New Roman" w:cs="Times New Roman"/>
          <w:sz w:val="24"/>
          <w:lang w:val="en-US"/>
        </w:rPr>
        <w:t>nternational electric</w:t>
      </w:r>
      <w:r w:rsidR="00C80C86">
        <w:rPr>
          <w:rFonts w:ascii="Times New Roman" w:hAnsi="Times New Roman" w:cs="Times New Roman"/>
          <w:sz w:val="24"/>
          <w:lang w:val="en-US"/>
        </w:rPr>
        <w:t xml:space="preserve"> power</w:t>
      </w:r>
      <w:r w:rsidRPr="006910CF">
        <w:rPr>
          <w:rFonts w:ascii="Times New Roman" w:hAnsi="Times New Roman" w:cs="Times New Roman"/>
          <w:sz w:val="24"/>
          <w:lang w:val="en-US"/>
        </w:rPr>
        <w:t xml:space="preserve"> market</w:t>
      </w:r>
      <w:r w:rsidR="00C80C86">
        <w:rPr>
          <w:rFonts w:ascii="Times New Roman" w:hAnsi="Times New Roman" w:cs="Times New Roman"/>
          <w:sz w:val="24"/>
          <w:lang w:val="en-US"/>
        </w:rPr>
        <w:t xml:space="preserve"> p</w:t>
      </w:r>
      <w:r w:rsidR="00C80C86" w:rsidRPr="006910CF">
        <w:rPr>
          <w:rFonts w:ascii="Times New Roman" w:hAnsi="Times New Roman" w:cs="Times New Roman"/>
          <w:sz w:val="24"/>
          <w:lang w:val="en-US"/>
        </w:rPr>
        <w:t>ricing</w:t>
      </w:r>
      <w:r w:rsidRPr="006910CF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E94AF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>Regulation</w:t>
      </w:r>
      <w:r w:rsidRPr="00E94AFC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>of</w:t>
      </w:r>
      <w:r w:rsidRPr="00E94AFC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>international</w:t>
      </w:r>
      <w:r w:rsidRPr="00E94AFC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>energy</w:t>
      </w:r>
      <w:r w:rsidRPr="00E94AFC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>markets</w:t>
      </w:r>
      <w:r w:rsidRPr="00E94AFC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E94AFC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 xml:space="preserve">Types and forms of </w:t>
      </w:r>
      <w:r w:rsidR="0039518B" w:rsidRPr="00326486">
        <w:rPr>
          <w:rFonts w:ascii="Times New Roman" w:hAnsi="Times New Roman" w:cs="Times New Roman"/>
          <w:sz w:val="24"/>
          <w:lang w:val="en-US"/>
        </w:rPr>
        <w:t xml:space="preserve">energy </w:t>
      </w:r>
      <w:r w:rsidR="0039518B">
        <w:rPr>
          <w:rFonts w:ascii="Times New Roman" w:hAnsi="Times New Roman" w:cs="Times New Roman"/>
          <w:sz w:val="24"/>
          <w:lang w:val="en-US"/>
        </w:rPr>
        <w:t>sales regulation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39518B">
        <w:rPr>
          <w:rFonts w:ascii="Times New Roman" w:hAnsi="Times New Roman" w:cs="Times New Roman"/>
          <w:sz w:val="24"/>
          <w:lang w:val="en-US"/>
        </w:rPr>
        <w:t xml:space="preserve">Government 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and market regulation of </w:t>
      </w:r>
      <w:r w:rsidR="00D9168D" w:rsidRPr="00326486">
        <w:rPr>
          <w:rFonts w:ascii="Times New Roman" w:hAnsi="Times New Roman" w:cs="Times New Roman"/>
          <w:sz w:val="24"/>
          <w:lang w:val="en-US"/>
        </w:rPr>
        <w:t xml:space="preserve">energy </w:t>
      </w:r>
      <w:r w:rsidR="00D9168D">
        <w:rPr>
          <w:rFonts w:ascii="Times New Roman" w:hAnsi="Times New Roman" w:cs="Times New Roman"/>
          <w:sz w:val="24"/>
          <w:lang w:val="en-US"/>
        </w:rPr>
        <w:t>sales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>Levels of regulation.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Pr="00326486">
        <w:rPr>
          <w:rFonts w:ascii="Times New Roman" w:hAnsi="Times New Roman" w:cs="Times New Roman"/>
          <w:sz w:val="24"/>
          <w:lang w:val="en-US"/>
        </w:rPr>
        <w:t>Direct and indirect regulation</w:t>
      </w:r>
      <w:r w:rsidR="00D9168D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D9168D">
        <w:rPr>
          <w:rFonts w:ascii="Times New Roman" w:hAnsi="Times New Roman" w:cs="Times New Roman"/>
          <w:sz w:val="24"/>
          <w:lang w:val="en-US"/>
        </w:rPr>
        <w:t xml:space="preserve"> 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D9168D" w:rsidRPr="00326486">
        <w:rPr>
          <w:rFonts w:ascii="Times New Roman" w:hAnsi="Times New Roman" w:cs="Times New Roman"/>
          <w:sz w:val="24"/>
          <w:lang w:val="en-US"/>
        </w:rPr>
        <w:t>Russia</w:t>
      </w:r>
      <w:r w:rsidR="00D9168D">
        <w:rPr>
          <w:rFonts w:ascii="Times New Roman" w:hAnsi="Times New Roman" w:cs="Times New Roman"/>
          <w:sz w:val="24"/>
          <w:lang w:val="en-US"/>
        </w:rPr>
        <w:t>n energy sector specifics.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D9168D" w:rsidRPr="00326486">
        <w:rPr>
          <w:rFonts w:ascii="Times New Roman" w:hAnsi="Times New Roman" w:cs="Times New Roman"/>
          <w:sz w:val="24"/>
          <w:lang w:val="en-US"/>
        </w:rPr>
        <w:t xml:space="preserve">Russian energy sector </w:t>
      </w:r>
      <w:r w:rsidR="00D9168D">
        <w:rPr>
          <w:rFonts w:ascii="Times New Roman" w:hAnsi="Times New Roman" w:cs="Times New Roman"/>
          <w:sz w:val="24"/>
          <w:lang w:val="en-US"/>
        </w:rPr>
        <w:t>structure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94AFC">
        <w:rPr>
          <w:rFonts w:ascii="Times New Roman" w:hAnsi="Times New Roman" w:cs="Times New Roman"/>
          <w:sz w:val="24"/>
          <w:lang w:val="en-US"/>
        </w:rPr>
        <w:t>P</w:t>
      </w:r>
      <w:r w:rsidR="00E94AFC" w:rsidRPr="00326486">
        <w:rPr>
          <w:rFonts w:ascii="Times New Roman" w:hAnsi="Times New Roman" w:cs="Times New Roman"/>
          <w:sz w:val="24"/>
          <w:lang w:val="en-US"/>
        </w:rPr>
        <w:t xml:space="preserve">rimary energy </w:t>
      </w:r>
      <w:r w:rsidR="00E94AFC">
        <w:rPr>
          <w:rFonts w:ascii="Times New Roman" w:hAnsi="Times New Roman" w:cs="Times New Roman"/>
          <w:sz w:val="24"/>
          <w:lang w:val="en-US"/>
        </w:rPr>
        <w:t>p</w:t>
      </w:r>
      <w:r w:rsidRPr="00326486">
        <w:rPr>
          <w:rFonts w:ascii="Times New Roman" w:hAnsi="Times New Roman" w:cs="Times New Roman"/>
          <w:sz w:val="24"/>
          <w:lang w:val="en-US"/>
        </w:rPr>
        <w:t>roduction and consumption in Russia.</w:t>
      </w:r>
      <w:proofErr w:type="gramEnd"/>
      <w:r w:rsidRPr="00326486">
        <w:rPr>
          <w:rFonts w:ascii="Times New Roman" w:hAnsi="Times New Roman" w:cs="Times New Roman"/>
          <w:sz w:val="24"/>
          <w:lang w:val="en-US"/>
        </w:rPr>
        <w:t xml:space="preserve"> </w:t>
      </w:r>
      <w:proofErr w:type="gramStart"/>
      <w:r w:rsidR="00E94AFC" w:rsidRPr="00326486">
        <w:rPr>
          <w:rFonts w:ascii="Times New Roman" w:hAnsi="Times New Roman" w:cs="Times New Roman"/>
          <w:sz w:val="24"/>
          <w:lang w:val="en-US"/>
        </w:rPr>
        <w:t>Russia</w:t>
      </w:r>
      <w:r w:rsidR="00E94AFC">
        <w:rPr>
          <w:rFonts w:ascii="Times New Roman" w:hAnsi="Times New Roman" w:cs="Times New Roman"/>
          <w:sz w:val="24"/>
          <w:lang w:val="en-US"/>
        </w:rPr>
        <w:t>n</w:t>
      </w:r>
      <w:r w:rsidR="00E94AFC" w:rsidRPr="00326486">
        <w:rPr>
          <w:rFonts w:ascii="Times New Roman" w:hAnsi="Times New Roman" w:cs="Times New Roman"/>
          <w:sz w:val="24"/>
          <w:lang w:val="en-US"/>
        </w:rPr>
        <w:t xml:space="preserve"> 2035</w:t>
      </w:r>
      <w:r w:rsidR="00E94AFC">
        <w:rPr>
          <w:rFonts w:ascii="Times New Roman" w:hAnsi="Times New Roman" w:cs="Times New Roman"/>
          <w:sz w:val="24"/>
          <w:lang w:val="en-US"/>
        </w:rPr>
        <w:t xml:space="preserve"> </w:t>
      </w:r>
      <w:r w:rsidR="00DC032D">
        <w:rPr>
          <w:rFonts w:ascii="Times New Roman" w:hAnsi="Times New Roman" w:cs="Times New Roman"/>
          <w:sz w:val="24"/>
          <w:lang w:val="en-US"/>
        </w:rPr>
        <w:t>Energy Strategy</w:t>
      </w:r>
      <w:r w:rsidRPr="00326486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43EF4" w:rsidRPr="00866374" w:rsidRDefault="00943EF4" w:rsidP="00866374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 xml:space="preserve">Place of the discipline within the curriculum  </w:t>
      </w:r>
    </w:p>
    <w:p w:rsidR="00D54F82" w:rsidRPr="00326486" w:rsidRDefault="00326486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326486">
        <w:rPr>
          <w:rFonts w:ascii="Times New Roman" w:hAnsi="Times New Roman" w:cs="Times New Roman"/>
          <w:sz w:val="24"/>
          <w:lang w:val="en-US"/>
        </w:rPr>
        <w:t xml:space="preserve">The course is </w:t>
      </w:r>
      <w:r>
        <w:rPr>
          <w:rFonts w:ascii="Times New Roman" w:hAnsi="Times New Roman" w:cs="Times New Roman"/>
          <w:sz w:val="24"/>
          <w:lang w:val="en-US"/>
        </w:rPr>
        <w:t>an elective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 within the </w:t>
      </w:r>
      <w:r>
        <w:rPr>
          <w:rFonts w:ascii="Times New Roman" w:hAnsi="Times New Roman" w:cs="Times New Roman"/>
          <w:sz w:val="24"/>
          <w:lang w:val="en-US"/>
        </w:rPr>
        <w:t xml:space="preserve">variational component of the </w:t>
      </w:r>
      <w:r w:rsidRPr="00326486">
        <w:rPr>
          <w:rFonts w:ascii="Times New Roman" w:hAnsi="Times New Roman" w:cs="Times New Roman"/>
          <w:sz w:val="24"/>
          <w:lang w:val="en-US"/>
        </w:rPr>
        <w:t>curriculum of program 38.0</w:t>
      </w:r>
      <w:r>
        <w:rPr>
          <w:rFonts w:ascii="Times New Roman" w:hAnsi="Times New Roman" w:cs="Times New Roman"/>
          <w:sz w:val="24"/>
          <w:lang w:val="en-US"/>
        </w:rPr>
        <w:t>3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.01 in Economics (concentration: World Economy and International Business). 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326486">
        <w:rPr>
          <w:rFonts w:ascii="Times New Roman" w:hAnsi="Times New Roman" w:cs="Times New Roman"/>
          <w:sz w:val="24"/>
          <w:lang w:val="en-US"/>
        </w:rPr>
        <w:t xml:space="preserve">he prerequisites for the course are programs in </w:t>
      </w:r>
      <w:r w:rsidR="00760BC0" w:rsidRPr="00326486">
        <w:rPr>
          <w:rFonts w:ascii="Times New Roman" w:hAnsi="Times New Roman" w:cs="Times New Roman"/>
          <w:sz w:val="24"/>
          <w:lang w:val="en-US"/>
        </w:rPr>
        <w:t>World Economy and International Economic Relations,</w:t>
      </w:r>
      <w:r w:rsidR="00760BC0">
        <w:rPr>
          <w:rFonts w:ascii="Times New Roman" w:hAnsi="Times New Roman" w:cs="Times New Roman"/>
          <w:sz w:val="24"/>
          <w:lang w:val="en-US"/>
        </w:rPr>
        <w:t xml:space="preserve"> Economic Theory, and Business Economics. </w:t>
      </w:r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43EF4" w:rsidRDefault="00943EF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Upon completing the course, the students should</w:t>
      </w:r>
      <w:r w:rsidRPr="00943EF4">
        <w:rPr>
          <w:rFonts w:ascii="Times New Roman" w:hAnsi="Times New Roman" w:cs="Times New Roman"/>
          <w:sz w:val="24"/>
          <w:lang w:val="en-US"/>
        </w:rPr>
        <w:t xml:space="preserve">:    </w:t>
      </w:r>
    </w:p>
    <w:p w:rsidR="00D54F82" w:rsidRPr="007D0F0B" w:rsidRDefault="00655FCC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i/>
          <w:sz w:val="24"/>
          <w:lang w:val="en-US"/>
        </w:rPr>
        <w:t>Know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key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sources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statistical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financial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information</w:t>
      </w:r>
      <w:r w:rsidRPr="00655FC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related to the world energy market issues and international economic cooperation in the energy sector </w:t>
      </w:r>
      <w:r w:rsidR="007D0F0B">
        <w:rPr>
          <w:rFonts w:ascii="Times New Roman" w:hAnsi="Times New Roman" w:cs="Times New Roman"/>
          <w:sz w:val="24"/>
          <w:lang w:val="en-US"/>
        </w:rPr>
        <w:t xml:space="preserve">and the key world energy </w:t>
      </w:r>
      <w:r w:rsidR="007D0F0B" w:rsidRPr="007D0F0B">
        <w:rPr>
          <w:rFonts w:ascii="Times New Roman" w:hAnsi="Times New Roman" w:cs="Times New Roman"/>
          <w:sz w:val="24"/>
          <w:lang w:val="en-US"/>
        </w:rPr>
        <w:t>market condition influencing factors</w:t>
      </w:r>
      <w:r w:rsidR="007D0F0B">
        <w:rPr>
          <w:rFonts w:ascii="Times New Roman" w:hAnsi="Times New Roman" w:cs="Times New Roman"/>
          <w:sz w:val="24"/>
          <w:lang w:val="en-US"/>
        </w:rPr>
        <w:t>;</w:t>
      </w:r>
      <w:r w:rsidR="007D0F0B" w:rsidRPr="007D0F0B">
        <w:rPr>
          <w:rFonts w:ascii="Times New Roman" w:hAnsi="Times New Roman" w:cs="Times New Roman"/>
          <w:sz w:val="24"/>
          <w:lang w:val="en-US"/>
        </w:rPr>
        <w:t xml:space="preserve"> </w:t>
      </w:r>
      <w:r w:rsidR="007D0F0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D54F82" w:rsidRPr="006C6BDA" w:rsidRDefault="007D0F0B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i/>
          <w:sz w:val="24"/>
          <w:lang w:val="en-US"/>
        </w:rPr>
        <w:t>Be able to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make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quantitative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world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market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development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forecasts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and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examine</w:t>
      </w:r>
      <w:r w:rsidRPr="006C6BDA">
        <w:rPr>
          <w:rFonts w:ascii="Times New Roman" w:hAnsi="Times New Roman" w:cs="Times New Roman"/>
          <w:sz w:val="24"/>
          <w:lang w:val="en-US"/>
        </w:rPr>
        <w:t xml:space="preserve"> </w:t>
      </w:r>
      <w:r w:rsidR="006C6BDA" w:rsidRPr="006C6BDA">
        <w:rPr>
          <w:rFonts w:ascii="Times New Roman" w:hAnsi="Times New Roman" w:cs="Times New Roman"/>
          <w:sz w:val="24"/>
          <w:lang w:val="en-US"/>
        </w:rPr>
        <w:t>international economic cooperation</w:t>
      </w:r>
      <w:r w:rsidR="006C6BDA">
        <w:rPr>
          <w:rFonts w:ascii="Times New Roman" w:hAnsi="Times New Roman" w:cs="Times New Roman"/>
          <w:sz w:val="24"/>
          <w:lang w:val="en-US"/>
        </w:rPr>
        <w:t xml:space="preserve"> development trends in the energy sector</w:t>
      </w:r>
      <w:r w:rsidR="00D54F82" w:rsidRPr="006C6BDA">
        <w:rPr>
          <w:rFonts w:ascii="Times New Roman" w:hAnsi="Times New Roman" w:cs="Times New Roman"/>
          <w:sz w:val="24"/>
          <w:lang w:val="en-US"/>
        </w:rPr>
        <w:t>;</w:t>
      </w:r>
    </w:p>
    <w:p w:rsidR="00D54F82" w:rsidRPr="00B813B2" w:rsidRDefault="006C6BDA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i/>
          <w:sz w:val="24"/>
          <w:lang w:val="en-US"/>
        </w:rPr>
        <w:t>Have</w:t>
      </w:r>
      <w:r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knowledge</w:t>
      </w:r>
      <w:r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of</w:t>
      </w:r>
      <w:r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</w:t>
      </w:r>
      <w:r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C21AE8">
        <w:rPr>
          <w:rFonts w:ascii="Times New Roman" w:hAnsi="Times New Roman" w:cs="Times New Roman"/>
          <w:sz w:val="24"/>
          <w:lang w:val="en-US"/>
        </w:rPr>
        <w:t>methods</w:t>
      </w:r>
      <w:r w:rsidR="00C21AE8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used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for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analyzing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world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economy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06022A">
        <w:rPr>
          <w:rFonts w:ascii="Times New Roman" w:hAnsi="Times New Roman" w:cs="Times New Roman"/>
          <w:sz w:val="24"/>
          <w:lang w:val="en-US"/>
        </w:rPr>
        <w:t>and</w:t>
      </w:r>
      <w:r w:rsidR="0006022A" w:rsidRPr="00B813B2">
        <w:rPr>
          <w:rFonts w:ascii="Times New Roman" w:hAnsi="Times New Roman" w:cs="Times New Roman"/>
          <w:sz w:val="24"/>
          <w:lang w:val="en-US"/>
        </w:rPr>
        <w:t xml:space="preserve"> world energy market development trends </w:t>
      </w:r>
      <w:r w:rsidR="00B813B2">
        <w:rPr>
          <w:rFonts w:ascii="Times New Roman" w:hAnsi="Times New Roman" w:cs="Times New Roman"/>
          <w:sz w:val="24"/>
          <w:lang w:val="en-US"/>
        </w:rPr>
        <w:t xml:space="preserve">and examining the consequences of the managerial decisions made in the energy company business sector. </w:t>
      </w:r>
      <w:r w:rsidR="00D54F82" w:rsidRPr="00B813B2">
        <w:rPr>
          <w:rFonts w:ascii="Times New Roman" w:hAnsi="Times New Roman" w:cs="Times New Roman"/>
          <w:sz w:val="24"/>
          <w:lang w:val="en-US"/>
        </w:rPr>
        <w:t xml:space="preserve"> </w:t>
      </w:r>
      <w:r w:rsidR="00B813B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C1A55" w:rsidRPr="009C1A55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Course structure</w:t>
      </w:r>
      <w:r w:rsidRPr="009C1A55">
        <w:rPr>
          <w:rFonts w:ascii="Times New Roman" w:hAnsi="Times New Roman" w:cs="Times New Roman"/>
          <w:sz w:val="24"/>
          <w:lang w:val="en-US"/>
        </w:rPr>
        <w:t xml:space="preserve">: lectures, seminars, business games, </w:t>
      </w:r>
      <w:r w:rsidR="00943EF4">
        <w:rPr>
          <w:rFonts w:ascii="Times New Roman" w:hAnsi="Times New Roman" w:cs="Times New Roman"/>
          <w:sz w:val="24"/>
          <w:lang w:val="en-US"/>
        </w:rPr>
        <w:t>test</w:t>
      </w:r>
      <w:r w:rsidRPr="009C1A55">
        <w:rPr>
          <w:rFonts w:ascii="Times New Roman" w:hAnsi="Times New Roman" w:cs="Times New Roman"/>
          <w:sz w:val="24"/>
          <w:lang w:val="en-US"/>
        </w:rPr>
        <w:t xml:space="preserve">, independent student work and Internet resource use.                    </w:t>
      </w:r>
    </w:p>
    <w:p w:rsidR="00866374" w:rsidRDefault="00866374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0468E8" w:rsidRPr="009C1A55" w:rsidRDefault="009C1A55" w:rsidP="00866374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866374">
        <w:rPr>
          <w:rFonts w:ascii="Times New Roman" w:hAnsi="Times New Roman" w:cs="Times New Roman"/>
          <w:b/>
          <w:sz w:val="24"/>
          <w:lang w:val="en-US"/>
        </w:rPr>
        <w:t>Summative assessment</w:t>
      </w:r>
      <w:r w:rsidRPr="009C1A55">
        <w:rPr>
          <w:rFonts w:ascii="Times New Roman" w:hAnsi="Times New Roman" w:cs="Times New Roman"/>
          <w:sz w:val="24"/>
          <w:lang w:val="en-US"/>
        </w:rPr>
        <w:t>:  pass/fail examination</w:t>
      </w:r>
      <w:r w:rsidR="00943EF4">
        <w:rPr>
          <w:rFonts w:ascii="Times New Roman" w:hAnsi="Times New Roman" w:cs="Times New Roman"/>
          <w:sz w:val="24"/>
          <w:lang w:val="en-US"/>
        </w:rPr>
        <w:t xml:space="preserve">  </w:t>
      </w:r>
      <w:r w:rsidRPr="009C1A55">
        <w:rPr>
          <w:rFonts w:ascii="Times New Roman" w:hAnsi="Times New Roman" w:cs="Times New Roman"/>
          <w:sz w:val="24"/>
          <w:lang w:val="en-US"/>
        </w:rPr>
        <w:t xml:space="preserve">  </w:t>
      </w:r>
      <w:r w:rsidR="00D54F82" w:rsidRPr="009C1A55">
        <w:rPr>
          <w:rFonts w:ascii="Times New Roman" w:hAnsi="Times New Roman" w:cs="Times New Roman"/>
          <w:sz w:val="24"/>
          <w:lang w:val="en-US"/>
        </w:rPr>
        <w:t xml:space="preserve"> </w:t>
      </w:r>
    </w:p>
    <w:sectPr w:rsidR="000468E8" w:rsidRPr="009C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82"/>
    <w:rsid w:val="000468E8"/>
    <w:rsid w:val="0006022A"/>
    <w:rsid w:val="000E0D28"/>
    <w:rsid w:val="00290606"/>
    <w:rsid w:val="00326486"/>
    <w:rsid w:val="0039518B"/>
    <w:rsid w:val="00477BB7"/>
    <w:rsid w:val="00541E21"/>
    <w:rsid w:val="005D4BC6"/>
    <w:rsid w:val="00655FCC"/>
    <w:rsid w:val="006910CF"/>
    <w:rsid w:val="006C6BDA"/>
    <w:rsid w:val="006F47C6"/>
    <w:rsid w:val="00760BC0"/>
    <w:rsid w:val="007D0F0B"/>
    <w:rsid w:val="00866374"/>
    <w:rsid w:val="00905458"/>
    <w:rsid w:val="00943EF4"/>
    <w:rsid w:val="0094636F"/>
    <w:rsid w:val="00992058"/>
    <w:rsid w:val="009C1A55"/>
    <w:rsid w:val="009F7BC6"/>
    <w:rsid w:val="00AD2049"/>
    <w:rsid w:val="00B14D38"/>
    <w:rsid w:val="00B813B2"/>
    <w:rsid w:val="00C21AE8"/>
    <w:rsid w:val="00C8043A"/>
    <w:rsid w:val="00C80C86"/>
    <w:rsid w:val="00D54F82"/>
    <w:rsid w:val="00D9168D"/>
    <w:rsid w:val="00DC032D"/>
    <w:rsid w:val="00E94AFC"/>
    <w:rsid w:val="00EC2BA2"/>
    <w:rsid w:val="00F7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E64B8-6486-4088-9229-0439E33577B0}"/>
</file>

<file path=customXml/itemProps2.xml><?xml version="1.0" encoding="utf-8"?>
<ds:datastoreItem xmlns:ds="http://schemas.openxmlformats.org/officeDocument/2006/customXml" ds:itemID="{45AB4D8E-F75A-41CE-8010-D15CF4A0FAAA}"/>
</file>

<file path=customXml/itemProps3.xml><?xml version="1.0" encoding="utf-8"?>
<ds:datastoreItem xmlns:ds="http://schemas.openxmlformats.org/officeDocument/2006/customXml" ds:itemID="{5D53DDAA-A713-455F-85D2-BF4FBE5952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2018-08-28T08:44:00Z</dcterms:created>
  <dcterms:modified xsi:type="dcterms:W3CDTF">2018-08-28T08:44:00Z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