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69" w:rsidRDefault="001A0069" w:rsidP="00763B77">
      <w:pPr>
        <w:jc w:val="center"/>
        <w:rPr>
          <w:b/>
          <w:i/>
        </w:rPr>
      </w:pPr>
      <w:bookmarkStart w:id="0" w:name="_GoBack"/>
      <w:r w:rsidRPr="00763B77">
        <w:rPr>
          <w:b/>
          <w:i/>
          <w:lang w:val="en-US"/>
        </w:rPr>
        <w:t>Corporate and Business Law</w:t>
      </w:r>
    </w:p>
    <w:bookmarkEnd w:id="0"/>
    <w:p w:rsidR="00763B77" w:rsidRPr="00763B77" w:rsidRDefault="00763B77" w:rsidP="00763B77">
      <w:pPr>
        <w:jc w:val="center"/>
        <w:rPr>
          <w:b/>
          <w:i/>
        </w:rPr>
      </w:pPr>
    </w:p>
    <w:p w:rsidR="001A0069" w:rsidRPr="00D7606B" w:rsidRDefault="00E41BB4" w:rsidP="001A0069">
      <w:pPr>
        <w:rPr>
          <w:i/>
          <w:lang w:val="en-US"/>
        </w:rPr>
      </w:pPr>
      <w:r w:rsidRPr="00D7606B">
        <w:rPr>
          <w:b/>
          <w:lang w:val="en-US"/>
        </w:rPr>
        <w:t>Degree:</w:t>
      </w:r>
      <w:r w:rsidR="001A0069" w:rsidRPr="00D7606B">
        <w:rPr>
          <w:b/>
          <w:lang w:val="en-US"/>
        </w:rPr>
        <w:t xml:space="preserve"> </w:t>
      </w:r>
      <w:r w:rsidR="00763B77">
        <w:rPr>
          <w:lang w:val="en-US"/>
        </w:rPr>
        <w:t>B</w:t>
      </w:r>
      <w:r w:rsidR="001A0069" w:rsidRPr="00763B77">
        <w:rPr>
          <w:lang w:val="en-US"/>
        </w:rPr>
        <w:t>achelor</w:t>
      </w:r>
    </w:p>
    <w:p w:rsidR="001A0069" w:rsidRPr="00D7606B" w:rsidRDefault="001A0069" w:rsidP="001A0069">
      <w:pPr>
        <w:rPr>
          <w:b/>
          <w:lang w:val="en-US"/>
        </w:rPr>
      </w:pPr>
      <w:r w:rsidRPr="00D7606B">
        <w:rPr>
          <w:b/>
          <w:lang w:val="en-US"/>
        </w:rPr>
        <w:t>Year</w:t>
      </w:r>
      <w:r w:rsidR="00E41BB4" w:rsidRPr="00D7606B">
        <w:rPr>
          <w:b/>
          <w:lang w:val="en-US"/>
        </w:rPr>
        <w:t>:</w:t>
      </w:r>
      <w:r w:rsidRPr="00D7606B">
        <w:rPr>
          <w:b/>
          <w:lang w:val="en-US"/>
        </w:rPr>
        <w:t xml:space="preserve"> </w:t>
      </w:r>
      <w:r w:rsidRPr="00763B77">
        <w:rPr>
          <w:lang w:val="en-US"/>
        </w:rPr>
        <w:t>2018-2019</w:t>
      </w:r>
    </w:p>
    <w:p w:rsidR="001A0069" w:rsidRPr="00D7606B" w:rsidRDefault="001A0069" w:rsidP="001A0069">
      <w:pPr>
        <w:rPr>
          <w:b/>
          <w:lang w:val="en-US"/>
        </w:rPr>
      </w:pPr>
      <w:r w:rsidRPr="00D7606B">
        <w:rPr>
          <w:b/>
          <w:lang w:val="en-US"/>
        </w:rPr>
        <w:t>Semester</w:t>
      </w:r>
      <w:r w:rsidR="00E41BB4" w:rsidRPr="00D7606B">
        <w:rPr>
          <w:b/>
          <w:lang w:val="en-US"/>
        </w:rPr>
        <w:t>:</w:t>
      </w:r>
      <w:r w:rsidRPr="00D7606B">
        <w:rPr>
          <w:b/>
          <w:lang w:val="en-US"/>
        </w:rPr>
        <w:t xml:space="preserve"> </w:t>
      </w:r>
      <w:r w:rsidR="00763B77">
        <w:rPr>
          <w:lang w:val="en-US"/>
        </w:rPr>
        <w:t>S</w:t>
      </w:r>
      <w:r w:rsidRPr="00763B77">
        <w:rPr>
          <w:lang w:val="en-US"/>
        </w:rPr>
        <w:t>pring</w:t>
      </w:r>
    </w:p>
    <w:p w:rsidR="001A0069" w:rsidRPr="00D7606B" w:rsidRDefault="00E41BB4" w:rsidP="001A0069">
      <w:pPr>
        <w:jc w:val="both"/>
        <w:rPr>
          <w:lang w:val="en-US"/>
        </w:rPr>
      </w:pPr>
      <w:r w:rsidRPr="00D7606B">
        <w:rPr>
          <w:b/>
          <w:lang w:val="en-US"/>
        </w:rPr>
        <w:t xml:space="preserve">General workload: </w:t>
      </w:r>
      <w:r w:rsidR="001A0069" w:rsidRPr="00D7606B">
        <w:rPr>
          <w:lang w:val="en-US"/>
        </w:rPr>
        <w:t>3 ECTS</w:t>
      </w:r>
      <w:r w:rsidRPr="00D7606B">
        <w:rPr>
          <w:lang w:val="en-US"/>
        </w:rPr>
        <w:t xml:space="preserve"> credits</w:t>
      </w:r>
      <w:r w:rsidR="001A0069" w:rsidRPr="00D7606B">
        <w:rPr>
          <w:lang w:val="en-US"/>
        </w:rPr>
        <w:t>, 108 hours</w:t>
      </w:r>
    </w:p>
    <w:p w:rsidR="00763B77" w:rsidRDefault="00763B77" w:rsidP="001A0069">
      <w:pPr>
        <w:jc w:val="both"/>
        <w:rPr>
          <w:b/>
          <w:bCs/>
          <w:lang w:val="en-US"/>
        </w:rPr>
      </w:pPr>
    </w:p>
    <w:p w:rsidR="00E41BB4" w:rsidRPr="00D7606B" w:rsidRDefault="00E41BB4" w:rsidP="001A0069">
      <w:pPr>
        <w:jc w:val="both"/>
        <w:rPr>
          <w:b/>
          <w:bCs/>
          <w:lang w:val="en-US"/>
        </w:rPr>
      </w:pPr>
      <w:r w:rsidRPr="00D7606B">
        <w:rPr>
          <w:b/>
          <w:bCs/>
          <w:lang w:val="en-US"/>
        </w:rPr>
        <w:t xml:space="preserve">Goals and objectives of the course    </w:t>
      </w:r>
    </w:p>
    <w:p w:rsidR="00206C6A" w:rsidRPr="00D7606B" w:rsidRDefault="001A0069" w:rsidP="001A0069">
      <w:pPr>
        <w:jc w:val="both"/>
        <w:rPr>
          <w:lang w:val="en-US"/>
        </w:rPr>
      </w:pPr>
      <w:r w:rsidRPr="00D7606B">
        <w:rPr>
          <w:lang w:val="en-US"/>
        </w:rPr>
        <w:t xml:space="preserve">The </w:t>
      </w:r>
      <w:r w:rsidR="00E41BB4" w:rsidRPr="00D7606B">
        <w:rPr>
          <w:lang w:val="en-US"/>
        </w:rPr>
        <w:t xml:space="preserve">goal of the course is to help students acquire </w:t>
      </w:r>
      <w:r w:rsidRPr="00D7606B">
        <w:rPr>
          <w:lang w:val="en-US"/>
        </w:rPr>
        <w:t xml:space="preserve">in-depth knowledge of the theory of corporate and business law and professional competencies </w:t>
      </w:r>
      <w:r w:rsidR="00E41BB4" w:rsidRPr="00D7606B">
        <w:rPr>
          <w:lang w:val="en-US"/>
        </w:rPr>
        <w:t xml:space="preserve">needed when applying the knowledge to </w:t>
      </w:r>
      <w:r w:rsidRPr="00D7606B">
        <w:rPr>
          <w:lang w:val="en-US"/>
        </w:rPr>
        <w:t>practice</w:t>
      </w:r>
      <w:r w:rsidR="00206C6A" w:rsidRPr="00D7606B">
        <w:rPr>
          <w:lang w:val="en-US"/>
        </w:rPr>
        <w:t xml:space="preserve"> in the Russian and international environment</w:t>
      </w:r>
      <w:r w:rsidRPr="00D7606B">
        <w:rPr>
          <w:lang w:val="en-US"/>
        </w:rPr>
        <w:t xml:space="preserve">. </w:t>
      </w:r>
    </w:p>
    <w:p w:rsidR="001A0069" w:rsidRPr="00D7606B" w:rsidRDefault="00206C6A" w:rsidP="001A0069">
      <w:pPr>
        <w:jc w:val="both"/>
        <w:rPr>
          <w:lang w:val="en-US"/>
        </w:rPr>
      </w:pPr>
      <w:r w:rsidRPr="00D7606B">
        <w:rPr>
          <w:lang w:val="en-US"/>
        </w:rPr>
        <w:t xml:space="preserve">The objectives of the course are the following:  </w:t>
      </w:r>
    </w:p>
    <w:p w:rsidR="001A0069" w:rsidRPr="00763B77" w:rsidRDefault="00206C6A" w:rsidP="00763B77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763B77">
        <w:rPr>
          <w:lang w:val="en-US"/>
        </w:rPr>
        <w:t>To</w:t>
      </w:r>
      <w:r w:rsidR="001A0069" w:rsidRPr="00763B77">
        <w:rPr>
          <w:lang w:val="en-US"/>
        </w:rPr>
        <w:t xml:space="preserve"> study the basic elements of </w:t>
      </w:r>
      <w:r w:rsidRPr="00763B77">
        <w:rPr>
          <w:lang w:val="en-US"/>
        </w:rPr>
        <w:t>a</w:t>
      </w:r>
      <w:r w:rsidR="001A0069" w:rsidRPr="00763B77">
        <w:rPr>
          <w:lang w:val="en-US"/>
        </w:rPr>
        <w:t xml:space="preserve"> leg</w:t>
      </w:r>
      <w:r w:rsidRPr="00763B77">
        <w:rPr>
          <w:lang w:val="en-US"/>
        </w:rPr>
        <w:t>al</w:t>
      </w:r>
      <w:r w:rsidR="001A0069" w:rsidRPr="00763B77">
        <w:rPr>
          <w:lang w:val="en-US"/>
        </w:rPr>
        <w:t xml:space="preserve"> system;</w:t>
      </w:r>
    </w:p>
    <w:p w:rsidR="001A0069" w:rsidRPr="00763B77" w:rsidRDefault="00206C6A" w:rsidP="00763B77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763B77">
        <w:rPr>
          <w:lang w:val="en-US"/>
        </w:rPr>
        <w:t xml:space="preserve">To learn about the </w:t>
      </w:r>
      <w:r w:rsidR="001A0069" w:rsidRPr="00763B77">
        <w:rPr>
          <w:lang w:val="en-US"/>
        </w:rPr>
        <w:t>basics of the law</w:t>
      </w:r>
      <w:r w:rsidRPr="00763B77">
        <w:rPr>
          <w:lang w:val="en-US"/>
        </w:rPr>
        <w:t xml:space="preserve"> of obligations</w:t>
      </w:r>
      <w:r w:rsidR="001A0069" w:rsidRPr="00763B77">
        <w:rPr>
          <w:lang w:val="en-US"/>
        </w:rPr>
        <w:t xml:space="preserve">: the </w:t>
      </w:r>
      <w:r w:rsidRPr="00763B77">
        <w:rPr>
          <w:lang w:val="en-US"/>
        </w:rPr>
        <w:t xml:space="preserve">contract concluding </w:t>
      </w:r>
      <w:r w:rsidR="001A0069" w:rsidRPr="00763B77">
        <w:rPr>
          <w:lang w:val="en-US"/>
        </w:rPr>
        <w:t>procedure</w:t>
      </w:r>
      <w:r w:rsidRPr="00763B77">
        <w:rPr>
          <w:lang w:val="en-US"/>
        </w:rPr>
        <w:t>,</w:t>
      </w:r>
      <w:r w:rsidR="001A0069" w:rsidRPr="00763B77">
        <w:rPr>
          <w:lang w:val="en-US"/>
        </w:rPr>
        <w:t xml:space="preserve"> ways to </w:t>
      </w:r>
      <w:r w:rsidR="008B74F6" w:rsidRPr="00763B77">
        <w:rPr>
          <w:lang w:val="en-US"/>
        </w:rPr>
        <w:t>ensure that entities perform in line with their</w:t>
      </w:r>
      <w:r w:rsidR="001A0069" w:rsidRPr="00763B77">
        <w:rPr>
          <w:lang w:val="en-US"/>
        </w:rPr>
        <w:t xml:space="preserve"> contractual obligations and the consequences of their violation;</w:t>
      </w:r>
    </w:p>
    <w:p w:rsidR="001A0069" w:rsidRPr="00763B77" w:rsidRDefault="008B74F6" w:rsidP="00763B77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763B77">
        <w:rPr>
          <w:lang w:val="en-US"/>
        </w:rPr>
        <w:t>T</w:t>
      </w:r>
      <w:r w:rsidR="001A0069" w:rsidRPr="00763B77">
        <w:rPr>
          <w:lang w:val="en-US"/>
        </w:rPr>
        <w:t xml:space="preserve">o </w:t>
      </w:r>
      <w:r w:rsidRPr="00763B77">
        <w:rPr>
          <w:lang w:val="en-US"/>
        </w:rPr>
        <w:t xml:space="preserve">examine </w:t>
      </w:r>
      <w:r w:rsidR="001A0069" w:rsidRPr="00763B77">
        <w:rPr>
          <w:lang w:val="en-US"/>
        </w:rPr>
        <w:t xml:space="preserve">the </w:t>
      </w:r>
      <w:r w:rsidRPr="00763B77">
        <w:rPr>
          <w:lang w:val="en-US"/>
        </w:rPr>
        <w:t xml:space="preserve">labor law </w:t>
      </w:r>
      <w:r w:rsidR="001A0069" w:rsidRPr="00763B77">
        <w:rPr>
          <w:lang w:val="en-US"/>
        </w:rPr>
        <w:t>principles</w:t>
      </w:r>
      <w:r w:rsidR="00FC347F" w:rsidRPr="00763B77">
        <w:rPr>
          <w:lang w:val="en-US"/>
        </w:rPr>
        <w:t>, employment contract c</w:t>
      </w:r>
      <w:r w:rsidR="001A0069" w:rsidRPr="00763B77">
        <w:rPr>
          <w:lang w:val="en-US"/>
        </w:rPr>
        <w:t>onclu</w:t>
      </w:r>
      <w:r w:rsidR="00FC347F" w:rsidRPr="00763B77">
        <w:rPr>
          <w:lang w:val="en-US"/>
        </w:rPr>
        <w:t xml:space="preserve">sion and </w:t>
      </w:r>
      <w:r w:rsidR="001A0069" w:rsidRPr="00763B77">
        <w:rPr>
          <w:lang w:val="en-US"/>
        </w:rPr>
        <w:t>terminati</w:t>
      </w:r>
      <w:r w:rsidR="00FC347F" w:rsidRPr="00763B77">
        <w:rPr>
          <w:lang w:val="en-US"/>
        </w:rPr>
        <w:t>on procedure</w:t>
      </w:r>
      <w:r w:rsidR="001A0069" w:rsidRPr="00763B77">
        <w:rPr>
          <w:lang w:val="en-US"/>
        </w:rPr>
        <w:t>;</w:t>
      </w:r>
    </w:p>
    <w:p w:rsidR="001A0069" w:rsidRPr="00763B77" w:rsidRDefault="00FC347F" w:rsidP="00763B77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763B77">
        <w:rPr>
          <w:lang w:val="en-US"/>
        </w:rPr>
        <w:t xml:space="preserve">To examine the legal entity formation </w:t>
      </w:r>
      <w:r w:rsidR="001A0069" w:rsidRPr="00763B77">
        <w:rPr>
          <w:lang w:val="en-US"/>
        </w:rPr>
        <w:t xml:space="preserve">principles and the main sources of </w:t>
      </w:r>
      <w:r w:rsidRPr="00763B77">
        <w:rPr>
          <w:lang w:val="en-US"/>
        </w:rPr>
        <w:t xml:space="preserve">corporate </w:t>
      </w:r>
      <w:r w:rsidR="001A0069" w:rsidRPr="00763B77">
        <w:rPr>
          <w:lang w:val="en-US"/>
        </w:rPr>
        <w:t>financing (share capital, borrowed capital);</w:t>
      </w:r>
    </w:p>
    <w:p w:rsidR="001A0069" w:rsidRPr="00763B77" w:rsidRDefault="00A24CBB" w:rsidP="00763B77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763B77">
        <w:rPr>
          <w:lang w:val="en-US"/>
        </w:rPr>
        <w:t>To e</w:t>
      </w:r>
      <w:r w:rsidR="00FC347F" w:rsidRPr="00763B77">
        <w:rPr>
          <w:lang w:val="en-US"/>
        </w:rPr>
        <w:t xml:space="preserve">xamine the </w:t>
      </w:r>
      <w:r w:rsidR="001A0069" w:rsidRPr="00763B77">
        <w:rPr>
          <w:lang w:val="en-US"/>
        </w:rPr>
        <w:t xml:space="preserve">legal </w:t>
      </w:r>
      <w:r w:rsidRPr="00763B77">
        <w:rPr>
          <w:lang w:val="en-US"/>
        </w:rPr>
        <w:t xml:space="preserve">framework for </w:t>
      </w:r>
      <w:r w:rsidR="001A0069" w:rsidRPr="00763B77">
        <w:rPr>
          <w:lang w:val="en-US"/>
        </w:rPr>
        <w:t>corporate governance;</w:t>
      </w:r>
    </w:p>
    <w:p w:rsidR="001A0069" w:rsidRPr="00763B77" w:rsidRDefault="00A24CBB" w:rsidP="00763B77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763B77">
        <w:rPr>
          <w:lang w:val="en-US"/>
        </w:rPr>
        <w:t>To e</w:t>
      </w:r>
      <w:r w:rsidR="00FC347F" w:rsidRPr="00763B77">
        <w:rPr>
          <w:lang w:val="en-US"/>
        </w:rPr>
        <w:t xml:space="preserve">xamine the </w:t>
      </w:r>
      <w:r w:rsidR="001A0069" w:rsidRPr="00763B77">
        <w:rPr>
          <w:lang w:val="en-US"/>
        </w:rPr>
        <w:t xml:space="preserve">legal consequences of </w:t>
      </w:r>
      <w:r w:rsidR="00D866F7" w:rsidRPr="00763B77">
        <w:rPr>
          <w:lang w:val="en-US"/>
        </w:rPr>
        <w:t xml:space="preserve">a corporate </w:t>
      </w:r>
      <w:r w:rsidR="001A0069" w:rsidRPr="00763B77">
        <w:rPr>
          <w:lang w:val="en-US"/>
        </w:rPr>
        <w:t>crisis situation, such as insolvency (bankruptcy).</w:t>
      </w:r>
    </w:p>
    <w:p w:rsidR="00763B77" w:rsidRDefault="00763B77" w:rsidP="001A0069">
      <w:pPr>
        <w:pStyle w:val="a3"/>
        <w:jc w:val="both"/>
        <w:rPr>
          <w:b/>
          <w:bCs/>
          <w:sz w:val="24"/>
          <w:szCs w:val="24"/>
        </w:rPr>
      </w:pPr>
    </w:p>
    <w:p w:rsidR="001A0069" w:rsidRPr="00D7606B" w:rsidRDefault="00D866F7" w:rsidP="001A0069">
      <w:pPr>
        <w:pStyle w:val="a3"/>
        <w:jc w:val="both"/>
        <w:rPr>
          <w:rFonts w:hint="eastAsia"/>
          <w:b/>
          <w:bCs/>
          <w:sz w:val="24"/>
          <w:szCs w:val="24"/>
        </w:rPr>
      </w:pPr>
      <w:r w:rsidRPr="00D7606B">
        <w:rPr>
          <w:b/>
          <w:bCs/>
          <w:sz w:val="24"/>
          <w:szCs w:val="24"/>
        </w:rPr>
        <w:t xml:space="preserve">Key didactic units   </w:t>
      </w:r>
    </w:p>
    <w:p w:rsidR="001A0069" w:rsidRPr="00D7606B" w:rsidRDefault="001A0069" w:rsidP="001A0069">
      <w:pPr>
        <w:jc w:val="both"/>
        <w:rPr>
          <w:lang w:val="en-US"/>
        </w:rPr>
      </w:pPr>
      <w:r w:rsidRPr="00D7606B">
        <w:rPr>
          <w:lang w:val="en-US"/>
        </w:rPr>
        <w:t xml:space="preserve">The main elements of </w:t>
      </w:r>
      <w:r w:rsidR="00A24CBB">
        <w:rPr>
          <w:lang w:val="en-US"/>
        </w:rPr>
        <w:t>a</w:t>
      </w:r>
      <w:r w:rsidRPr="00D7606B">
        <w:rPr>
          <w:lang w:val="en-US"/>
        </w:rPr>
        <w:t xml:space="preserve"> leg</w:t>
      </w:r>
      <w:r w:rsidR="00D866F7" w:rsidRPr="00D7606B">
        <w:rPr>
          <w:lang w:val="en-US"/>
        </w:rPr>
        <w:t>al</w:t>
      </w:r>
      <w:r w:rsidRPr="00D7606B">
        <w:rPr>
          <w:lang w:val="en-US"/>
        </w:rPr>
        <w:t xml:space="preserve"> system</w:t>
      </w:r>
    </w:p>
    <w:p w:rsidR="001A0069" w:rsidRPr="00D7606B" w:rsidRDefault="001A0069" w:rsidP="001A0069">
      <w:pPr>
        <w:jc w:val="both"/>
        <w:rPr>
          <w:lang w:val="en-US"/>
        </w:rPr>
      </w:pPr>
      <w:r w:rsidRPr="00D7606B">
        <w:rPr>
          <w:lang w:val="en-US"/>
        </w:rPr>
        <w:t>Obligations</w:t>
      </w:r>
    </w:p>
    <w:p w:rsidR="001A0069" w:rsidRPr="00D7606B" w:rsidRDefault="001A0069" w:rsidP="001A0069">
      <w:pPr>
        <w:jc w:val="both"/>
        <w:rPr>
          <w:lang w:val="en-US"/>
        </w:rPr>
      </w:pPr>
      <w:r w:rsidRPr="00D7606B">
        <w:rPr>
          <w:lang w:val="en-US"/>
        </w:rPr>
        <w:t>Labor law</w:t>
      </w:r>
    </w:p>
    <w:p w:rsidR="001A0069" w:rsidRPr="00D7606B" w:rsidRDefault="001A0069" w:rsidP="001A0069">
      <w:pPr>
        <w:jc w:val="both"/>
        <w:rPr>
          <w:lang w:val="en-US"/>
        </w:rPr>
      </w:pPr>
      <w:r w:rsidRPr="00D7606B">
        <w:rPr>
          <w:lang w:val="en-US"/>
        </w:rPr>
        <w:t xml:space="preserve">Legal </w:t>
      </w:r>
      <w:r w:rsidR="00D866F7" w:rsidRPr="00D7606B">
        <w:rPr>
          <w:lang w:val="en-US"/>
        </w:rPr>
        <w:t>entities</w:t>
      </w:r>
    </w:p>
    <w:p w:rsidR="001A0069" w:rsidRPr="00D7606B" w:rsidRDefault="001A0069" w:rsidP="001A0069">
      <w:pPr>
        <w:jc w:val="both"/>
        <w:rPr>
          <w:lang w:val="en-US"/>
        </w:rPr>
      </w:pPr>
      <w:r w:rsidRPr="00D7606B">
        <w:rPr>
          <w:lang w:val="en-US"/>
        </w:rPr>
        <w:t xml:space="preserve">Capital and sources of </w:t>
      </w:r>
      <w:r w:rsidR="00D866F7" w:rsidRPr="00D7606B">
        <w:rPr>
          <w:lang w:val="en-US"/>
        </w:rPr>
        <w:t xml:space="preserve">corporate </w:t>
      </w:r>
      <w:r w:rsidRPr="00D7606B">
        <w:rPr>
          <w:lang w:val="en-US"/>
        </w:rPr>
        <w:t xml:space="preserve">financing </w:t>
      </w:r>
      <w:r w:rsidR="00D866F7" w:rsidRPr="00D7606B">
        <w:rPr>
          <w:lang w:val="en-US"/>
        </w:rPr>
        <w:t xml:space="preserve"> </w:t>
      </w:r>
    </w:p>
    <w:p w:rsidR="001A0069" w:rsidRPr="00D7606B" w:rsidRDefault="00D866F7" w:rsidP="001A0069">
      <w:pPr>
        <w:jc w:val="both"/>
        <w:rPr>
          <w:lang w:val="en-US"/>
        </w:rPr>
      </w:pPr>
      <w:r w:rsidRPr="00D7606B">
        <w:rPr>
          <w:lang w:val="en-US"/>
        </w:rPr>
        <w:t xml:space="preserve">Corporate governance </w:t>
      </w:r>
    </w:p>
    <w:p w:rsidR="001A0069" w:rsidRPr="00D7606B" w:rsidRDefault="001A0069" w:rsidP="001A0069">
      <w:pPr>
        <w:jc w:val="both"/>
        <w:rPr>
          <w:lang w:val="en-US"/>
        </w:rPr>
      </w:pPr>
      <w:r w:rsidRPr="00D7606B">
        <w:rPr>
          <w:lang w:val="en-US"/>
        </w:rPr>
        <w:t xml:space="preserve">Legal consequences of </w:t>
      </w:r>
      <w:r w:rsidR="00D866F7" w:rsidRPr="00D7606B">
        <w:rPr>
          <w:lang w:val="en-US"/>
        </w:rPr>
        <w:t xml:space="preserve">a corporate </w:t>
      </w:r>
      <w:r w:rsidRPr="00D7606B">
        <w:rPr>
          <w:lang w:val="en-US"/>
        </w:rPr>
        <w:t>crisis situation</w:t>
      </w:r>
      <w:r w:rsidR="00D866F7" w:rsidRPr="00D7606B">
        <w:rPr>
          <w:lang w:val="en-US"/>
        </w:rPr>
        <w:t xml:space="preserve">  </w:t>
      </w:r>
    </w:p>
    <w:p w:rsidR="001A0069" w:rsidRPr="00D7606B" w:rsidRDefault="001A0069" w:rsidP="001A0069">
      <w:pPr>
        <w:jc w:val="both"/>
        <w:rPr>
          <w:b/>
          <w:lang w:val="en-US"/>
        </w:rPr>
      </w:pPr>
      <w:r w:rsidRPr="00D7606B">
        <w:rPr>
          <w:lang w:val="en-US"/>
        </w:rPr>
        <w:t xml:space="preserve">Legal </w:t>
      </w:r>
      <w:r w:rsidR="00A24CBB">
        <w:rPr>
          <w:lang w:val="en-US"/>
        </w:rPr>
        <w:t xml:space="preserve">framework for </w:t>
      </w:r>
      <w:r w:rsidRPr="00D7606B">
        <w:rPr>
          <w:lang w:val="en-US"/>
        </w:rPr>
        <w:t>corporate governance and ethical principles</w:t>
      </w:r>
      <w:r w:rsidRPr="00D7606B">
        <w:rPr>
          <w:b/>
          <w:lang w:val="en-US"/>
        </w:rPr>
        <w:t xml:space="preserve"> </w:t>
      </w:r>
    </w:p>
    <w:p w:rsidR="00763B77" w:rsidRDefault="00763B77" w:rsidP="001A0069">
      <w:pPr>
        <w:jc w:val="both"/>
        <w:rPr>
          <w:rFonts w:ascii="Helvetica Neue" w:eastAsia="Arial Unicode MS" w:hAnsi="Helvetica Neue" w:cs="Arial Unicode MS"/>
          <w:b/>
          <w:bCs/>
          <w:color w:val="000000"/>
          <w:bdr w:val="nil"/>
          <w:lang w:val="en-US"/>
        </w:rPr>
      </w:pPr>
    </w:p>
    <w:p w:rsidR="00D866F7" w:rsidRPr="00D7606B" w:rsidRDefault="00D866F7" w:rsidP="001A0069">
      <w:pPr>
        <w:jc w:val="both"/>
        <w:rPr>
          <w:rFonts w:ascii="Helvetica Neue" w:eastAsia="Arial Unicode MS" w:hAnsi="Helvetica Neue" w:cs="Arial Unicode MS" w:hint="eastAsia"/>
          <w:b/>
          <w:bCs/>
          <w:color w:val="000000"/>
          <w:bdr w:val="nil"/>
          <w:lang w:val="en-US"/>
        </w:rPr>
      </w:pPr>
      <w:r w:rsidRPr="00D7606B">
        <w:rPr>
          <w:rFonts w:ascii="Helvetica Neue" w:eastAsia="Arial Unicode MS" w:hAnsi="Helvetica Neue" w:cs="Arial Unicode MS"/>
          <w:b/>
          <w:bCs/>
          <w:color w:val="000000"/>
          <w:bdr w:val="nil"/>
          <w:lang w:val="en-US"/>
        </w:rPr>
        <w:t xml:space="preserve">Place of the discipline within the curriculum  </w:t>
      </w:r>
    </w:p>
    <w:p w:rsidR="001A0069" w:rsidRPr="00D7606B" w:rsidRDefault="00D866F7" w:rsidP="001A0069">
      <w:pPr>
        <w:jc w:val="both"/>
        <w:rPr>
          <w:lang w:val="en-US"/>
        </w:rPr>
      </w:pPr>
      <w:r w:rsidRPr="00D7606B">
        <w:rPr>
          <w:rFonts w:ascii="Helvetica Neue" w:eastAsia="Arial Unicode MS" w:hAnsi="Helvetica Neue" w:cs="Arial Unicode MS"/>
          <w:bCs/>
          <w:color w:val="000000"/>
          <w:bdr w:val="nil"/>
          <w:lang w:val="en-US"/>
        </w:rPr>
        <w:t xml:space="preserve">The course is part of the variational component within the </w:t>
      </w:r>
      <w:r w:rsidR="00D7606B">
        <w:rPr>
          <w:rFonts w:ascii="Helvetica Neue" w:eastAsia="Arial Unicode MS" w:hAnsi="Helvetica Neue" w:cs="Arial Unicode MS"/>
          <w:bCs/>
          <w:color w:val="000000"/>
          <w:bdr w:val="nil"/>
          <w:lang w:val="en-US"/>
        </w:rPr>
        <w:t xml:space="preserve">concentration-specific module in the program </w:t>
      </w:r>
      <w:r w:rsidRPr="00D7606B">
        <w:rPr>
          <w:rFonts w:ascii="Helvetica Neue" w:eastAsia="Arial Unicode MS" w:hAnsi="Helvetica Neue" w:cs="Arial Unicode MS"/>
          <w:bCs/>
          <w:color w:val="000000"/>
          <w:bdr w:val="nil"/>
          <w:lang w:val="en-US"/>
        </w:rPr>
        <w:t xml:space="preserve">curriculum. </w:t>
      </w:r>
      <w:r w:rsidR="00D7606B">
        <w:rPr>
          <w:lang w:val="en-US"/>
        </w:rPr>
        <w:t xml:space="preserve"> </w:t>
      </w:r>
    </w:p>
    <w:p w:rsidR="00763B77" w:rsidRDefault="00763B77" w:rsidP="001A0069">
      <w:pPr>
        <w:jc w:val="both"/>
        <w:rPr>
          <w:rFonts w:eastAsia="Arial Unicode MS"/>
          <w:b/>
          <w:bCs/>
          <w:color w:val="000000"/>
          <w:bdr w:val="nil"/>
          <w:lang w:val="en-US"/>
        </w:rPr>
      </w:pPr>
    </w:p>
    <w:p w:rsidR="00D7606B" w:rsidRDefault="00D7606B" w:rsidP="001A0069">
      <w:pPr>
        <w:jc w:val="both"/>
        <w:rPr>
          <w:rFonts w:eastAsia="Arial Unicode MS"/>
          <w:b/>
          <w:bCs/>
          <w:color w:val="000000"/>
          <w:bdr w:val="nil"/>
          <w:lang w:val="en-US"/>
        </w:rPr>
      </w:pPr>
      <w:r w:rsidRPr="00D7606B">
        <w:rPr>
          <w:rFonts w:eastAsia="Arial Unicode MS"/>
          <w:b/>
          <w:bCs/>
          <w:color w:val="000000"/>
          <w:bdr w:val="nil"/>
          <w:lang w:val="en-US"/>
        </w:rPr>
        <w:t xml:space="preserve">Upon completing the course, the students should:    </w:t>
      </w:r>
    </w:p>
    <w:p w:rsidR="001A0069" w:rsidRPr="00D7606B" w:rsidRDefault="00D7606B" w:rsidP="001A0069">
      <w:pPr>
        <w:jc w:val="both"/>
        <w:rPr>
          <w:b/>
          <w:lang w:val="en-US"/>
        </w:rPr>
      </w:pPr>
      <w:r w:rsidRPr="00763B77">
        <w:rPr>
          <w:rFonts w:eastAsia="Arial Unicode MS"/>
          <w:bCs/>
          <w:i/>
          <w:color w:val="000000"/>
          <w:bdr w:val="nil"/>
          <w:lang w:val="en-US"/>
        </w:rPr>
        <w:t>K</w:t>
      </w:r>
      <w:r w:rsidR="001A0069" w:rsidRPr="00763B77">
        <w:rPr>
          <w:bCs/>
          <w:i/>
          <w:lang w:val="en-US"/>
        </w:rPr>
        <w:t>now</w:t>
      </w:r>
      <w:r w:rsidR="001A0069" w:rsidRPr="00763B77">
        <w:rPr>
          <w:i/>
          <w:lang w:val="en-US"/>
        </w:rPr>
        <w:t>:</w:t>
      </w:r>
      <w:r w:rsidR="001A0069" w:rsidRPr="00D7606B">
        <w:rPr>
          <w:b/>
          <w:lang w:val="en-US"/>
        </w:rPr>
        <w:t xml:space="preserve"> </w:t>
      </w:r>
      <w:r w:rsidRPr="00D7606B">
        <w:rPr>
          <w:lang w:val="en-US"/>
        </w:rPr>
        <w:t>the</w:t>
      </w:r>
      <w:r>
        <w:rPr>
          <w:b/>
          <w:lang w:val="en-US"/>
        </w:rPr>
        <w:t xml:space="preserve"> </w:t>
      </w:r>
      <w:r w:rsidR="001A0069" w:rsidRPr="00D7606B">
        <w:rPr>
          <w:lang w:val="en-US"/>
        </w:rPr>
        <w:t xml:space="preserve">basic principles and key concepts of corporate and business law </w:t>
      </w:r>
      <w:r>
        <w:rPr>
          <w:lang w:val="en-US"/>
        </w:rPr>
        <w:t xml:space="preserve">used </w:t>
      </w:r>
      <w:r w:rsidR="001A0069" w:rsidRPr="00D7606B">
        <w:rPr>
          <w:lang w:val="en-US"/>
        </w:rPr>
        <w:t xml:space="preserve">in </w:t>
      </w:r>
      <w:r>
        <w:rPr>
          <w:lang w:val="en-US"/>
        </w:rPr>
        <w:t xml:space="preserve">the </w:t>
      </w:r>
      <w:r w:rsidR="001A0069" w:rsidRPr="00D7606B">
        <w:rPr>
          <w:lang w:val="en-US"/>
        </w:rPr>
        <w:t xml:space="preserve">Russian and international </w:t>
      </w:r>
      <w:r>
        <w:rPr>
          <w:lang w:val="en-US"/>
        </w:rPr>
        <w:t>environment</w:t>
      </w:r>
      <w:r w:rsidR="001A0069" w:rsidRPr="00D7606B">
        <w:rPr>
          <w:lang w:val="en-US"/>
        </w:rPr>
        <w:t>;</w:t>
      </w:r>
    </w:p>
    <w:p w:rsidR="001A0069" w:rsidRPr="00D7606B" w:rsidRDefault="00D7606B" w:rsidP="001A0069">
      <w:pPr>
        <w:jc w:val="both"/>
        <w:rPr>
          <w:b/>
          <w:lang w:val="en-US"/>
        </w:rPr>
      </w:pPr>
      <w:r w:rsidRPr="00763B77">
        <w:rPr>
          <w:bCs/>
          <w:i/>
          <w:lang w:val="en-US"/>
        </w:rPr>
        <w:t>B</w:t>
      </w:r>
      <w:r w:rsidR="001A0069" w:rsidRPr="00763B77">
        <w:rPr>
          <w:bCs/>
          <w:i/>
          <w:lang w:val="en-US"/>
        </w:rPr>
        <w:t>e able to</w:t>
      </w:r>
      <w:r w:rsidR="001A0069" w:rsidRPr="00763B77">
        <w:rPr>
          <w:i/>
          <w:lang w:val="en-US"/>
        </w:rPr>
        <w:t>:</w:t>
      </w:r>
      <w:r w:rsidR="001A0069" w:rsidRPr="00D7606B">
        <w:rPr>
          <w:b/>
          <w:lang w:val="en-US"/>
        </w:rPr>
        <w:t xml:space="preserve"> </w:t>
      </w:r>
      <w:r w:rsidR="001A0069" w:rsidRPr="00D7606B">
        <w:rPr>
          <w:lang w:val="en-US"/>
        </w:rPr>
        <w:t xml:space="preserve">use the acquired knowledge of corporate and business law </w:t>
      </w:r>
      <w:r w:rsidR="00652D22">
        <w:rPr>
          <w:lang w:val="en-US"/>
        </w:rPr>
        <w:t>in examining</w:t>
      </w:r>
      <w:r w:rsidR="001A0069" w:rsidRPr="00D7606B">
        <w:rPr>
          <w:lang w:val="en-US"/>
        </w:rPr>
        <w:t xml:space="preserve"> the legal aspects of business</w:t>
      </w:r>
      <w:r w:rsidR="00652D22">
        <w:rPr>
          <w:lang w:val="en-US"/>
        </w:rPr>
        <w:t xml:space="preserve"> operations</w:t>
      </w:r>
      <w:r w:rsidR="001A0069" w:rsidRPr="00D7606B">
        <w:rPr>
          <w:lang w:val="en-US"/>
        </w:rPr>
        <w:t>;</w:t>
      </w:r>
    </w:p>
    <w:p w:rsidR="001A0069" w:rsidRPr="00D7606B" w:rsidRDefault="00652D22" w:rsidP="001A0069">
      <w:pPr>
        <w:jc w:val="both"/>
        <w:rPr>
          <w:b/>
          <w:lang w:val="en-US"/>
        </w:rPr>
      </w:pPr>
      <w:r w:rsidRPr="00763B77">
        <w:rPr>
          <w:i/>
          <w:lang w:val="en-US"/>
        </w:rPr>
        <w:t>Have</w:t>
      </w:r>
      <w:r w:rsidR="001A0069" w:rsidRPr="00763B77">
        <w:rPr>
          <w:i/>
          <w:lang w:val="en-US"/>
        </w:rPr>
        <w:t>:</w:t>
      </w:r>
      <w:r w:rsidR="001A0069" w:rsidRPr="00D7606B">
        <w:rPr>
          <w:b/>
          <w:lang w:val="en-US"/>
        </w:rPr>
        <w:t xml:space="preserve"> </w:t>
      </w:r>
      <w:r w:rsidRPr="00652D22">
        <w:rPr>
          <w:lang w:val="en-US"/>
        </w:rPr>
        <w:t xml:space="preserve">knowledge of </w:t>
      </w:r>
      <w:r w:rsidR="001A0069" w:rsidRPr="00D7606B">
        <w:rPr>
          <w:lang w:val="en-US"/>
        </w:rPr>
        <w:t xml:space="preserve">the role of corporate law </w:t>
      </w:r>
      <w:r>
        <w:rPr>
          <w:lang w:val="en-US"/>
        </w:rPr>
        <w:t>in ensuring s</w:t>
      </w:r>
      <w:r w:rsidR="001A0069" w:rsidRPr="00D7606B">
        <w:rPr>
          <w:lang w:val="en-US"/>
        </w:rPr>
        <w:t>uccess</w:t>
      </w:r>
      <w:r>
        <w:rPr>
          <w:lang w:val="en-US"/>
        </w:rPr>
        <w:t xml:space="preserve"> </w:t>
      </w:r>
      <w:r w:rsidR="001A0069" w:rsidRPr="00D7606B">
        <w:rPr>
          <w:lang w:val="en-US"/>
        </w:rPr>
        <w:t xml:space="preserve">of </w:t>
      </w:r>
      <w:r>
        <w:rPr>
          <w:lang w:val="en-US"/>
        </w:rPr>
        <w:t xml:space="preserve">corporate </w:t>
      </w:r>
      <w:r w:rsidR="001A0069" w:rsidRPr="00D7606B">
        <w:rPr>
          <w:lang w:val="en-US"/>
        </w:rPr>
        <w:t xml:space="preserve">business </w:t>
      </w:r>
      <w:r>
        <w:rPr>
          <w:lang w:val="en-US"/>
        </w:rPr>
        <w:t>operations</w:t>
      </w:r>
      <w:r w:rsidR="001A0069" w:rsidRPr="00D7606B">
        <w:rPr>
          <w:lang w:val="en-US"/>
        </w:rPr>
        <w:t>.</w:t>
      </w:r>
    </w:p>
    <w:p w:rsidR="001A0069" w:rsidRPr="00D7606B" w:rsidRDefault="005A7AB4" w:rsidP="001A0069">
      <w:pPr>
        <w:jc w:val="both"/>
        <w:rPr>
          <w:lang w:val="en-US"/>
        </w:rPr>
      </w:pPr>
      <w:r>
        <w:rPr>
          <w:b/>
          <w:bCs/>
          <w:lang w:val="en-US"/>
        </w:rPr>
        <w:t xml:space="preserve"> </w:t>
      </w:r>
    </w:p>
    <w:p w:rsidR="00763B77" w:rsidRDefault="00652D22" w:rsidP="001A0069">
      <w:pPr>
        <w:jc w:val="both"/>
        <w:rPr>
          <w:lang w:val="en-US"/>
        </w:rPr>
      </w:pPr>
      <w:r w:rsidRPr="00763B77">
        <w:rPr>
          <w:b/>
          <w:lang w:val="en-US"/>
        </w:rPr>
        <w:t>Course structure:</w:t>
      </w:r>
      <w:r w:rsidRPr="00652D22">
        <w:rPr>
          <w:lang w:val="en-US"/>
        </w:rPr>
        <w:t xml:space="preserve"> lectures</w:t>
      </w:r>
      <w:r>
        <w:rPr>
          <w:lang w:val="en-US"/>
        </w:rPr>
        <w:t xml:space="preserve"> (18 hours)</w:t>
      </w:r>
      <w:r w:rsidRPr="00652D22">
        <w:rPr>
          <w:lang w:val="en-US"/>
        </w:rPr>
        <w:t>, seminars</w:t>
      </w:r>
      <w:r>
        <w:rPr>
          <w:lang w:val="en-US"/>
        </w:rPr>
        <w:t xml:space="preserve"> (36 hours)</w:t>
      </w:r>
      <w:r w:rsidRPr="00652D22">
        <w:rPr>
          <w:lang w:val="en-US"/>
        </w:rPr>
        <w:t xml:space="preserve">, independent student work </w:t>
      </w:r>
      <w:r>
        <w:rPr>
          <w:lang w:val="en-US"/>
        </w:rPr>
        <w:t xml:space="preserve">(54 hours), incl. a test. </w:t>
      </w:r>
      <w:r w:rsidRPr="00652D22">
        <w:rPr>
          <w:lang w:val="en-US"/>
        </w:rPr>
        <w:t xml:space="preserve"> </w:t>
      </w:r>
    </w:p>
    <w:p w:rsidR="00652D22" w:rsidRDefault="00652D22" w:rsidP="001A0069">
      <w:pPr>
        <w:jc w:val="both"/>
        <w:rPr>
          <w:lang w:val="en-US"/>
        </w:rPr>
      </w:pPr>
      <w:r w:rsidRPr="00652D22">
        <w:rPr>
          <w:lang w:val="en-US"/>
        </w:rPr>
        <w:t xml:space="preserve">                </w:t>
      </w:r>
    </w:p>
    <w:p w:rsidR="001A0069" w:rsidRPr="00D7606B" w:rsidRDefault="00652D22" w:rsidP="001A0069">
      <w:pPr>
        <w:jc w:val="both"/>
        <w:rPr>
          <w:lang w:val="en-US"/>
        </w:rPr>
      </w:pPr>
      <w:r w:rsidRPr="00763B77">
        <w:rPr>
          <w:b/>
          <w:lang w:val="en-US"/>
        </w:rPr>
        <w:t>Summative assessment</w:t>
      </w:r>
      <w:r w:rsidRPr="00652D22">
        <w:rPr>
          <w:lang w:val="en-US"/>
        </w:rPr>
        <w:t xml:space="preserve">:   pass/fail examination  </w:t>
      </w:r>
    </w:p>
    <w:p w:rsidR="001A0069" w:rsidRPr="00D7606B" w:rsidRDefault="00206C6A" w:rsidP="001A0069">
      <w:pPr>
        <w:rPr>
          <w:lang w:val="en-US"/>
        </w:rPr>
      </w:pPr>
      <w:r w:rsidRPr="00D7606B">
        <w:rPr>
          <w:lang w:val="en-US"/>
        </w:rPr>
        <w:t xml:space="preserve"> </w:t>
      </w:r>
    </w:p>
    <w:p w:rsidR="001A0069" w:rsidRPr="00D7606B" w:rsidRDefault="001A0069" w:rsidP="001A0069">
      <w:pPr>
        <w:jc w:val="both"/>
        <w:rPr>
          <w:lang w:val="en-US"/>
        </w:rPr>
      </w:pPr>
    </w:p>
    <w:p w:rsidR="00FE5D6E" w:rsidRPr="00D7606B" w:rsidRDefault="00FE5D6E">
      <w:pPr>
        <w:rPr>
          <w:lang w:val="en-US"/>
        </w:rPr>
      </w:pPr>
    </w:p>
    <w:sectPr w:rsidR="00FE5D6E" w:rsidRPr="00D7606B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518"/>
    <w:multiLevelType w:val="hybridMultilevel"/>
    <w:tmpl w:val="0F74370E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17DC0"/>
    <w:multiLevelType w:val="hybridMultilevel"/>
    <w:tmpl w:val="E93C6166"/>
    <w:lvl w:ilvl="0" w:tplc="9B661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69"/>
    <w:rsid w:val="001A0069"/>
    <w:rsid w:val="00206C6A"/>
    <w:rsid w:val="005A7AB4"/>
    <w:rsid w:val="00652D22"/>
    <w:rsid w:val="00763B77"/>
    <w:rsid w:val="008B74F6"/>
    <w:rsid w:val="00967EC2"/>
    <w:rsid w:val="00A24CBB"/>
    <w:rsid w:val="00D7606B"/>
    <w:rsid w:val="00D866F7"/>
    <w:rsid w:val="00E41BB4"/>
    <w:rsid w:val="00FC347F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1A00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  <w:style w:type="paragraph" w:styleId="a4">
    <w:name w:val="List Paragraph"/>
    <w:basedOn w:val="a"/>
    <w:uiPriority w:val="34"/>
    <w:qFormat/>
    <w:rsid w:val="00763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1A00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  <w:style w:type="paragraph" w:styleId="a4">
    <w:name w:val="List Paragraph"/>
    <w:basedOn w:val="a"/>
    <w:uiPriority w:val="34"/>
    <w:qFormat/>
    <w:rsid w:val="0076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1424B9-65A5-4BE6-AB47-12DA731DD27B}"/>
</file>

<file path=customXml/itemProps2.xml><?xml version="1.0" encoding="utf-8"?>
<ds:datastoreItem xmlns:ds="http://schemas.openxmlformats.org/officeDocument/2006/customXml" ds:itemID="{BDCCE0CE-A56C-4FF4-95AC-CF0024A5B713}"/>
</file>

<file path=customXml/itemProps3.xml><?xml version="1.0" encoding="utf-8"?>
<ds:datastoreItem xmlns:ds="http://schemas.openxmlformats.org/officeDocument/2006/customXml" ds:itemID="{2F53CCA8-62E0-4361-A640-C9A01D433E68}"/>
</file>

<file path=customXml/itemProps4.xml><?xml version="1.0" encoding="utf-8"?>
<ds:datastoreItem xmlns:ds="http://schemas.openxmlformats.org/officeDocument/2006/customXml" ds:itemID="{95BE3EFF-9485-419D-B6F8-A96FB995B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2018-08-24T08:57:00Z</dcterms:created>
  <dcterms:modified xsi:type="dcterms:W3CDTF">2018-08-24T08:57:00Z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